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8202" w14:textId="526B8D25" w:rsidR="00294074" w:rsidRDefault="00194499" w:rsidP="00294074">
      <w:pPr>
        <w:spacing w:after="0"/>
        <w:ind w:left="-851" w:right="-852"/>
        <w:jc w:val="center"/>
        <w:rPr>
          <w:b/>
          <w:bCs/>
        </w:rPr>
      </w:pPr>
      <w:r w:rsidRPr="00194499">
        <w:rPr>
          <w:b/>
          <w:bCs/>
        </w:rPr>
        <w:t xml:space="preserve">ATIVIDADE – </w:t>
      </w:r>
      <w:r w:rsidR="00294074">
        <w:rPr>
          <w:b/>
          <w:bCs/>
        </w:rPr>
        <w:t>Aprofundamento Interdisciplinar</w:t>
      </w:r>
    </w:p>
    <w:p w14:paraId="6EDF5020" w14:textId="3B95BFBD" w:rsidR="00194499" w:rsidRPr="00194499" w:rsidRDefault="00294074" w:rsidP="00294074">
      <w:pPr>
        <w:spacing w:after="0"/>
        <w:ind w:left="-851" w:right="-852"/>
        <w:jc w:val="center"/>
        <w:rPr>
          <w:b/>
          <w:bCs/>
        </w:rPr>
      </w:pPr>
      <w:r w:rsidRPr="00294074">
        <w:rPr>
          <w:b/>
          <w:bCs/>
        </w:rPr>
        <w:t>Obsolescência Programada: Ciência, Consumo e Sustentabilidade</w:t>
      </w:r>
    </w:p>
    <w:p w14:paraId="6C583601" w14:textId="7FF1BC4B" w:rsidR="00294074" w:rsidRPr="00294074" w:rsidRDefault="00294074" w:rsidP="00294074">
      <w:pPr>
        <w:spacing w:after="0" w:line="240" w:lineRule="auto"/>
        <w:ind w:left="-851" w:right="-852" w:firstLine="708"/>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 xml:space="preserve">A </w:t>
      </w:r>
      <w:r w:rsidRPr="00294074">
        <w:rPr>
          <w:rFonts w:ascii="Times New Roman" w:eastAsia="Times New Roman" w:hAnsi="Times New Roman" w:cs="Times New Roman"/>
          <w:b/>
          <w:bCs/>
          <w:kern w:val="0"/>
          <w:lang w:eastAsia="pt-BR"/>
          <w14:ligatures w14:val="none"/>
        </w:rPr>
        <w:t>obsolescência programada</w:t>
      </w:r>
      <w:r w:rsidRPr="00294074">
        <w:rPr>
          <w:rFonts w:ascii="Times New Roman" w:eastAsia="Times New Roman" w:hAnsi="Times New Roman" w:cs="Times New Roman"/>
          <w:kern w:val="0"/>
          <w:lang w:eastAsia="pt-BR"/>
          <w14:ligatures w14:val="none"/>
        </w:rPr>
        <w:t xml:space="preserve"> é uma prática adotada por algumas indústrias em que produtos são projetados para ter uma vida útil limitada, fazendo com que o consumidor precise substituí-los após um certo período de uso. Esse fenômeno está diretamente ligado ao avanço tecnológico, ao consumo em massa e às estratégias econômicas das empresas.</w:t>
      </w:r>
      <w:r>
        <w:rPr>
          <w:rFonts w:ascii="Times New Roman" w:eastAsia="Times New Roman" w:hAnsi="Times New Roman" w:cs="Times New Roman"/>
          <w:kern w:val="0"/>
          <w:lang w:eastAsia="pt-BR"/>
          <w14:ligatures w14:val="none"/>
        </w:rPr>
        <w:t xml:space="preserve"> </w:t>
      </w:r>
      <w:r w:rsidRPr="00294074">
        <w:rPr>
          <w:rFonts w:ascii="Times New Roman" w:eastAsia="Times New Roman" w:hAnsi="Times New Roman" w:cs="Times New Roman"/>
          <w:kern w:val="0"/>
          <w:lang w:eastAsia="pt-BR"/>
          <w14:ligatures w14:val="none"/>
        </w:rPr>
        <w:t>Historicamente, um dos primeiros casos documentados ocorreu no setor de lâmpadas, quando fabricantes reduziram propositalmente a durabilidade dos produtos para aumentar as vendas. Desde então, essa lógica se expandiu para diversos setores, principalmente o de eletrônicos.</w:t>
      </w:r>
    </w:p>
    <w:p w14:paraId="0F1CC744" w14:textId="77777777" w:rsidR="00294074" w:rsidRPr="00294074" w:rsidRDefault="00294074" w:rsidP="00294074">
      <w:pPr>
        <w:spacing w:after="0" w:line="240" w:lineRule="auto"/>
        <w:ind w:left="-851" w:right="-852" w:firstLine="708"/>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Nos dias atuais, é comum observar que celulares, computadores e outros dispositivos apresentam queda de desempenho após alguns anos de uso. Muitas vezes, isso ocorre não apenas pelo desgaste natural dos componentes, mas também por limitações impostas por atualizações de software ou pela dificuldade de substituição de peças.</w:t>
      </w:r>
    </w:p>
    <w:p w14:paraId="3F39F72E" w14:textId="77777777" w:rsidR="001F28C6" w:rsidRDefault="001F28C6" w:rsidP="00294074">
      <w:pPr>
        <w:spacing w:after="0" w:line="240" w:lineRule="auto"/>
        <w:ind w:left="-851" w:right="-852"/>
        <w:jc w:val="both"/>
        <w:rPr>
          <w:rFonts w:ascii="Times New Roman" w:eastAsia="Times New Roman" w:hAnsi="Times New Roman" w:cs="Times New Roman"/>
          <w:kern w:val="0"/>
          <w:lang w:eastAsia="pt-BR"/>
          <w14:ligatures w14:val="none"/>
        </w:rPr>
      </w:pPr>
    </w:p>
    <w:p w14:paraId="5E153BC4" w14:textId="603DD5A5" w:rsidR="00294074" w:rsidRDefault="00294074" w:rsidP="00294074">
      <w:pPr>
        <w:spacing w:after="0" w:line="240" w:lineRule="auto"/>
        <w:ind w:left="-851" w:right="-852"/>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Existem três principais tipos de obsolescência programada:</w:t>
      </w:r>
    </w:p>
    <w:p w14:paraId="6FA2B3A7" w14:textId="77777777" w:rsidR="00294074" w:rsidRPr="00294074" w:rsidRDefault="00294074" w:rsidP="00294074">
      <w:pPr>
        <w:numPr>
          <w:ilvl w:val="0"/>
          <w:numId w:val="4"/>
        </w:numPr>
        <w:spacing w:after="0" w:line="240" w:lineRule="auto"/>
        <w:ind w:left="-426" w:right="-852"/>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Obsolescência técnica:</w:t>
      </w:r>
      <w:r w:rsidRPr="00294074">
        <w:rPr>
          <w:rFonts w:ascii="Times New Roman" w:eastAsia="Times New Roman" w:hAnsi="Times New Roman" w:cs="Times New Roman"/>
          <w:kern w:val="0"/>
          <w:lang w:eastAsia="pt-BR"/>
          <w14:ligatures w14:val="none"/>
        </w:rPr>
        <w:t xml:space="preserve"> relacionada à durabilidade física dos componentes. Peças mais frágeis ou de difícil substituição fazem com que o produto deixe de funcionar mais rapidamente.</w:t>
      </w:r>
    </w:p>
    <w:p w14:paraId="4FD30B9F" w14:textId="77777777" w:rsidR="00294074" w:rsidRPr="00294074" w:rsidRDefault="00294074" w:rsidP="00294074">
      <w:pPr>
        <w:numPr>
          <w:ilvl w:val="0"/>
          <w:numId w:val="4"/>
        </w:numPr>
        <w:spacing w:before="100" w:beforeAutospacing="1" w:after="0" w:line="240" w:lineRule="auto"/>
        <w:ind w:left="-426" w:right="-852"/>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Obsolescência de software:</w:t>
      </w:r>
      <w:r w:rsidRPr="00294074">
        <w:rPr>
          <w:rFonts w:ascii="Times New Roman" w:eastAsia="Times New Roman" w:hAnsi="Times New Roman" w:cs="Times New Roman"/>
          <w:kern w:val="0"/>
          <w:lang w:eastAsia="pt-BR"/>
          <w14:ligatures w14:val="none"/>
        </w:rPr>
        <w:t xml:space="preserve"> ocorre quando sistemas operacionais e aplicativos deixam de ser compatíveis com versões antigas de dispositivos, tornando-os lentos ou inutilizáveis.</w:t>
      </w:r>
    </w:p>
    <w:p w14:paraId="6E71B9A3" w14:textId="77777777" w:rsidR="00294074" w:rsidRPr="00294074" w:rsidRDefault="00294074" w:rsidP="00294074">
      <w:pPr>
        <w:numPr>
          <w:ilvl w:val="0"/>
          <w:numId w:val="4"/>
        </w:numPr>
        <w:spacing w:before="100" w:beforeAutospacing="1" w:after="0" w:line="240" w:lineRule="auto"/>
        <w:ind w:left="-426" w:right="-852"/>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Obsolescência psicológica:</w:t>
      </w:r>
      <w:r w:rsidRPr="00294074">
        <w:rPr>
          <w:rFonts w:ascii="Times New Roman" w:eastAsia="Times New Roman" w:hAnsi="Times New Roman" w:cs="Times New Roman"/>
          <w:kern w:val="0"/>
          <w:lang w:eastAsia="pt-BR"/>
          <w14:ligatures w14:val="none"/>
        </w:rPr>
        <w:t xml:space="preserve"> baseada na percepção do consumidor, incentivando a troca de produtos ainda funcionais por versões mais modernas ou esteticamente mais atraentes.</w:t>
      </w:r>
    </w:p>
    <w:p w14:paraId="63ED49FE" w14:textId="77777777" w:rsidR="001F28C6" w:rsidRDefault="001F28C6" w:rsidP="00294074">
      <w:pPr>
        <w:spacing w:after="0" w:line="240" w:lineRule="auto"/>
        <w:ind w:left="-851" w:right="-852" w:firstLine="709"/>
        <w:jc w:val="both"/>
        <w:rPr>
          <w:rFonts w:ascii="Times New Roman" w:eastAsia="Times New Roman" w:hAnsi="Times New Roman" w:cs="Times New Roman"/>
          <w:kern w:val="0"/>
          <w:lang w:eastAsia="pt-BR"/>
          <w14:ligatures w14:val="none"/>
        </w:rPr>
      </w:pPr>
    </w:p>
    <w:p w14:paraId="1BEB8B1E" w14:textId="1612A269" w:rsidR="00294074" w:rsidRPr="00294074" w:rsidRDefault="00294074" w:rsidP="00294074">
      <w:pPr>
        <w:spacing w:after="0" w:line="240" w:lineRule="auto"/>
        <w:ind w:left="-851" w:right="-852" w:firstLine="709"/>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 xml:space="preserve">Do ponto de vista das </w:t>
      </w:r>
      <w:r w:rsidRPr="00294074">
        <w:rPr>
          <w:rFonts w:ascii="Times New Roman" w:eastAsia="Times New Roman" w:hAnsi="Times New Roman" w:cs="Times New Roman"/>
          <w:b/>
          <w:bCs/>
          <w:kern w:val="0"/>
          <w:lang w:eastAsia="pt-BR"/>
          <w14:ligatures w14:val="none"/>
        </w:rPr>
        <w:t>Ciências da Natureza</w:t>
      </w:r>
      <w:r w:rsidRPr="00294074">
        <w:rPr>
          <w:rFonts w:ascii="Times New Roman" w:eastAsia="Times New Roman" w:hAnsi="Times New Roman" w:cs="Times New Roman"/>
          <w:kern w:val="0"/>
          <w:lang w:eastAsia="pt-BR"/>
          <w14:ligatures w14:val="none"/>
        </w:rPr>
        <w:t xml:space="preserve">, esse tema envolve diferentes áreas do conhecimento. Na </w:t>
      </w:r>
      <w:r w:rsidRPr="00294074">
        <w:rPr>
          <w:rFonts w:ascii="Times New Roman" w:eastAsia="Times New Roman" w:hAnsi="Times New Roman" w:cs="Times New Roman"/>
          <w:b/>
          <w:bCs/>
          <w:kern w:val="0"/>
          <w:lang w:eastAsia="pt-BR"/>
          <w14:ligatures w14:val="none"/>
        </w:rPr>
        <w:t>Química</w:t>
      </w:r>
      <w:r w:rsidRPr="00294074">
        <w:rPr>
          <w:rFonts w:ascii="Times New Roman" w:eastAsia="Times New Roman" w:hAnsi="Times New Roman" w:cs="Times New Roman"/>
          <w:kern w:val="0"/>
          <w:lang w:eastAsia="pt-BR"/>
          <w14:ligatures w14:val="none"/>
        </w:rPr>
        <w:t xml:space="preserve">, destaca-se o estudo das baterias, que sofrem degradação devido a reações químicas internas ao longo do tempo. Na </w:t>
      </w:r>
      <w:r w:rsidRPr="00294074">
        <w:rPr>
          <w:rFonts w:ascii="Times New Roman" w:eastAsia="Times New Roman" w:hAnsi="Times New Roman" w:cs="Times New Roman"/>
          <w:b/>
          <w:bCs/>
          <w:kern w:val="0"/>
          <w:lang w:eastAsia="pt-BR"/>
          <w14:ligatures w14:val="none"/>
        </w:rPr>
        <w:t>Física</w:t>
      </w:r>
      <w:r w:rsidRPr="00294074">
        <w:rPr>
          <w:rFonts w:ascii="Times New Roman" w:eastAsia="Times New Roman" w:hAnsi="Times New Roman" w:cs="Times New Roman"/>
          <w:kern w:val="0"/>
          <w:lang w:eastAsia="pt-BR"/>
          <w14:ligatures w14:val="none"/>
        </w:rPr>
        <w:t xml:space="preserve">, podemos analisar o consumo de energia, o aquecimento dos dispositivos e o desgaste de componentes eletrônicos. Já na </w:t>
      </w:r>
      <w:r w:rsidRPr="00294074">
        <w:rPr>
          <w:rFonts w:ascii="Times New Roman" w:eastAsia="Times New Roman" w:hAnsi="Times New Roman" w:cs="Times New Roman"/>
          <w:b/>
          <w:bCs/>
          <w:kern w:val="0"/>
          <w:lang w:eastAsia="pt-BR"/>
          <w14:ligatures w14:val="none"/>
        </w:rPr>
        <w:t>Biologia</w:t>
      </w:r>
      <w:r w:rsidRPr="00294074">
        <w:rPr>
          <w:rFonts w:ascii="Times New Roman" w:eastAsia="Times New Roman" w:hAnsi="Times New Roman" w:cs="Times New Roman"/>
          <w:kern w:val="0"/>
          <w:lang w:eastAsia="pt-BR"/>
          <w14:ligatures w14:val="none"/>
        </w:rPr>
        <w:t>, o foco recai sobre os impactos ambientais, como a contaminação do solo e da água por metais pesados presentes no lixo eletrônico.</w:t>
      </w:r>
    </w:p>
    <w:p w14:paraId="3BAA1669" w14:textId="2A7ECF2B" w:rsidR="00294074" w:rsidRDefault="00294074" w:rsidP="00294074">
      <w:pPr>
        <w:spacing w:after="0" w:line="240" w:lineRule="auto"/>
        <w:ind w:left="-851" w:right="-852" w:firstLine="708"/>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O crescimento do consumo de produtos eletrônicos tem gerado um aumento significativo na produção de resíduos eletrônicos (</w:t>
      </w:r>
      <w:proofErr w:type="spellStart"/>
      <w:r w:rsidRPr="00294074">
        <w:rPr>
          <w:rFonts w:ascii="Times New Roman" w:eastAsia="Times New Roman" w:hAnsi="Times New Roman" w:cs="Times New Roman"/>
          <w:kern w:val="0"/>
          <w:lang w:eastAsia="pt-BR"/>
          <w14:ligatures w14:val="none"/>
        </w:rPr>
        <w:t>e-lixo</w:t>
      </w:r>
      <w:proofErr w:type="spellEnd"/>
      <w:r w:rsidRPr="00294074">
        <w:rPr>
          <w:rFonts w:ascii="Times New Roman" w:eastAsia="Times New Roman" w:hAnsi="Times New Roman" w:cs="Times New Roman"/>
          <w:kern w:val="0"/>
          <w:lang w:eastAsia="pt-BR"/>
          <w14:ligatures w14:val="none"/>
        </w:rPr>
        <w:t>). Esses resíduos contêm substâncias tóxicas, como chumbo, mercúrio e cádmio, que podem causar sérios danos ao meio ambiente e à saúde humana quando descartados de forma inadequada.</w:t>
      </w:r>
      <w:r w:rsidR="001F28C6">
        <w:rPr>
          <w:rFonts w:ascii="Times New Roman" w:eastAsia="Times New Roman" w:hAnsi="Times New Roman" w:cs="Times New Roman"/>
          <w:kern w:val="0"/>
          <w:lang w:eastAsia="pt-BR"/>
          <w14:ligatures w14:val="none"/>
        </w:rPr>
        <w:t xml:space="preserve"> </w:t>
      </w:r>
      <w:r w:rsidRPr="00294074">
        <w:rPr>
          <w:rFonts w:ascii="Times New Roman" w:eastAsia="Times New Roman" w:hAnsi="Times New Roman" w:cs="Times New Roman"/>
          <w:kern w:val="0"/>
          <w:lang w:eastAsia="pt-BR"/>
          <w14:ligatures w14:val="none"/>
        </w:rPr>
        <w:t>Além disso, a extração de matérias-primas para a fabricação de novos dispositivos exige grande quantidade de recursos naturais, contribuindo para a degradação ambiental. Esse cenário levanta discussões importantes sobre sustentabilidade, consumo consciente e responsabilidade das empresas e dos consumidores.</w:t>
      </w:r>
    </w:p>
    <w:p w14:paraId="592690A1" w14:textId="6CC77A42" w:rsidR="00294074" w:rsidRPr="00294074" w:rsidRDefault="00294074" w:rsidP="001F28C6">
      <w:pPr>
        <w:spacing w:after="0" w:line="240" w:lineRule="auto"/>
        <w:ind w:left="851" w:right="-568" w:firstLine="708"/>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 xml:space="preserve">Como alternativa, surgem propostas como a </w:t>
      </w:r>
      <w:r w:rsidRPr="00294074">
        <w:rPr>
          <w:rFonts w:ascii="Times New Roman" w:eastAsia="Times New Roman" w:hAnsi="Times New Roman" w:cs="Times New Roman"/>
          <w:b/>
          <w:bCs/>
          <w:kern w:val="0"/>
          <w:lang w:eastAsia="pt-BR"/>
          <w14:ligatures w14:val="none"/>
        </w:rPr>
        <w:t>economia circular</w:t>
      </w:r>
      <w:r w:rsidRPr="00294074">
        <w:rPr>
          <w:rFonts w:ascii="Times New Roman" w:eastAsia="Times New Roman" w:hAnsi="Times New Roman" w:cs="Times New Roman"/>
          <w:kern w:val="0"/>
          <w:lang w:eastAsia="pt-BR"/>
          <w14:ligatures w14:val="none"/>
        </w:rPr>
        <w:t>, que busca prolongar a vida útil dos produtos por meio de reutilização, reciclagem e reparo. Outra proposta é o desenvolvimento de produtos mais duráveis e fáceis de consertar, reduzindo a necessidade de substituição frequente.</w:t>
      </w:r>
    </w:p>
    <w:p w14:paraId="3787514C" w14:textId="75DF5431" w:rsidR="00294074" w:rsidRDefault="00294074" w:rsidP="001F28C6">
      <w:pPr>
        <w:spacing w:after="0" w:line="240" w:lineRule="auto"/>
        <w:ind w:left="1985" w:right="-427" w:firstLine="565"/>
        <w:jc w:val="both"/>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Dessa forma, compreender a obsolescência programada é fundamental para que os indivíduos possam fazer escolhas mais conscientes e para que a sociedade avance em direção a um modelo de consumo mais sustentável.</w:t>
      </w:r>
    </w:p>
    <w:p w14:paraId="13ADD5B6" w14:textId="77777777" w:rsidR="00294074" w:rsidRDefault="00294074">
      <w:pPr>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br w:type="page"/>
      </w:r>
    </w:p>
    <w:p w14:paraId="792E64A8" w14:textId="77777777" w:rsidR="00294074" w:rsidRPr="00294074" w:rsidRDefault="00294074" w:rsidP="00294074">
      <w:pPr>
        <w:spacing w:after="0" w:line="240" w:lineRule="auto"/>
        <w:ind w:right="-852"/>
        <w:jc w:val="center"/>
        <w:outlineLvl w:val="0"/>
        <w:rPr>
          <w:rFonts w:ascii="Times New Roman" w:eastAsia="Times New Roman" w:hAnsi="Times New Roman" w:cs="Times New Roman"/>
          <w:b/>
          <w:bCs/>
          <w:kern w:val="36"/>
          <w:sz w:val="32"/>
          <w:szCs w:val="32"/>
          <w:lang w:eastAsia="pt-BR"/>
          <w14:ligatures w14:val="none"/>
        </w:rPr>
      </w:pPr>
      <w:r w:rsidRPr="00294074">
        <w:rPr>
          <w:rFonts w:ascii="Segoe UI Emoji" w:eastAsia="Times New Roman" w:hAnsi="Segoe UI Emoji" w:cs="Segoe UI Emoji"/>
          <w:b/>
          <w:bCs/>
          <w:kern w:val="36"/>
          <w:sz w:val="32"/>
          <w:szCs w:val="32"/>
          <w:lang w:eastAsia="pt-BR"/>
          <w14:ligatures w14:val="none"/>
        </w:rPr>
        <w:lastRenderedPageBreak/>
        <w:t>📝</w:t>
      </w:r>
      <w:r w:rsidRPr="00294074">
        <w:rPr>
          <w:rFonts w:ascii="Times New Roman" w:eastAsia="Times New Roman" w:hAnsi="Times New Roman" w:cs="Times New Roman"/>
          <w:b/>
          <w:bCs/>
          <w:kern w:val="36"/>
          <w:sz w:val="32"/>
          <w:szCs w:val="32"/>
          <w:lang w:eastAsia="pt-BR"/>
          <w14:ligatures w14:val="none"/>
        </w:rPr>
        <w:t xml:space="preserve"> Atividade – 15 Questões</w:t>
      </w:r>
    </w:p>
    <w:p w14:paraId="3ACF3321" w14:textId="77777777" w:rsidR="00294074" w:rsidRDefault="00294074" w:rsidP="00294074">
      <w:pPr>
        <w:spacing w:before="100" w:beforeAutospacing="1" w:after="0" w:line="240" w:lineRule="auto"/>
        <w:ind w:right="-852"/>
        <w:rPr>
          <w:rFonts w:ascii="Times New Roman" w:eastAsia="Times New Roman" w:hAnsi="Times New Roman" w:cs="Times New Roman"/>
          <w:kern w:val="0"/>
          <w:lang w:eastAsia="pt-BR"/>
          <w14:ligatures w14:val="none"/>
        </w:rPr>
      </w:pPr>
    </w:p>
    <w:p w14:paraId="0BF1520C" w14:textId="77777777" w:rsidR="00294074" w:rsidRDefault="00294074" w:rsidP="00294074">
      <w:pPr>
        <w:spacing w:after="0" w:line="240" w:lineRule="auto"/>
        <w:ind w:right="-852"/>
        <w:rPr>
          <w:rFonts w:ascii="Times New Roman" w:eastAsia="Times New Roman" w:hAnsi="Times New Roman" w:cs="Times New Roman"/>
          <w:kern w:val="0"/>
          <w:lang w:eastAsia="pt-BR"/>
          <w14:ligatures w14:val="none"/>
        </w:rPr>
        <w:sectPr w:rsidR="00294074" w:rsidSect="00294074">
          <w:headerReference w:type="even" r:id="rId7"/>
          <w:headerReference w:type="default" r:id="rId8"/>
          <w:footerReference w:type="even" r:id="rId9"/>
          <w:footerReference w:type="default" r:id="rId10"/>
          <w:headerReference w:type="first" r:id="rId11"/>
          <w:footerReference w:type="first" r:id="rId12"/>
          <w:pgSz w:w="11906" w:h="16838"/>
          <w:pgMar w:top="1843" w:right="1701" w:bottom="1417" w:left="1701" w:header="708" w:footer="708" w:gutter="0"/>
          <w:cols w:space="708"/>
          <w:docGrid w:linePitch="360"/>
        </w:sectPr>
      </w:pPr>
    </w:p>
    <w:p w14:paraId="219E06AB" w14:textId="3AA3D36E" w:rsidR="00294074" w:rsidRPr="00294074" w:rsidRDefault="00294074" w:rsidP="00294074">
      <w:pPr>
        <w:numPr>
          <w:ilvl w:val="0"/>
          <w:numId w:val="5"/>
        </w:numPr>
        <w:spacing w:before="100" w:beforeAutospacing="1" w:after="0" w:line="240" w:lineRule="auto"/>
        <w:ind w:left="-567" w:right="-1137"/>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A obsolescência programada tem como principal objetivo:</w:t>
      </w:r>
      <w:r w:rsidRPr="00294074">
        <w:rPr>
          <w:rFonts w:ascii="Times New Roman" w:eastAsia="Times New Roman" w:hAnsi="Times New Roman" w:cs="Times New Roman"/>
          <w:b/>
          <w:bCs/>
          <w:kern w:val="0"/>
          <w:lang w:eastAsia="pt-BR"/>
          <w14:ligatures w14:val="none"/>
        </w:rPr>
        <w:br/>
      </w:r>
      <w:r w:rsidRPr="00294074">
        <w:rPr>
          <w:rFonts w:ascii="Times New Roman" w:eastAsia="Times New Roman" w:hAnsi="Times New Roman" w:cs="Times New Roman"/>
          <w:kern w:val="0"/>
          <w:lang w:eastAsia="pt-BR"/>
          <w14:ligatures w14:val="none"/>
        </w:rPr>
        <w:t>a) Aumentar a durabilidade dos produtos</w:t>
      </w:r>
      <w:r w:rsidRPr="00294074">
        <w:rPr>
          <w:rFonts w:ascii="Times New Roman" w:eastAsia="Times New Roman" w:hAnsi="Times New Roman" w:cs="Times New Roman"/>
          <w:kern w:val="0"/>
          <w:lang w:eastAsia="pt-BR"/>
          <w14:ligatures w14:val="none"/>
        </w:rPr>
        <w:br/>
        <w:t>b) Reduzir custos de produção apenas</w:t>
      </w:r>
      <w:r w:rsidRPr="00294074">
        <w:rPr>
          <w:rFonts w:ascii="Times New Roman" w:eastAsia="Times New Roman" w:hAnsi="Times New Roman" w:cs="Times New Roman"/>
          <w:kern w:val="0"/>
          <w:lang w:eastAsia="pt-BR"/>
          <w14:ligatures w14:val="none"/>
        </w:rPr>
        <w:br/>
        <w:t>c) Estimular a substituição frequente de produtos</w:t>
      </w:r>
      <w:r w:rsidRPr="00294074">
        <w:rPr>
          <w:rFonts w:ascii="Times New Roman" w:eastAsia="Times New Roman" w:hAnsi="Times New Roman" w:cs="Times New Roman"/>
          <w:kern w:val="0"/>
          <w:lang w:eastAsia="pt-BR"/>
          <w14:ligatures w14:val="none"/>
        </w:rPr>
        <w:br/>
        <w:t>d) Melhorar a qualidade dos materiais</w:t>
      </w:r>
    </w:p>
    <w:p w14:paraId="36E1C2B4" w14:textId="77777777" w:rsidR="00294074" w:rsidRPr="00294074" w:rsidRDefault="00294074" w:rsidP="00294074">
      <w:pPr>
        <w:numPr>
          <w:ilvl w:val="0"/>
          <w:numId w:val="6"/>
        </w:numPr>
        <w:spacing w:before="100" w:beforeAutospacing="1" w:after="0" w:line="240" w:lineRule="auto"/>
        <w:ind w:left="-567" w:right="-1137"/>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Um exemplo de obsolescência técnica é:</w:t>
      </w:r>
      <w:r w:rsidRPr="00294074">
        <w:rPr>
          <w:rFonts w:ascii="Times New Roman" w:eastAsia="Times New Roman" w:hAnsi="Times New Roman" w:cs="Times New Roman"/>
          <w:b/>
          <w:bCs/>
          <w:kern w:val="0"/>
          <w:lang w:eastAsia="pt-BR"/>
          <w14:ligatures w14:val="none"/>
        </w:rPr>
        <w:br/>
      </w:r>
      <w:r w:rsidRPr="00294074">
        <w:rPr>
          <w:rFonts w:ascii="Times New Roman" w:eastAsia="Times New Roman" w:hAnsi="Times New Roman" w:cs="Times New Roman"/>
          <w:kern w:val="0"/>
          <w:lang w:eastAsia="pt-BR"/>
          <w14:ligatures w14:val="none"/>
        </w:rPr>
        <w:t>a) Mudança de design do produto</w:t>
      </w:r>
      <w:r w:rsidRPr="00294074">
        <w:rPr>
          <w:rFonts w:ascii="Times New Roman" w:eastAsia="Times New Roman" w:hAnsi="Times New Roman" w:cs="Times New Roman"/>
          <w:kern w:val="0"/>
          <w:lang w:eastAsia="pt-BR"/>
          <w14:ligatures w14:val="none"/>
        </w:rPr>
        <w:br/>
        <w:t>b) Peças frágeis que quebram facilmente</w:t>
      </w:r>
      <w:r w:rsidRPr="00294074">
        <w:rPr>
          <w:rFonts w:ascii="Times New Roman" w:eastAsia="Times New Roman" w:hAnsi="Times New Roman" w:cs="Times New Roman"/>
          <w:kern w:val="0"/>
          <w:lang w:eastAsia="pt-BR"/>
          <w14:ligatures w14:val="none"/>
        </w:rPr>
        <w:br/>
        <w:t>c) Propaganda de novos modelos</w:t>
      </w:r>
      <w:r w:rsidRPr="00294074">
        <w:rPr>
          <w:rFonts w:ascii="Times New Roman" w:eastAsia="Times New Roman" w:hAnsi="Times New Roman" w:cs="Times New Roman"/>
          <w:kern w:val="0"/>
          <w:lang w:eastAsia="pt-BR"/>
          <w14:ligatures w14:val="none"/>
        </w:rPr>
        <w:br/>
        <w:t>d) Atualizações de aplicativos</w:t>
      </w:r>
    </w:p>
    <w:p w14:paraId="646BB5D1" w14:textId="77777777" w:rsidR="00294074" w:rsidRPr="00294074" w:rsidRDefault="00294074" w:rsidP="00294074">
      <w:pPr>
        <w:numPr>
          <w:ilvl w:val="0"/>
          <w:numId w:val="7"/>
        </w:numPr>
        <w:spacing w:before="100" w:beforeAutospacing="1" w:after="0" w:line="240" w:lineRule="auto"/>
        <w:ind w:left="-567" w:right="-1137"/>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A obsolescência de software ocorre quando:</w:t>
      </w:r>
      <w:r w:rsidRPr="00294074">
        <w:rPr>
          <w:rFonts w:ascii="Times New Roman" w:eastAsia="Times New Roman" w:hAnsi="Times New Roman" w:cs="Times New Roman"/>
          <w:b/>
          <w:bCs/>
          <w:kern w:val="0"/>
          <w:lang w:eastAsia="pt-BR"/>
          <w14:ligatures w14:val="none"/>
        </w:rPr>
        <w:br/>
      </w:r>
      <w:r w:rsidRPr="00294074">
        <w:rPr>
          <w:rFonts w:ascii="Times New Roman" w:eastAsia="Times New Roman" w:hAnsi="Times New Roman" w:cs="Times New Roman"/>
          <w:kern w:val="0"/>
          <w:lang w:eastAsia="pt-BR"/>
          <w14:ligatures w14:val="none"/>
        </w:rPr>
        <w:t>a) O aparelho quebra fisicamente</w:t>
      </w:r>
      <w:r w:rsidRPr="00294074">
        <w:rPr>
          <w:rFonts w:ascii="Times New Roman" w:eastAsia="Times New Roman" w:hAnsi="Times New Roman" w:cs="Times New Roman"/>
          <w:kern w:val="0"/>
          <w:lang w:eastAsia="pt-BR"/>
          <w14:ligatures w14:val="none"/>
        </w:rPr>
        <w:br/>
        <w:t>b) O produto sai de moda</w:t>
      </w:r>
      <w:r w:rsidRPr="00294074">
        <w:rPr>
          <w:rFonts w:ascii="Times New Roman" w:eastAsia="Times New Roman" w:hAnsi="Times New Roman" w:cs="Times New Roman"/>
          <w:kern w:val="0"/>
          <w:lang w:eastAsia="pt-BR"/>
          <w14:ligatures w14:val="none"/>
        </w:rPr>
        <w:br/>
        <w:t>c) O sistema deixa o aparelho lento ou incompatível</w:t>
      </w:r>
      <w:r w:rsidRPr="00294074">
        <w:rPr>
          <w:rFonts w:ascii="Times New Roman" w:eastAsia="Times New Roman" w:hAnsi="Times New Roman" w:cs="Times New Roman"/>
          <w:kern w:val="0"/>
          <w:lang w:eastAsia="pt-BR"/>
          <w14:ligatures w14:val="none"/>
        </w:rPr>
        <w:br/>
        <w:t>d) O usuário não sabe usar o dispositivo</w:t>
      </w:r>
    </w:p>
    <w:p w14:paraId="754A9903" w14:textId="77777777" w:rsidR="00294074" w:rsidRPr="00294074" w:rsidRDefault="00294074" w:rsidP="00294074">
      <w:pPr>
        <w:numPr>
          <w:ilvl w:val="0"/>
          <w:numId w:val="8"/>
        </w:numPr>
        <w:spacing w:before="100" w:beforeAutospacing="1" w:after="0" w:line="240" w:lineRule="auto"/>
        <w:ind w:left="-567" w:right="-1137"/>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A degradação de baterias está relacionada</w:t>
      </w:r>
      <w:r w:rsidRPr="00294074">
        <w:rPr>
          <w:rFonts w:ascii="Times New Roman" w:eastAsia="Times New Roman" w:hAnsi="Times New Roman" w:cs="Times New Roman"/>
          <w:kern w:val="0"/>
          <w:lang w:eastAsia="pt-BR"/>
          <w14:ligatures w14:val="none"/>
        </w:rPr>
        <w:t xml:space="preserve"> principalmente a qual área?</w:t>
      </w:r>
      <w:r w:rsidRPr="00294074">
        <w:rPr>
          <w:rFonts w:ascii="Times New Roman" w:eastAsia="Times New Roman" w:hAnsi="Times New Roman" w:cs="Times New Roman"/>
          <w:kern w:val="0"/>
          <w:lang w:eastAsia="pt-BR"/>
          <w14:ligatures w14:val="none"/>
        </w:rPr>
        <w:br/>
        <w:t>a) Biologia</w:t>
      </w:r>
      <w:r w:rsidRPr="00294074">
        <w:rPr>
          <w:rFonts w:ascii="Times New Roman" w:eastAsia="Times New Roman" w:hAnsi="Times New Roman" w:cs="Times New Roman"/>
          <w:kern w:val="0"/>
          <w:lang w:eastAsia="pt-BR"/>
          <w14:ligatures w14:val="none"/>
        </w:rPr>
        <w:br/>
        <w:t>b) Geografia</w:t>
      </w:r>
      <w:r w:rsidRPr="00294074">
        <w:rPr>
          <w:rFonts w:ascii="Times New Roman" w:eastAsia="Times New Roman" w:hAnsi="Times New Roman" w:cs="Times New Roman"/>
          <w:kern w:val="0"/>
          <w:lang w:eastAsia="pt-BR"/>
          <w14:ligatures w14:val="none"/>
        </w:rPr>
        <w:br/>
        <w:t>c) Química</w:t>
      </w:r>
      <w:r w:rsidRPr="00294074">
        <w:rPr>
          <w:rFonts w:ascii="Times New Roman" w:eastAsia="Times New Roman" w:hAnsi="Times New Roman" w:cs="Times New Roman"/>
          <w:kern w:val="0"/>
          <w:lang w:eastAsia="pt-BR"/>
          <w14:ligatures w14:val="none"/>
        </w:rPr>
        <w:br/>
        <w:t>d) Sociologia</w:t>
      </w:r>
    </w:p>
    <w:p w14:paraId="3F129CE3" w14:textId="77777777" w:rsidR="00294074" w:rsidRPr="00294074" w:rsidRDefault="00294074" w:rsidP="00294074">
      <w:pPr>
        <w:numPr>
          <w:ilvl w:val="0"/>
          <w:numId w:val="9"/>
        </w:numPr>
        <w:spacing w:before="100" w:beforeAutospacing="1" w:after="0" w:line="240" w:lineRule="auto"/>
        <w:ind w:left="-567" w:right="-712"/>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O lixo eletrônico pode causar:</w:t>
      </w:r>
      <w:r w:rsidRPr="00294074">
        <w:rPr>
          <w:rFonts w:ascii="Times New Roman" w:eastAsia="Times New Roman" w:hAnsi="Times New Roman" w:cs="Times New Roman"/>
          <w:b/>
          <w:bCs/>
          <w:kern w:val="0"/>
          <w:lang w:eastAsia="pt-BR"/>
          <w14:ligatures w14:val="none"/>
        </w:rPr>
        <w:br/>
      </w:r>
      <w:r w:rsidRPr="00294074">
        <w:rPr>
          <w:rFonts w:ascii="Times New Roman" w:eastAsia="Times New Roman" w:hAnsi="Times New Roman" w:cs="Times New Roman"/>
          <w:kern w:val="0"/>
          <w:lang w:eastAsia="pt-BR"/>
          <w14:ligatures w14:val="none"/>
        </w:rPr>
        <w:t>a) Apenas poluição visual</w:t>
      </w:r>
      <w:r w:rsidRPr="00294074">
        <w:rPr>
          <w:rFonts w:ascii="Times New Roman" w:eastAsia="Times New Roman" w:hAnsi="Times New Roman" w:cs="Times New Roman"/>
          <w:kern w:val="0"/>
          <w:lang w:eastAsia="pt-BR"/>
          <w14:ligatures w14:val="none"/>
        </w:rPr>
        <w:br/>
        <w:t>b) Contaminação ambiental por metais pesados</w:t>
      </w:r>
      <w:r w:rsidRPr="00294074">
        <w:rPr>
          <w:rFonts w:ascii="Times New Roman" w:eastAsia="Times New Roman" w:hAnsi="Times New Roman" w:cs="Times New Roman"/>
          <w:kern w:val="0"/>
          <w:lang w:eastAsia="pt-BR"/>
          <w14:ligatures w14:val="none"/>
        </w:rPr>
        <w:br/>
        <w:t>c) Nenhum impacto relevante</w:t>
      </w:r>
      <w:r w:rsidRPr="00294074">
        <w:rPr>
          <w:rFonts w:ascii="Times New Roman" w:eastAsia="Times New Roman" w:hAnsi="Times New Roman" w:cs="Times New Roman"/>
          <w:kern w:val="0"/>
          <w:lang w:eastAsia="pt-BR"/>
          <w14:ligatures w14:val="none"/>
        </w:rPr>
        <w:br/>
        <w:t>d) Apenas problemas econômicos</w:t>
      </w:r>
    </w:p>
    <w:p w14:paraId="17ECB7B9" w14:textId="77777777" w:rsidR="00294074" w:rsidRPr="00294074" w:rsidRDefault="00294074" w:rsidP="00294074">
      <w:pPr>
        <w:numPr>
          <w:ilvl w:val="0"/>
          <w:numId w:val="10"/>
        </w:numPr>
        <w:spacing w:before="100" w:beforeAutospacing="1" w:after="0" w:line="240" w:lineRule="auto"/>
        <w:ind w:left="-567" w:right="-712"/>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Qual dos elementos abaixo é comum no lixo</w:t>
      </w:r>
      <w:r w:rsidRPr="00294074">
        <w:rPr>
          <w:rFonts w:ascii="Times New Roman" w:eastAsia="Times New Roman" w:hAnsi="Times New Roman" w:cs="Times New Roman"/>
          <w:kern w:val="0"/>
          <w:lang w:eastAsia="pt-BR"/>
          <w14:ligatures w14:val="none"/>
        </w:rPr>
        <w:t xml:space="preserve"> eletrônico?</w:t>
      </w:r>
      <w:r w:rsidRPr="00294074">
        <w:rPr>
          <w:rFonts w:ascii="Times New Roman" w:eastAsia="Times New Roman" w:hAnsi="Times New Roman" w:cs="Times New Roman"/>
          <w:kern w:val="0"/>
          <w:lang w:eastAsia="pt-BR"/>
          <w14:ligatures w14:val="none"/>
        </w:rPr>
        <w:br/>
        <w:t>a) Oxigênio</w:t>
      </w:r>
      <w:r w:rsidRPr="00294074">
        <w:rPr>
          <w:rFonts w:ascii="Times New Roman" w:eastAsia="Times New Roman" w:hAnsi="Times New Roman" w:cs="Times New Roman"/>
          <w:kern w:val="0"/>
          <w:lang w:eastAsia="pt-BR"/>
          <w14:ligatures w14:val="none"/>
        </w:rPr>
        <w:br/>
        <w:t>b) Mercúrio</w:t>
      </w:r>
      <w:r w:rsidRPr="00294074">
        <w:rPr>
          <w:rFonts w:ascii="Times New Roman" w:eastAsia="Times New Roman" w:hAnsi="Times New Roman" w:cs="Times New Roman"/>
          <w:kern w:val="0"/>
          <w:lang w:eastAsia="pt-BR"/>
          <w14:ligatures w14:val="none"/>
        </w:rPr>
        <w:br/>
        <w:t>c) Hidrogênio</w:t>
      </w:r>
      <w:r w:rsidRPr="00294074">
        <w:rPr>
          <w:rFonts w:ascii="Times New Roman" w:eastAsia="Times New Roman" w:hAnsi="Times New Roman" w:cs="Times New Roman"/>
          <w:kern w:val="0"/>
          <w:lang w:eastAsia="pt-BR"/>
          <w14:ligatures w14:val="none"/>
        </w:rPr>
        <w:br/>
        <w:t>d) Nitrogênio</w:t>
      </w:r>
    </w:p>
    <w:p w14:paraId="1255A264" w14:textId="77777777" w:rsidR="00294074" w:rsidRPr="00294074" w:rsidRDefault="00294074" w:rsidP="00294074">
      <w:pPr>
        <w:numPr>
          <w:ilvl w:val="0"/>
          <w:numId w:val="11"/>
        </w:numPr>
        <w:spacing w:before="100" w:beforeAutospacing="1" w:after="0" w:line="240" w:lineRule="auto"/>
        <w:ind w:left="-567" w:right="-712"/>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A obsolescência psicológica está ligada:</w:t>
      </w:r>
      <w:r w:rsidRPr="00294074">
        <w:rPr>
          <w:rFonts w:ascii="Times New Roman" w:eastAsia="Times New Roman" w:hAnsi="Times New Roman" w:cs="Times New Roman"/>
          <w:b/>
          <w:bCs/>
          <w:kern w:val="0"/>
          <w:lang w:eastAsia="pt-BR"/>
          <w14:ligatures w14:val="none"/>
        </w:rPr>
        <w:br/>
      </w:r>
      <w:r w:rsidRPr="00294074">
        <w:rPr>
          <w:rFonts w:ascii="Times New Roman" w:eastAsia="Times New Roman" w:hAnsi="Times New Roman" w:cs="Times New Roman"/>
          <w:kern w:val="0"/>
          <w:lang w:eastAsia="pt-BR"/>
          <w14:ligatures w14:val="none"/>
        </w:rPr>
        <w:t>a) À quebra do produto</w:t>
      </w:r>
      <w:r w:rsidRPr="00294074">
        <w:rPr>
          <w:rFonts w:ascii="Times New Roman" w:eastAsia="Times New Roman" w:hAnsi="Times New Roman" w:cs="Times New Roman"/>
          <w:kern w:val="0"/>
          <w:lang w:eastAsia="pt-BR"/>
          <w14:ligatures w14:val="none"/>
        </w:rPr>
        <w:br/>
        <w:t>b) Ao consumo influenciado por tendências</w:t>
      </w:r>
      <w:r w:rsidRPr="00294074">
        <w:rPr>
          <w:rFonts w:ascii="Times New Roman" w:eastAsia="Times New Roman" w:hAnsi="Times New Roman" w:cs="Times New Roman"/>
          <w:kern w:val="0"/>
          <w:lang w:eastAsia="pt-BR"/>
          <w14:ligatures w14:val="none"/>
        </w:rPr>
        <w:br/>
        <w:t>c) À falha elétrica</w:t>
      </w:r>
      <w:r w:rsidRPr="00294074">
        <w:rPr>
          <w:rFonts w:ascii="Times New Roman" w:eastAsia="Times New Roman" w:hAnsi="Times New Roman" w:cs="Times New Roman"/>
          <w:kern w:val="0"/>
          <w:lang w:eastAsia="pt-BR"/>
          <w14:ligatures w14:val="none"/>
        </w:rPr>
        <w:br/>
        <w:t>d) Ao desgaste natural</w:t>
      </w:r>
    </w:p>
    <w:p w14:paraId="0B8BFB34" w14:textId="77777777" w:rsidR="00294074" w:rsidRPr="00294074" w:rsidRDefault="00294074" w:rsidP="00294074">
      <w:pPr>
        <w:numPr>
          <w:ilvl w:val="0"/>
          <w:numId w:val="12"/>
        </w:numPr>
        <w:spacing w:before="100" w:beforeAutospacing="1" w:after="0" w:line="240" w:lineRule="auto"/>
        <w:ind w:left="-567" w:right="-995"/>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b/>
          <w:bCs/>
          <w:kern w:val="0"/>
          <w:lang w:eastAsia="pt-BR"/>
          <w14:ligatures w14:val="none"/>
        </w:rPr>
        <w:t>O aumento do lixo eletrônico está</w:t>
      </w:r>
      <w:r w:rsidRPr="00294074">
        <w:rPr>
          <w:rFonts w:ascii="Times New Roman" w:eastAsia="Times New Roman" w:hAnsi="Times New Roman" w:cs="Times New Roman"/>
          <w:kern w:val="0"/>
          <w:lang w:eastAsia="pt-BR"/>
          <w14:ligatures w14:val="none"/>
        </w:rPr>
        <w:t xml:space="preserve"> relacionado principalmente:</w:t>
      </w:r>
      <w:r w:rsidRPr="00294074">
        <w:rPr>
          <w:rFonts w:ascii="Times New Roman" w:eastAsia="Times New Roman" w:hAnsi="Times New Roman" w:cs="Times New Roman"/>
          <w:kern w:val="0"/>
          <w:lang w:eastAsia="pt-BR"/>
          <w14:ligatures w14:val="none"/>
        </w:rPr>
        <w:br/>
        <w:t>a) À redução da tecnologia</w:t>
      </w:r>
      <w:r w:rsidRPr="00294074">
        <w:rPr>
          <w:rFonts w:ascii="Times New Roman" w:eastAsia="Times New Roman" w:hAnsi="Times New Roman" w:cs="Times New Roman"/>
          <w:kern w:val="0"/>
          <w:lang w:eastAsia="pt-BR"/>
          <w14:ligatures w14:val="none"/>
        </w:rPr>
        <w:br/>
        <w:t>b) Ao consumo acelerado de dispositivos</w:t>
      </w:r>
      <w:r w:rsidRPr="00294074">
        <w:rPr>
          <w:rFonts w:ascii="Times New Roman" w:eastAsia="Times New Roman" w:hAnsi="Times New Roman" w:cs="Times New Roman"/>
          <w:kern w:val="0"/>
          <w:lang w:eastAsia="pt-BR"/>
          <w14:ligatures w14:val="none"/>
        </w:rPr>
        <w:br/>
        <w:t>c) Ao uso de energia solar</w:t>
      </w:r>
      <w:r w:rsidRPr="00294074">
        <w:rPr>
          <w:rFonts w:ascii="Times New Roman" w:eastAsia="Times New Roman" w:hAnsi="Times New Roman" w:cs="Times New Roman"/>
          <w:kern w:val="0"/>
          <w:lang w:eastAsia="pt-BR"/>
          <w14:ligatures w14:val="none"/>
        </w:rPr>
        <w:br/>
        <w:t>d) À diminuição da população</w:t>
      </w:r>
    </w:p>
    <w:p w14:paraId="43E55AB2" w14:textId="77777777" w:rsidR="00294074" w:rsidRDefault="00294074" w:rsidP="00294074">
      <w:pPr>
        <w:spacing w:before="100" w:beforeAutospacing="1" w:after="0" w:line="240" w:lineRule="auto"/>
        <w:ind w:left="-567" w:right="-712"/>
        <w:outlineLvl w:val="2"/>
        <w:rPr>
          <w:rFonts w:ascii="Segoe UI Emoji" w:eastAsia="Times New Roman" w:hAnsi="Segoe UI Emoji" w:cs="Segoe UI Emoji"/>
          <w:b/>
          <w:bCs/>
          <w:kern w:val="0"/>
          <w:sz w:val="27"/>
          <w:szCs w:val="27"/>
          <w:lang w:eastAsia="pt-BR"/>
          <w14:ligatures w14:val="none"/>
        </w:rPr>
        <w:sectPr w:rsidR="00294074" w:rsidSect="00294074">
          <w:type w:val="continuous"/>
          <w:pgSz w:w="11906" w:h="16838"/>
          <w:pgMar w:top="1843" w:right="1701" w:bottom="1417" w:left="1701" w:header="708" w:footer="708" w:gutter="0"/>
          <w:cols w:num="2" w:sep="1" w:space="2272"/>
          <w:docGrid w:linePitch="360"/>
        </w:sectPr>
      </w:pPr>
    </w:p>
    <w:p w14:paraId="3953F813" w14:textId="275C20FB" w:rsidR="00294074" w:rsidRDefault="00294074">
      <w:pPr>
        <w:rPr>
          <w:rFonts w:ascii="Segoe UI Emoji" w:eastAsia="Times New Roman" w:hAnsi="Segoe UI Emoji" w:cs="Segoe UI Emoji"/>
          <w:b/>
          <w:bCs/>
          <w:kern w:val="0"/>
          <w:sz w:val="27"/>
          <w:szCs w:val="27"/>
          <w:lang w:eastAsia="pt-BR"/>
          <w14:ligatures w14:val="none"/>
        </w:rPr>
      </w:pPr>
    </w:p>
    <w:p w14:paraId="4791816C" w14:textId="77777777" w:rsidR="00294074" w:rsidRDefault="00294074" w:rsidP="00294074">
      <w:pPr>
        <w:numPr>
          <w:ilvl w:val="0"/>
          <w:numId w:val="13"/>
        </w:numPr>
        <w:spacing w:before="100" w:beforeAutospacing="1" w:after="0" w:line="240" w:lineRule="auto"/>
        <w:ind w:left="-284"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Explique, com suas palavras, o que é obsolescência programada.</w:t>
      </w:r>
    </w:p>
    <w:p w14:paraId="69BF572F"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32D5BDA8" w14:textId="0B5F6DAD"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4CD9B411">
          <v:rect id="_x0000_i2744" style="width:469.7pt;height:1.6pt" o:hrpct="989" o:hrstd="t" o:hr="t" fillcolor="#a0a0a0" stroked="f"/>
        </w:pict>
      </w:r>
    </w:p>
    <w:p w14:paraId="52630095"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07B5B7A5" w14:textId="1362DA72"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08A44029">
          <v:rect id="_x0000_i2745" style="width:469.7pt;height:1.6pt" o:hrpct="989" o:hrstd="t" o:hr="t" fillcolor="#a0a0a0" stroked="f"/>
        </w:pict>
      </w:r>
    </w:p>
    <w:p w14:paraId="6152FB39"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2219854F" w14:textId="77777777" w:rsidR="00294074" w:rsidRPr="00294074" w:rsidRDefault="00294074" w:rsidP="00294074">
      <w:pPr>
        <w:numPr>
          <w:ilvl w:val="0"/>
          <w:numId w:val="14"/>
        </w:numPr>
        <w:spacing w:before="100" w:beforeAutospacing="1" w:after="0" w:line="240" w:lineRule="auto"/>
        <w:ind w:left="2127" w:right="1416"/>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Cite e explique um exemplo de obsolescência no seu dia a dia.</w:t>
      </w:r>
    </w:p>
    <w:p w14:paraId="55C3684A" w14:textId="77777777" w:rsidR="00294074" w:rsidRDefault="00294074" w:rsidP="00294074">
      <w:pPr>
        <w:spacing w:after="0" w:line="240" w:lineRule="auto"/>
        <w:ind w:left="2127" w:right="1416"/>
        <w:rPr>
          <w:rFonts w:ascii="Times New Roman" w:eastAsia="Times New Roman" w:hAnsi="Times New Roman" w:cs="Times New Roman"/>
          <w:kern w:val="0"/>
          <w:lang w:eastAsia="pt-BR"/>
          <w14:ligatures w14:val="none"/>
        </w:rPr>
      </w:pPr>
    </w:p>
    <w:p w14:paraId="466EEA9B" w14:textId="77777777" w:rsidR="00294074" w:rsidRDefault="00294074" w:rsidP="00294074">
      <w:pPr>
        <w:spacing w:after="0" w:line="240" w:lineRule="auto"/>
        <w:ind w:left="2127" w:right="1416"/>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7A4C0503">
          <v:rect id="_x0000_i3087" style="width:469.7pt;height:1.6pt" o:hrpct="989" o:hrstd="t" o:hr="t" fillcolor="#a0a0a0" stroked="f"/>
        </w:pict>
      </w:r>
    </w:p>
    <w:p w14:paraId="282B256F" w14:textId="77777777" w:rsidR="00294074" w:rsidRDefault="00294074" w:rsidP="00294074">
      <w:pPr>
        <w:spacing w:after="0" w:line="240" w:lineRule="auto"/>
        <w:ind w:left="2127" w:right="1416"/>
        <w:rPr>
          <w:rFonts w:ascii="Times New Roman" w:eastAsia="Times New Roman" w:hAnsi="Times New Roman" w:cs="Times New Roman"/>
          <w:kern w:val="0"/>
          <w:lang w:eastAsia="pt-BR"/>
          <w14:ligatures w14:val="none"/>
        </w:rPr>
      </w:pPr>
    </w:p>
    <w:p w14:paraId="1A47E719" w14:textId="1B1EDE25" w:rsidR="00294074" w:rsidRDefault="00294074" w:rsidP="00294074">
      <w:pPr>
        <w:spacing w:after="0" w:line="240" w:lineRule="auto"/>
        <w:ind w:left="2127" w:right="1416"/>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51694497">
          <v:rect id="_x0000_i3088" style="width:469.7pt;height:1.6pt" o:hrpct="989" o:hrstd="t" o:hr="t" fillcolor="#a0a0a0" stroked="f"/>
        </w:pict>
      </w:r>
    </w:p>
    <w:p w14:paraId="0A3CEEBD" w14:textId="77777777" w:rsidR="00294074" w:rsidRDefault="00294074">
      <w:pPr>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br w:type="page"/>
      </w:r>
    </w:p>
    <w:p w14:paraId="54F376BC" w14:textId="77777777" w:rsidR="00294074" w:rsidRDefault="00294074" w:rsidP="00294074">
      <w:pPr>
        <w:spacing w:after="0" w:line="240" w:lineRule="auto"/>
        <w:ind w:left="2127" w:right="1416"/>
        <w:rPr>
          <w:rFonts w:ascii="Times New Roman" w:eastAsia="Times New Roman" w:hAnsi="Times New Roman" w:cs="Times New Roman"/>
          <w:kern w:val="0"/>
          <w:lang w:eastAsia="pt-BR"/>
          <w14:ligatures w14:val="none"/>
        </w:rPr>
      </w:pPr>
    </w:p>
    <w:p w14:paraId="53796067"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6F9A402E" w14:textId="77777777" w:rsidR="00294074" w:rsidRPr="00294074" w:rsidRDefault="00294074" w:rsidP="00294074">
      <w:pPr>
        <w:numPr>
          <w:ilvl w:val="0"/>
          <w:numId w:val="15"/>
        </w:numPr>
        <w:spacing w:before="100" w:beforeAutospacing="1" w:after="0" w:line="240" w:lineRule="auto"/>
        <w:ind w:left="-284"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Por que as baterias de celulares perdem eficiência com o tempo?</w:t>
      </w:r>
    </w:p>
    <w:p w14:paraId="39D02077"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3826B98A"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5915CE99">
          <v:rect id="_x0000_i2773" style="width:469.7pt;height:1.6pt" o:hrpct="989" o:hrstd="t" o:hr="t" fillcolor="#a0a0a0" stroked="f"/>
        </w:pict>
      </w:r>
    </w:p>
    <w:p w14:paraId="40A8B09C"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228C2378"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34A39B53">
          <v:rect id="_x0000_i2774" style="width:469.7pt;height:1.6pt" o:hrpct="989" o:hrstd="t" o:hr="t" fillcolor="#a0a0a0" stroked="f"/>
        </w:pict>
      </w:r>
    </w:p>
    <w:p w14:paraId="7539816A"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265BD9A8" w14:textId="77777777" w:rsidR="00294074" w:rsidRPr="00294074" w:rsidRDefault="00294074" w:rsidP="00294074">
      <w:pPr>
        <w:numPr>
          <w:ilvl w:val="0"/>
          <w:numId w:val="16"/>
        </w:numPr>
        <w:spacing w:before="100" w:beforeAutospacing="1" w:after="0" w:line="240" w:lineRule="auto"/>
        <w:ind w:left="-284"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Quais são os principais impactos ambientais do lixo eletrônico?</w:t>
      </w:r>
    </w:p>
    <w:p w14:paraId="4B94355E"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00FE0AB6" w14:textId="44495023"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0CDB7EF6">
          <v:rect id="_x0000_i2784" style="width:469.7pt;height:1.6pt" o:hrpct="989" o:hrstd="t" o:hr="t" fillcolor="#a0a0a0" stroked="f"/>
        </w:pict>
      </w:r>
    </w:p>
    <w:p w14:paraId="2CED8A83"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2FE78561"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5BA26B5F">
          <v:rect id="_x0000_i2785" style="width:469.7pt;height:1.6pt" o:hrpct="989" o:hrstd="t" o:hr="t" fillcolor="#a0a0a0" stroked="f"/>
        </w:pict>
      </w:r>
    </w:p>
    <w:p w14:paraId="6E188F81" w14:textId="77777777" w:rsidR="00294074" w:rsidRPr="00294074" w:rsidRDefault="00294074" w:rsidP="00294074">
      <w:pPr>
        <w:numPr>
          <w:ilvl w:val="0"/>
          <w:numId w:val="17"/>
        </w:numPr>
        <w:spacing w:before="100" w:beforeAutospacing="1" w:after="0" w:line="240" w:lineRule="auto"/>
        <w:ind w:left="-284"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Você acredita que as empresas são responsáveis pela obsolescência programada? Justifique.</w:t>
      </w:r>
    </w:p>
    <w:p w14:paraId="6E3AAC71"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2017F5A3" w14:textId="6FD58ACC"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0FF70B08">
          <v:rect id="_x0000_i2792" style="width:469.7pt;height:1.6pt" o:hrpct="989" o:hrstd="t" o:hr="t" fillcolor="#a0a0a0" stroked="f"/>
        </w:pict>
      </w:r>
    </w:p>
    <w:p w14:paraId="52373FA9"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2C92213E"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136EE370">
          <v:rect id="_x0000_i2793" style="width:469.7pt;height:1.6pt" o:hrpct="989" o:hrstd="t" o:hr="t" fillcolor="#a0a0a0" stroked="f"/>
        </w:pict>
      </w:r>
    </w:p>
    <w:p w14:paraId="2484DB0D" w14:textId="5896AB7B" w:rsidR="00294074" w:rsidRPr="00294074" w:rsidRDefault="00294074" w:rsidP="00294074">
      <w:pPr>
        <w:numPr>
          <w:ilvl w:val="0"/>
          <w:numId w:val="18"/>
        </w:numPr>
        <w:spacing w:before="100" w:beforeAutospacing="1" w:after="0" w:line="240" w:lineRule="auto"/>
        <w:ind w:left="-284"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O que é consumo consciente e como ele pode ajudar a reduzir esse problema?</w:t>
      </w:r>
    </w:p>
    <w:p w14:paraId="7BE9D821"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5F0B3DBE" w14:textId="273D7623"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317FE712">
          <v:rect id="_x0000_i2807" style="width:469.7pt;height:1.6pt" o:hrpct="989" o:hrstd="t" o:hr="t" fillcolor="#a0a0a0" stroked="f"/>
        </w:pict>
      </w:r>
    </w:p>
    <w:p w14:paraId="4D4C7EB6"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0AA5DA0C"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12D0604E">
          <v:rect id="_x0000_i2808" style="width:469.7pt;height:1.6pt" o:hrpct="989" o:hrstd="t" o:hr="t" fillcolor="#a0a0a0" stroked="f"/>
        </w:pict>
      </w:r>
    </w:p>
    <w:p w14:paraId="7CCFE15E" w14:textId="77777777" w:rsidR="00294074" w:rsidRPr="00294074" w:rsidRDefault="00294074" w:rsidP="00294074">
      <w:pPr>
        <w:numPr>
          <w:ilvl w:val="0"/>
          <w:numId w:val="19"/>
        </w:numPr>
        <w:spacing w:before="100" w:beforeAutospacing="1" w:after="0" w:line="240" w:lineRule="auto"/>
        <w:ind w:left="-284"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t>Explique o conceito de economia circular e sua relação com a sustentabilidade.</w:t>
      </w:r>
    </w:p>
    <w:p w14:paraId="7FDF31E6"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0A4031F7" w14:textId="594D2708"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6ADCBD67">
          <v:rect id="_x0000_i2811" style="width:469.7pt;height:1.6pt" o:hrpct="989" o:hrstd="t" o:hr="t" fillcolor="#a0a0a0" stroked="f"/>
        </w:pict>
      </w:r>
    </w:p>
    <w:p w14:paraId="5BC97EBC"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p>
    <w:p w14:paraId="5C0FE05D" w14:textId="77777777" w:rsidR="00294074" w:rsidRDefault="00294074" w:rsidP="00294074">
      <w:pPr>
        <w:spacing w:after="0" w:line="240" w:lineRule="auto"/>
        <w:ind w:left="-851" w:right="-710"/>
        <w:rPr>
          <w:rFonts w:ascii="Times New Roman" w:eastAsia="Times New Roman" w:hAnsi="Times New Roman" w:cs="Times New Roman"/>
          <w:kern w:val="0"/>
          <w:lang w:eastAsia="pt-BR"/>
          <w14:ligatures w14:val="none"/>
        </w:rPr>
      </w:pPr>
      <w:r w:rsidRPr="00294074">
        <w:rPr>
          <w:rFonts w:ascii="Times New Roman" w:eastAsia="Times New Roman" w:hAnsi="Times New Roman" w:cs="Times New Roman"/>
          <w:kern w:val="0"/>
          <w:lang w:eastAsia="pt-BR"/>
          <w14:ligatures w14:val="none"/>
        </w:rPr>
        <w:pict w14:anchorId="315AFA47">
          <v:rect id="_x0000_i2812" style="width:469.7pt;height:1.6pt" o:hrpct="989" o:hrstd="t" o:hr="t" fillcolor="#a0a0a0" stroked="f"/>
        </w:pict>
      </w:r>
    </w:p>
    <w:p w14:paraId="2B60A89E" w14:textId="681F4977" w:rsidR="00C93528" w:rsidRPr="00C93528" w:rsidRDefault="00C93528" w:rsidP="00294074">
      <w:pPr>
        <w:spacing w:after="0" w:line="240" w:lineRule="auto"/>
        <w:ind w:left="-284" w:right="-710"/>
      </w:pPr>
    </w:p>
    <w:sectPr w:rsidR="00C93528" w:rsidRPr="00C93528" w:rsidSect="00294074">
      <w:type w:val="continuous"/>
      <w:pgSz w:w="11906" w:h="16838"/>
      <w:pgMar w:top="184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8295" w14:textId="77777777" w:rsidR="007D5197" w:rsidRDefault="007D5197" w:rsidP="00742F42">
      <w:pPr>
        <w:spacing w:after="0" w:line="240" w:lineRule="auto"/>
      </w:pPr>
      <w:r>
        <w:separator/>
      </w:r>
    </w:p>
  </w:endnote>
  <w:endnote w:type="continuationSeparator" w:id="0">
    <w:p w14:paraId="03776F0C" w14:textId="77777777" w:rsidR="007D5197" w:rsidRDefault="007D5197" w:rsidP="00742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1F0A" w14:textId="77777777" w:rsidR="00742F42" w:rsidRDefault="00742F4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19F1" w14:textId="77777777" w:rsidR="00742F42" w:rsidRDefault="00742F4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2CEA" w14:textId="77777777" w:rsidR="00742F42" w:rsidRDefault="00742F4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B8F1" w14:textId="77777777" w:rsidR="007D5197" w:rsidRDefault="007D5197" w:rsidP="00742F42">
      <w:pPr>
        <w:spacing w:after="0" w:line="240" w:lineRule="auto"/>
      </w:pPr>
      <w:r>
        <w:separator/>
      </w:r>
    </w:p>
  </w:footnote>
  <w:footnote w:type="continuationSeparator" w:id="0">
    <w:p w14:paraId="0DB74795" w14:textId="77777777" w:rsidR="007D5197" w:rsidRDefault="007D5197" w:rsidP="00742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6377" w14:textId="77777777" w:rsidR="00742F42" w:rsidRDefault="00000000">
    <w:pPr>
      <w:pStyle w:val="Cabealho"/>
    </w:pPr>
    <w:r>
      <w:rPr>
        <w:noProof/>
      </w:rPr>
      <w:pict w14:anchorId="1C60D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5144736" o:spid="_x0000_s1026" type="#_x0000_t75" style="position:absolute;margin-left:0;margin-top:0;width:614.4pt;height:921.6pt;z-index:-251657216;mso-position-horizontal:center;mso-position-horizontal-relative:margin;mso-position-vertical:center;mso-position-vertical-relative:margin" o:allowincell="f">
          <v:imagedata r:id="rId1" o:title="Layout de Atividades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C4C3" w14:textId="77777777" w:rsidR="00742F42" w:rsidRDefault="00000000">
    <w:pPr>
      <w:pStyle w:val="Cabealho"/>
    </w:pPr>
    <w:r>
      <w:rPr>
        <w:noProof/>
      </w:rPr>
      <w:pict w14:anchorId="71D538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5144737" o:spid="_x0000_s1027" type="#_x0000_t75" style="position:absolute;margin-left:0;margin-top:0;width:614.4pt;height:921.6pt;z-index:-251656192;mso-position-horizontal:center;mso-position-horizontal-relative:margin;mso-position-vertical:center;mso-position-vertical-relative:margin" o:allowincell="f">
          <v:imagedata r:id="rId1" o:title="Layout de Atividades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9AE4" w14:textId="77777777" w:rsidR="00742F42" w:rsidRDefault="00000000">
    <w:pPr>
      <w:pStyle w:val="Cabealho"/>
    </w:pPr>
    <w:r>
      <w:rPr>
        <w:noProof/>
      </w:rPr>
      <w:pict w14:anchorId="00C686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5144735" o:spid="_x0000_s1025" type="#_x0000_t75" style="position:absolute;margin-left:0;margin-top:0;width:614.4pt;height:921.6pt;z-index:-251658240;mso-position-horizontal:center;mso-position-horizontal-relative:margin;mso-position-vertical:center;mso-position-vertical-relative:margin" o:allowincell="f">
          <v:imagedata r:id="rId1" o:title="Layout de Atividades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827"/>
    <w:multiLevelType w:val="multilevel"/>
    <w:tmpl w:val="F2A06D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247FF"/>
    <w:multiLevelType w:val="multilevel"/>
    <w:tmpl w:val="9FD074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D5BA5"/>
    <w:multiLevelType w:val="multilevel"/>
    <w:tmpl w:val="21F8B0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607D2"/>
    <w:multiLevelType w:val="multilevel"/>
    <w:tmpl w:val="5AB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239FB"/>
    <w:multiLevelType w:val="multilevel"/>
    <w:tmpl w:val="49A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32B16"/>
    <w:multiLevelType w:val="multilevel"/>
    <w:tmpl w:val="2B8037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0A5C7D"/>
    <w:multiLevelType w:val="multilevel"/>
    <w:tmpl w:val="D2660B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06E7A"/>
    <w:multiLevelType w:val="multilevel"/>
    <w:tmpl w:val="2578F9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B20F2"/>
    <w:multiLevelType w:val="multilevel"/>
    <w:tmpl w:val="3C7E2F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C191F"/>
    <w:multiLevelType w:val="multilevel"/>
    <w:tmpl w:val="BD62D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D5C56"/>
    <w:multiLevelType w:val="multilevel"/>
    <w:tmpl w:val="4FA25C2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434BA"/>
    <w:multiLevelType w:val="multilevel"/>
    <w:tmpl w:val="0644C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122F8B"/>
    <w:multiLevelType w:val="multilevel"/>
    <w:tmpl w:val="223236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C761CD"/>
    <w:multiLevelType w:val="multilevel"/>
    <w:tmpl w:val="940630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E0390A"/>
    <w:multiLevelType w:val="multilevel"/>
    <w:tmpl w:val="DA06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2B288E"/>
    <w:multiLevelType w:val="multilevel"/>
    <w:tmpl w:val="F76EE1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51184E"/>
    <w:multiLevelType w:val="multilevel"/>
    <w:tmpl w:val="29CCEF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459BB"/>
    <w:multiLevelType w:val="multilevel"/>
    <w:tmpl w:val="68F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C17D9"/>
    <w:multiLevelType w:val="multilevel"/>
    <w:tmpl w:val="2A90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C9415A"/>
    <w:multiLevelType w:val="multilevel"/>
    <w:tmpl w:val="B58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747628">
    <w:abstractNumId w:val="17"/>
  </w:num>
  <w:num w:numId="2" w16cid:durableId="343703507">
    <w:abstractNumId w:val="14"/>
  </w:num>
  <w:num w:numId="3" w16cid:durableId="1655644146">
    <w:abstractNumId w:val="3"/>
  </w:num>
  <w:num w:numId="4" w16cid:durableId="55275867">
    <w:abstractNumId w:val="19"/>
  </w:num>
  <w:num w:numId="5" w16cid:durableId="1207714804">
    <w:abstractNumId w:val="18"/>
  </w:num>
  <w:num w:numId="6" w16cid:durableId="169414192">
    <w:abstractNumId w:val="9"/>
  </w:num>
  <w:num w:numId="7" w16cid:durableId="437721301">
    <w:abstractNumId w:val="1"/>
  </w:num>
  <w:num w:numId="8" w16cid:durableId="909117511">
    <w:abstractNumId w:val="11"/>
  </w:num>
  <w:num w:numId="9" w16cid:durableId="1095975065">
    <w:abstractNumId w:val="5"/>
  </w:num>
  <w:num w:numId="10" w16cid:durableId="1635989421">
    <w:abstractNumId w:val="0"/>
  </w:num>
  <w:num w:numId="11" w16cid:durableId="219293719">
    <w:abstractNumId w:val="6"/>
  </w:num>
  <w:num w:numId="12" w16cid:durableId="1681543436">
    <w:abstractNumId w:val="8"/>
  </w:num>
  <w:num w:numId="13" w16cid:durableId="1217087582">
    <w:abstractNumId w:val="15"/>
  </w:num>
  <w:num w:numId="14" w16cid:durableId="1507013823">
    <w:abstractNumId w:val="16"/>
  </w:num>
  <w:num w:numId="15" w16cid:durableId="2075543893">
    <w:abstractNumId w:val="7"/>
  </w:num>
  <w:num w:numId="16" w16cid:durableId="1800024943">
    <w:abstractNumId w:val="2"/>
  </w:num>
  <w:num w:numId="17" w16cid:durableId="1480001204">
    <w:abstractNumId w:val="13"/>
  </w:num>
  <w:num w:numId="18" w16cid:durableId="1366365293">
    <w:abstractNumId w:val="10"/>
  </w:num>
  <w:num w:numId="19" w16cid:durableId="1620913572">
    <w:abstractNumId w:val="12"/>
  </w:num>
  <w:num w:numId="20" w16cid:durableId="1501892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9"/>
    <w:rsid w:val="00194499"/>
    <w:rsid w:val="001F28C6"/>
    <w:rsid w:val="00294074"/>
    <w:rsid w:val="0045558D"/>
    <w:rsid w:val="00545B7A"/>
    <w:rsid w:val="005B2082"/>
    <w:rsid w:val="006A0F74"/>
    <w:rsid w:val="00742F42"/>
    <w:rsid w:val="007555AB"/>
    <w:rsid w:val="00771BC2"/>
    <w:rsid w:val="007D198B"/>
    <w:rsid w:val="007D5197"/>
    <w:rsid w:val="007D654C"/>
    <w:rsid w:val="00B548C3"/>
    <w:rsid w:val="00C56BD1"/>
    <w:rsid w:val="00C93528"/>
    <w:rsid w:val="00CF7CB4"/>
    <w:rsid w:val="00E633E3"/>
    <w:rsid w:val="00F97C34"/>
    <w:rsid w:val="00FB0F70"/>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CE714"/>
  <w15:chartTrackingRefBased/>
  <w15:docId w15:val="{7BEB3D0A-20D5-4E87-B3B5-F607E389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7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CF7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CF7C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F7C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F7C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F7C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7C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7C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7C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7CB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CF7CB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CF7CB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F7CB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F7CB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F7C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F7C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F7C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F7CB4"/>
    <w:rPr>
      <w:rFonts w:eastAsiaTheme="majorEastAsia" w:cstheme="majorBidi"/>
      <w:color w:val="272727" w:themeColor="text1" w:themeTint="D8"/>
    </w:rPr>
  </w:style>
  <w:style w:type="paragraph" w:styleId="Ttulo">
    <w:name w:val="Title"/>
    <w:basedOn w:val="Normal"/>
    <w:next w:val="Normal"/>
    <w:link w:val="TtuloChar"/>
    <w:uiPriority w:val="10"/>
    <w:qFormat/>
    <w:rsid w:val="00CF7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7C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7C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7C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F7CB4"/>
    <w:pPr>
      <w:spacing w:before="160"/>
      <w:jc w:val="center"/>
    </w:pPr>
    <w:rPr>
      <w:i/>
      <w:iCs/>
      <w:color w:val="404040" w:themeColor="text1" w:themeTint="BF"/>
    </w:rPr>
  </w:style>
  <w:style w:type="character" w:customStyle="1" w:styleId="CitaoChar">
    <w:name w:val="Citação Char"/>
    <w:basedOn w:val="Fontepargpadro"/>
    <w:link w:val="Citao"/>
    <w:uiPriority w:val="29"/>
    <w:rsid w:val="00CF7CB4"/>
    <w:rPr>
      <w:i/>
      <w:iCs/>
      <w:color w:val="404040" w:themeColor="text1" w:themeTint="BF"/>
    </w:rPr>
  </w:style>
  <w:style w:type="paragraph" w:styleId="PargrafodaLista">
    <w:name w:val="List Paragraph"/>
    <w:basedOn w:val="Normal"/>
    <w:uiPriority w:val="34"/>
    <w:qFormat/>
    <w:rsid w:val="00CF7CB4"/>
    <w:pPr>
      <w:ind w:left="720"/>
      <w:contextualSpacing/>
    </w:pPr>
  </w:style>
  <w:style w:type="character" w:styleId="nfaseIntensa">
    <w:name w:val="Intense Emphasis"/>
    <w:basedOn w:val="Fontepargpadro"/>
    <w:uiPriority w:val="21"/>
    <w:qFormat/>
    <w:rsid w:val="00CF7CB4"/>
    <w:rPr>
      <w:i/>
      <w:iCs/>
      <w:color w:val="2F5496" w:themeColor="accent1" w:themeShade="BF"/>
    </w:rPr>
  </w:style>
  <w:style w:type="paragraph" w:styleId="CitaoIntensa">
    <w:name w:val="Intense Quote"/>
    <w:basedOn w:val="Normal"/>
    <w:next w:val="Normal"/>
    <w:link w:val="CitaoIntensaChar"/>
    <w:uiPriority w:val="30"/>
    <w:qFormat/>
    <w:rsid w:val="00CF7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F7CB4"/>
    <w:rPr>
      <w:i/>
      <w:iCs/>
      <w:color w:val="2F5496" w:themeColor="accent1" w:themeShade="BF"/>
    </w:rPr>
  </w:style>
  <w:style w:type="character" w:styleId="RefernciaIntensa">
    <w:name w:val="Intense Reference"/>
    <w:basedOn w:val="Fontepargpadro"/>
    <w:uiPriority w:val="32"/>
    <w:qFormat/>
    <w:rsid w:val="00CF7CB4"/>
    <w:rPr>
      <w:b/>
      <w:bCs/>
      <w:smallCaps/>
      <w:color w:val="2F5496" w:themeColor="accent1" w:themeShade="BF"/>
      <w:spacing w:val="5"/>
    </w:rPr>
  </w:style>
  <w:style w:type="paragraph" w:styleId="Cabealho">
    <w:name w:val="header"/>
    <w:basedOn w:val="Normal"/>
    <w:link w:val="CabealhoChar"/>
    <w:uiPriority w:val="99"/>
    <w:unhideWhenUsed/>
    <w:rsid w:val="00742F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42F42"/>
  </w:style>
  <w:style w:type="paragraph" w:styleId="Rodap">
    <w:name w:val="footer"/>
    <w:basedOn w:val="Normal"/>
    <w:link w:val="RodapChar"/>
    <w:uiPriority w:val="99"/>
    <w:unhideWhenUsed/>
    <w:rsid w:val="00742F42"/>
    <w:pPr>
      <w:tabs>
        <w:tab w:val="center" w:pos="4252"/>
        <w:tab w:val="right" w:pos="8504"/>
      </w:tabs>
      <w:spacing w:after="0" w:line="240" w:lineRule="auto"/>
    </w:pPr>
  </w:style>
  <w:style w:type="character" w:customStyle="1" w:styleId="RodapChar">
    <w:name w:val="Rodapé Char"/>
    <w:basedOn w:val="Fontepargpadro"/>
    <w:link w:val="Rodap"/>
    <w:uiPriority w:val="99"/>
    <w:rsid w:val="00742F42"/>
  </w:style>
  <w:style w:type="paragraph" w:styleId="NormalWeb">
    <w:name w:val="Normal (Web)"/>
    <w:basedOn w:val="Normal"/>
    <w:uiPriority w:val="99"/>
    <w:semiHidden/>
    <w:unhideWhenUsed/>
    <w:rsid w:val="0029407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940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lis\OneDrive\Documentos\Modelos%20Personalizados%20do%20Office\Padr&#227;o%20Exerc&#237;cios%20-%20Marca%20Dagu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Padrão Exercícios - Marca Dagua</Template>
  <TotalTime>47</TotalTime>
  <Pages>3</Pages>
  <Words>801</Words>
  <Characters>4326</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Arlisson Ferreira</dc:creator>
  <cp:keywords/>
  <dc:description/>
  <cp:lastModifiedBy>Professor Arlisson Ferreira</cp:lastModifiedBy>
  <cp:revision>4</cp:revision>
  <cp:lastPrinted>2026-03-31T11:18:00Z</cp:lastPrinted>
  <dcterms:created xsi:type="dcterms:W3CDTF">2026-03-31T10:53:00Z</dcterms:created>
  <dcterms:modified xsi:type="dcterms:W3CDTF">2026-03-31T11:39:00Z</dcterms:modified>
</cp:coreProperties>
</file>