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49340" w14:textId="1B302A15" w:rsidR="00197FF8" w:rsidRPr="007E64DB" w:rsidRDefault="00197FF8" w:rsidP="00197FF8">
      <w:pPr>
        <w:spacing w:after="300"/>
        <w:jc w:val="both"/>
        <w:rPr>
          <w:b/>
          <w:bCs/>
          <w:color w:val="000000" w:themeColor="text1"/>
          <w:sz w:val="24"/>
          <w:szCs w:val="24"/>
        </w:rPr>
      </w:pPr>
      <w:proofErr w:type="gramStart"/>
      <w:r w:rsidRPr="007E64DB">
        <w:rPr>
          <w:b/>
          <w:bCs/>
          <w:color w:val="000000" w:themeColor="text1"/>
          <w:sz w:val="24"/>
          <w:szCs w:val="24"/>
        </w:rPr>
        <w:t>Name :</w:t>
      </w:r>
      <w:proofErr w:type="gramEnd"/>
      <w:r w:rsidRPr="007E64DB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7E64DB">
        <w:rPr>
          <w:b/>
          <w:bCs/>
          <w:color w:val="000000" w:themeColor="text1"/>
          <w:sz w:val="24"/>
          <w:szCs w:val="24"/>
        </w:rPr>
        <w:t>Arsat</w:t>
      </w:r>
      <w:proofErr w:type="spellEnd"/>
      <w:r w:rsidRPr="007E64DB">
        <w:rPr>
          <w:b/>
          <w:bCs/>
          <w:color w:val="000000" w:themeColor="text1"/>
          <w:sz w:val="24"/>
          <w:szCs w:val="24"/>
        </w:rPr>
        <w:t xml:space="preserve"> P</w:t>
      </w:r>
    </w:p>
    <w:p w14:paraId="59B4B364" w14:textId="2AF3C3BB" w:rsidR="00197FF8" w:rsidRPr="007E64DB" w:rsidRDefault="00197FF8" w:rsidP="00197FF8">
      <w:pPr>
        <w:spacing w:after="300"/>
        <w:jc w:val="both"/>
        <w:rPr>
          <w:b/>
          <w:bCs/>
          <w:color w:val="000000" w:themeColor="text1"/>
          <w:sz w:val="24"/>
          <w:szCs w:val="24"/>
        </w:rPr>
      </w:pPr>
      <w:r w:rsidRPr="007E64DB">
        <w:rPr>
          <w:b/>
          <w:bCs/>
          <w:color w:val="000000" w:themeColor="text1"/>
          <w:sz w:val="24"/>
          <w:szCs w:val="24"/>
        </w:rPr>
        <w:t>Reg No: 192424038</w:t>
      </w:r>
    </w:p>
    <w:p w14:paraId="46CBA6F2" w14:textId="77777777" w:rsidR="00197FF8" w:rsidRPr="007E64DB" w:rsidRDefault="00197FF8" w:rsidP="00197FF8">
      <w:pPr>
        <w:spacing w:line="480" w:lineRule="auto"/>
        <w:jc w:val="both"/>
        <w:rPr>
          <w:b/>
          <w:bCs/>
          <w:color w:val="000000" w:themeColor="text1"/>
          <w:sz w:val="24"/>
          <w:szCs w:val="24"/>
        </w:rPr>
      </w:pPr>
      <w:proofErr w:type="gramStart"/>
      <w:r w:rsidRPr="007E64DB">
        <w:rPr>
          <w:b/>
          <w:bCs/>
          <w:color w:val="000000" w:themeColor="text1"/>
          <w:sz w:val="24"/>
          <w:szCs w:val="24"/>
        </w:rPr>
        <w:t>COURSE:ITA</w:t>
      </w:r>
      <w:proofErr w:type="gramEnd"/>
      <w:r w:rsidRPr="007E64DB">
        <w:rPr>
          <w:b/>
          <w:bCs/>
          <w:color w:val="000000" w:themeColor="text1"/>
          <w:sz w:val="24"/>
          <w:szCs w:val="24"/>
        </w:rPr>
        <w:t>0609-MACHINE LEARNING</w:t>
      </w:r>
    </w:p>
    <w:p w14:paraId="68331825" w14:textId="77777777" w:rsidR="00197FF8" w:rsidRPr="007E64DB" w:rsidRDefault="00197FF8" w:rsidP="00197FF8">
      <w:pPr>
        <w:spacing w:after="300"/>
        <w:jc w:val="both"/>
        <w:rPr>
          <w:b/>
          <w:bCs/>
          <w:color w:val="000000" w:themeColor="text1"/>
          <w:sz w:val="24"/>
          <w:szCs w:val="24"/>
        </w:rPr>
      </w:pPr>
    </w:p>
    <w:p w14:paraId="4F7B3E28" w14:textId="51B0016A" w:rsidR="00FB5BF4" w:rsidRPr="007E64DB" w:rsidRDefault="00000000" w:rsidP="00197FF8">
      <w:pPr>
        <w:spacing w:after="300"/>
        <w:jc w:val="both"/>
        <w:rPr>
          <w:color w:val="000000" w:themeColor="text1"/>
          <w:sz w:val="28"/>
          <w:szCs w:val="28"/>
        </w:rPr>
      </w:pPr>
      <w:r w:rsidRPr="007E64DB">
        <w:rPr>
          <w:b/>
          <w:bCs/>
          <w:color w:val="000000" w:themeColor="text1"/>
          <w:sz w:val="28"/>
          <w:szCs w:val="28"/>
        </w:rPr>
        <w:t>Concept Maps: Health Prediction ML System &amp; Find-S Algorithm</w:t>
      </w:r>
    </w:p>
    <w:p w14:paraId="460C57A0" w14:textId="77777777" w:rsidR="00FB5BF4" w:rsidRPr="007E64DB" w:rsidRDefault="00000000" w:rsidP="00197FF8">
      <w:pPr>
        <w:spacing w:before="200" w:after="200"/>
        <w:jc w:val="both"/>
        <w:rPr>
          <w:color w:val="000000" w:themeColor="text1"/>
          <w:sz w:val="28"/>
          <w:szCs w:val="28"/>
        </w:rPr>
      </w:pPr>
      <w:r w:rsidRPr="007E64DB">
        <w:rPr>
          <w:b/>
          <w:bCs/>
          <w:color w:val="000000" w:themeColor="text1"/>
          <w:sz w:val="28"/>
          <w:szCs w:val="28"/>
        </w:rPr>
        <w:t>Question 1: ML System Design for Disease Prediction</w:t>
      </w:r>
    </w:p>
    <w:p w14:paraId="628A7FD2" w14:textId="77777777" w:rsidR="00FB5BF4" w:rsidRPr="007E64DB" w:rsidRDefault="00000000" w:rsidP="00197FF8">
      <w:pPr>
        <w:pStyle w:val="Heading1"/>
        <w:spacing w:before="300" w:after="15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1. Problem Setup</w:t>
      </w:r>
    </w:p>
    <w:p w14:paraId="76568E4D" w14:textId="77777777" w:rsidR="00FB5BF4" w:rsidRPr="007E64DB" w:rsidRDefault="00000000" w:rsidP="00197FF8">
      <w:pPr>
        <w:spacing w:after="12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We design a machine learning system to predict diseases such as heart disease or diabetes using patient data: age, blood pressure, glucose level, cholesterol, BMI, and lifestyle factors (smoking, exercise, diet, family history). This is framed as a classification task, ideally producing a calibrated risk score rather than a hard yes/no label.</w:t>
      </w:r>
    </w:p>
    <w:p w14:paraId="719E1934" w14:textId="77777777" w:rsidR="00FB5BF4" w:rsidRPr="007E64DB" w:rsidRDefault="00000000" w:rsidP="00197FF8">
      <w:pPr>
        <w:pStyle w:val="Heading1"/>
        <w:spacing w:before="300" w:after="15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2. Data Preprocessing</w:t>
      </w:r>
    </w:p>
    <w:p w14:paraId="5939DC32" w14:textId="77777777" w:rsidR="00FB5BF4" w:rsidRPr="007E64DB" w:rsidRDefault="00000000" w:rsidP="00197FF8">
      <w:pPr>
        <w:pStyle w:val="ListParagraph"/>
        <w:numPr>
          <w:ilvl w:val="0"/>
          <w:numId w:val="1"/>
        </w:numPr>
        <w:spacing w:after="8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Handle missing values via mean/median imputation for continuous variables, or a dedicated category for categorical ones.</w:t>
      </w:r>
    </w:p>
    <w:p w14:paraId="1BC15131" w14:textId="77777777" w:rsidR="00FB5BF4" w:rsidRPr="007E64DB" w:rsidRDefault="00000000" w:rsidP="00197FF8">
      <w:pPr>
        <w:pStyle w:val="ListParagraph"/>
        <w:numPr>
          <w:ilvl w:val="0"/>
          <w:numId w:val="1"/>
        </w:numPr>
        <w:spacing w:after="8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Remove duplicates and detect/handle outliers (e.g., implausible lab values).</w:t>
      </w:r>
    </w:p>
    <w:p w14:paraId="62549546" w14:textId="77777777" w:rsidR="00FB5BF4" w:rsidRPr="007E64DB" w:rsidRDefault="00000000" w:rsidP="00197FF8">
      <w:pPr>
        <w:pStyle w:val="ListParagraph"/>
        <w:numPr>
          <w:ilvl w:val="0"/>
          <w:numId w:val="1"/>
        </w:numPr>
        <w:spacing w:after="8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Encode categorical variables (one-hot encoding for smoking status, sex, etc.).</w:t>
      </w:r>
    </w:p>
    <w:p w14:paraId="61EF7B6A" w14:textId="77777777" w:rsidR="00FB5BF4" w:rsidRPr="007E64DB" w:rsidRDefault="00000000" w:rsidP="00197FF8">
      <w:pPr>
        <w:pStyle w:val="ListParagraph"/>
        <w:numPr>
          <w:ilvl w:val="0"/>
          <w:numId w:val="1"/>
        </w:numPr>
        <w:spacing w:after="8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Normalize/standardize numeric features, since age, blood pressure, and glucose live on very different scales.</w:t>
      </w:r>
    </w:p>
    <w:p w14:paraId="3B5E7B4F" w14:textId="77777777" w:rsidR="00FB5BF4" w:rsidRPr="007E64DB" w:rsidRDefault="00000000" w:rsidP="00197FF8">
      <w:pPr>
        <w:pStyle w:val="Heading1"/>
        <w:spacing w:before="300" w:after="15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3. Feature Selection</w:t>
      </w:r>
    </w:p>
    <w:p w14:paraId="32AD4B75" w14:textId="77777777" w:rsidR="00FB5BF4" w:rsidRPr="007E64DB" w:rsidRDefault="00000000" w:rsidP="00197FF8">
      <w:pPr>
        <w:pStyle w:val="ListParagraph"/>
        <w:numPr>
          <w:ilvl w:val="0"/>
          <w:numId w:val="1"/>
        </w:numPr>
        <w:spacing w:after="8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Correlation analysis and chi-square tests to identify redundant or irrelevant variables.</w:t>
      </w:r>
    </w:p>
    <w:p w14:paraId="3D34A577" w14:textId="77777777" w:rsidR="00FB5BF4" w:rsidRPr="007E64DB" w:rsidRDefault="00000000" w:rsidP="00197FF8">
      <w:pPr>
        <w:pStyle w:val="ListParagraph"/>
        <w:numPr>
          <w:ilvl w:val="0"/>
          <w:numId w:val="1"/>
        </w:numPr>
        <w:spacing w:after="8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Recursive Feature Elimination (RFE) or tree-based feature importance to rank predictors.</w:t>
      </w:r>
    </w:p>
    <w:p w14:paraId="27BC9788" w14:textId="77777777" w:rsidR="00FB5BF4" w:rsidRPr="007E64DB" w:rsidRDefault="00000000" w:rsidP="00197FF8">
      <w:pPr>
        <w:pStyle w:val="ListParagraph"/>
        <w:numPr>
          <w:ilvl w:val="0"/>
          <w:numId w:val="1"/>
        </w:numPr>
        <w:spacing w:after="8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Incorporate domain knowledge — known clinical risk factors (e.g., fasting glucose, systolic BP) should generally be retained.</w:t>
      </w:r>
    </w:p>
    <w:p w14:paraId="090DF2F5" w14:textId="77777777" w:rsidR="00FB5BF4" w:rsidRPr="007E64DB" w:rsidRDefault="00000000" w:rsidP="00197FF8">
      <w:pPr>
        <w:pStyle w:val="Heading1"/>
        <w:spacing w:before="300" w:after="15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4. Algorithm Choice and Justification</w:t>
      </w:r>
    </w:p>
    <w:p w14:paraId="772E5D78" w14:textId="77777777" w:rsidR="00FB5BF4" w:rsidRPr="007E64DB" w:rsidRDefault="00000000" w:rsidP="00197FF8">
      <w:pPr>
        <w:pStyle w:val="ListParagraph"/>
        <w:numPr>
          <w:ilvl w:val="0"/>
          <w:numId w:val="1"/>
        </w:numPr>
        <w:spacing w:after="8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Logistic Regression: interpretable baseline; coefficients show how each factor changes risk — important for clinician trust.</w:t>
      </w:r>
    </w:p>
    <w:p w14:paraId="48C4B4D6" w14:textId="77777777" w:rsidR="00FB5BF4" w:rsidRPr="007E64DB" w:rsidRDefault="00000000" w:rsidP="00197FF8">
      <w:pPr>
        <w:pStyle w:val="ListParagraph"/>
        <w:numPr>
          <w:ilvl w:val="0"/>
          <w:numId w:val="1"/>
        </w:numPr>
        <w:spacing w:after="8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Random Forest / Gradient Boosting (</w:t>
      </w:r>
      <w:proofErr w:type="spellStart"/>
      <w:r w:rsidRPr="007E64DB">
        <w:rPr>
          <w:color w:val="000000" w:themeColor="text1"/>
          <w:sz w:val="24"/>
          <w:szCs w:val="24"/>
        </w:rPr>
        <w:t>XGBoost</w:t>
      </w:r>
      <w:proofErr w:type="spellEnd"/>
      <w:r w:rsidRPr="007E64DB">
        <w:rPr>
          <w:color w:val="000000" w:themeColor="text1"/>
          <w:sz w:val="24"/>
          <w:szCs w:val="24"/>
        </w:rPr>
        <w:t>): captures non-linear interactions between risk factors; robust to outliers; provides feature importance.</w:t>
      </w:r>
    </w:p>
    <w:p w14:paraId="3D5A537A" w14:textId="77777777" w:rsidR="00FB5BF4" w:rsidRPr="007E64DB" w:rsidRDefault="00000000" w:rsidP="00197FF8">
      <w:pPr>
        <w:pStyle w:val="ListParagraph"/>
        <w:numPr>
          <w:ilvl w:val="0"/>
          <w:numId w:val="1"/>
        </w:numPr>
        <w:spacing w:after="8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SVM: performs well on small-to-medium clinical datasets with clear class separation.</w:t>
      </w:r>
    </w:p>
    <w:p w14:paraId="4D415213" w14:textId="77777777" w:rsidR="00FB5BF4" w:rsidRPr="007E64DB" w:rsidRDefault="00000000" w:rsidP="00197FF8">
      <w:pPr>
        <w:pStyle w:val="ListParagraph"/>
        <w:numPr>
          <w:ilvl w:val="0"/>
          <w:numId w:val="1"/>
        </w:numPr>
        <w:spacing w:after="8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 xml:space="preserve">Neural networks: only justified with large datasets; </w:t>
      </w:r>
      <w:proofErr w:type="gramStart"/>
      <w:r w:rsidRPr="007E64DB">
        <w:rPr>
          <w:color w:val="000000" w:themeColor="text1"/>
          <w:sz w:val="24"/>
          <w:szCs w:val="24"/>
        </w:rPr>
        <w:t>otherwise</w:t>
      </w:r>
      <w:proofErr w:type="gramEnd"/>
      <w:r w:rsidRPr="007E64DB">
        <w:rPr>
          <w:color w:val="000000" w:themeColor="text1"/>
          <w:sz w:val="24"/>
          <w:szCs w:val="24"/>
        </w:rPr>
        <w:t xml:space="preserve"> risk overfitting and loss of interpretability.</w:t>
      </w:r>
    </w:p>
    <w:p w14:paraId="5DF68C2D" w14:textId="77777777" w:rsidR="00FB5BF4" w:rsidRPr="007E64DB" w:rsidRDefault="00000000" w:rsidP="00197FF8">
      <w:pPr>
        <w:spacing w:after="12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lastRenderedPageBreak/>
        <w:t>In practice, ensemble tree methods (Random Forest/</w:t>
      </w:r>
      <w:proofErr w:type="spellStart"/>
      <w:r w:rsidRPr="007E64DB">
        <w:rPr>
          <w:color w:val="000000" w:themeColor="text1"/>
          <w:sz w:val="24"/>
          <w:szCs w:val="24"/>
        </w:rPr>
        <w:t>XGBoost</w:t>
      </w:r>
      <w:proofErr w:type="spellEnd"/>
      <w:r w:rsidRPr="007E64DB">
        <w:rPr>
          <w:color w:val="000000" w:themeColor="text1"/>
          <w:sz w:val="24"/>
          <w:szCs w:val="24"/>
        </w:rPr>
        <w:t>) are usually the best balance of accuracy and interpretability (via SHAP values) for tabular clinical data.</w:t>
      </w:r>
    </w:p>
    <w:p w14:paraId="566C7C0E" w14:textId="77777777" w:rsidR="00FB5BF4" w:rsidRPr="007E64DB" w:rsidRDefault="00000000" w:rsidP="00197FF8">
      <w:pPr>
        <w:pStyle w:val="Heading1"/>
        <w:spacing w:before="300" w:after="15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5. Model Training and Evaluation</w:t>
      </w:r>
    </w:p>
    <w:p w14:paraId="1ADFF988" w14:textId="77777777" w:rsidR="00FB5BF4" w:rsidRPr="007E64DB" w:rsidRDefault="00000000" w:rsidP="00197FF8">
      <w:pPr>
        <w:pStyle w:val="ListParagraph"/>
        <w:numPr>
          <w:ilvl w:val="0"/>
          <w:numId w:val="1"/>
        </w:numPr>
        <w:spacing w:after="8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Stratified train/validation/test split (e.g., 70/15/15) to preserve class balance.</w:t>
      </w:r>
    </w:p>
    <w:p w14:paraId="1D74A515" w14:textId="77777777" w:rsidR="00FB5BF4" w:rsidRPr="007E64DB" w:rsidRDefault="00000000" w:rsidP="00197FF8">
      <w:pPr>
        <w:pStyle w:val="ListParagraph"/>
        <w:numPr>
          <w:ilvl w:val="0"/>
          <w:numId w:val="1"/>
        </w:numPr>
        <w:spacing w:after="8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k-fold cross-validation for reliable performance estimates on limited medical datasets.</w:t>
      </w:r>
    </w:p>
    <w:p w14:paraId="1EEDE5D5" w14:textId="77777777" w:rsidR="00FB5BF4" w:rsidRPr="007E64DB" w:rsidRDefault="00000000" w:rsidP="00197FF8">
      <w:pPr>
        <w:pStyle w:val="ListParagraph"/>
        <w:numPr>
          <w:ilvl w:val="0"/>
          <w:numId w:val="1"/>
        </w:numPr>
        <w:spacing w:after="8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Address class imbalance using SMOTE oversampling or class-weighted loss.</w:t>
      </w:r>
    </w:p>
    <w:p w14:paraId="2796CFA2" w14:textId="77777777" w:rsidR="00FB5BF4" w:rsidRPr="007E64DB" w:rsidRDefault="00000000" w:rsidP="00197FF8">
      <w:pPr>
        <w:pStyle w:val="ListParagraph"/>
        <w:numPr>
          <w:ilvl w:val="0"/>
          <w:numId w:val="1"/>
        </w:numPr>
        <w:spacing w:after="8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Prioritize recall/sensitivity in evaluation, since missing a true disease case is costlier than a false alarm; also track precision, F1, and ROC-AUC.</w:t>
      </w:r>
    </w:p>
    <w:p w14:paraId="5FA8369E" w14:textId="77777777" w:rsidR="00FB5BF4" w:rsidRPr="007E64DB" w:rsidRDefault="00000000" w:rsidP="00197FF8">
      <w:pPr>
        <w:pStyle w:val="Heading1"/>
        <w:spacing w:before="300" w:after="15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6. Reliability and Deployment</w:t>
      </w:r>
    </w:p>
    <w:p w14:paraId="53443126" w14:textId="77777777" w:rsidR="00FB5BF4" w:rsidRPr="007E64DB" w:rsidRDefault="00000000" w:rsidP="00197FF8">
      <w:pPr>
        <w:pStyle w:val="ListParagraph"/>
        <w:numPr>
          <w:ilvl w:val="0"/>
          <w:numId w:val="1"/>
        </w:numPr>
        <w:spacing w:after="8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Guard against data leakage (e.g., excluding post-diagnosis lab values from features).</w:t>
      </w:r>
    </w:p>
    <w:p w14:paraId="7A1E7244" w14:textId="77777777" w:rsidR="00FB5BF4" w:rsidRPr="007E64DB" w:rsidRDefault="00000000" w:rsidP="00197FF8">
      <w:pPr>
        <w:pStyle w:val="ListParagraph"/>
        <w:numPr>
          <w:ilvl w:val="0"/>
          <w:numId w:val="1"/>
        </w:numPr>
        <w:spacing w:after="8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Validate on an external patient cohort before trusting the model in a new population.</w:t>
      </w:r>
    </w:p>
    <w:p w14:paraId="7D129761" w14:textId="77777777" w:rsidR="00FB5BF4" w:rsidRPr="007E64DB" w:rsidRDefault="00000000" w:rsidP="00197FF8">
      <w:pPr>
        <w:pStyle w:val="ListParagraph"/>
        <w:numPr>
          <w:ilvl w:val="0"/>
          <w:numId w:val="1"/>
        </w:numPr>
        <w:spacing w:after="8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Deploy as a decision-support tool: the model provides a risk score with explanation, and a clinician makes the final call.</w:t>
      </w:r>
    </w:p>
    <w:p w14:paraId="4D466E08" w14:textId="77777777" w:rsidR="00FB5BF4" w:rsidRPr="007E64DB" w:rsidRDefault="00000000" w:rsidP="00197FF8">
      <w:pPr>
        <w:pStyle w:val="Heading1"/>
        <w:spacing w:before="300" w:after="15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7. Concept Map — Disease Prediction ML System</w:t>
      </w:r>
    </w:p>
    <w:p w14:paraId="21F8043F" w14:textId="77777777" w:rsidR="00FB5BF4" w:rsidRPr="007E64DB" w:rsidRDefault="00000000" w:rsidP="00197FF8">
      <w:pPr>
        <w:spacing w:after="12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The diagram below summarizes the end-to-end pipeline: data collection, preprocessing, feature selection, algorithm choice, training, evaluation, and deployment.</w:t>
      </w:r>
    </w:p>
    <w:p w14:paraId="42C7A879" w14:textId="77777777" w:rsidR="00FB5BF4" w:rsidRPr="007E64DB" w:rsidRDefault="00000000" w:rsidP="00197FF8">
      <w:pPr>
        <w:jc w:val="both"/>
        <w:rPr>
          <w:color w:val="000000" w:themeColor="text1"/>
          <w:sz w:val="24"/>
          <w:szCs w:val="24"/>
        </w:rPr>
      </w:pPr>
      <w:r w:rsidRPr="007E64DB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EFDC23D" wp14:editId="78116A95">
            <wp:extent cx="5715000" cy="440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FDA8" w14:textId="77777777" w:rsidR="00FB5BF4" w:rsidRPr="007E64DB" w:rsidRDefault="00000000" w:rsidP="00197FF8">
      <w:pPr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br w:type="page"/>
      </w:r>
    </w:p>
    <w:p w14:paraId="3B8DC563" w14:textId="77777777" w:rsidR="00FB5BF4" w:rsidRPr="007E64DB" w:rsidRDefault="00000000" w:rsidP="00197FF8">
      <w:pPr>
        <w:spacing w:before="200" w:after="200"/>
        <w:jc w:val="both"/>
        <w:rPr>
          <w:color w:val="000000" w:themeColor="text1"/>
          <w:sz w:val="28"/>
          <w:szCs w:val="28"/>
        </w:rPr>
      </w:pPr>
      <w:r w:rsidRPr="007E64DB">
        <w:rPr>
          <w:b/>
          <w:bCs/>
          <w:color w:val="000000" w:themeColor="text1"/>
          <w:sz w:val="28"/>
          <w:szCs w:val="28"/>
        </w:rPr>
        <w:lastRenderedPageBreak/>
        <w:t>Question 2: Find-S Algorithm Applied to Loan Approval</w:t>
      </w:r>
    </w:p>
    <w:p w14:paraId="48DA3903" w14:textId="77777777" w:rsidR="00FB5BF4" w:rsidRPr="007E64DB" w:rsidRDefault="00000000" w:rsidP="00197FF8">
      <w:pPr>
        <w:pStyle w:val="Heading1"/>
        <w:spacing w:before="300" w:after="15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1. Problem Setup</w:t>
      </w:r>
    </w:p>
    <w:p w14:paraId="76CA096B" w14:textId="77777777" w:rsidR="00FB5BF4" w:rsidRPr="007E64DB" w:rsidRDefault="00000000" w:rsidP="00197FF8">
      <w:pPr>
        <w:spacing w:after="12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We are given a small training dataset that records whether a loan was approved based on four attributes: Employment Status, Salary Level, Credit Score, and Loan History. The Find-S algorithm is used to derive the most specific hypothesis that is consistent with all the POSITIVE ("Yes") training examples.</w:t>
      </w:r>
    </w:p>
    <w:p w14:paraId="3FD84C33" w14:textId="77777777" w:rsidR="00FB5BF4" w:rsidRPr="007E64DB" w:rsidRDefault="00000000" w:rsidP="00197FF8">
      <w:pPr>
        <w:pStyle w:val="Heading2"/>
        <w:spacing w:before="200" w:after="10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Training Dataset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6"/>
        <w:gridCol w:w="1666"/>
        <w:gridCol w:w="1667"/>
        <w:gridCol w:w="1667"/>
        <w:gridCol w:w="1667"/>
        <w:gridCol w:w="1667"/>
      </w:tblGrid>
      <w:tr w:rsidR="00FB5BF4" w:rsidRPr="007E64DB" w14:paraId="4B590BA1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  <w:shd w:val="clear" w:color="auto" w:fill="2B6CB0"/>
          </w:tcPr>
          <w:p w14:paraId="67F023F4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b/>
                <w:bCs/>
                <w:color w:val="000000" w:themeColor="text1"/>
                <w:sz w:val="24"/>
                <w:szCs w:val="24"/>
              </w:rPr>
              <w:t>Example</w:t>
            </w:r>
          </w:p>
        </w:tc>
        <w:tc>
          <w:tcPr>
            <w:tcW w:w="1667" w:type="dxa"/>
            <w:shd w:val="clear" w:color="auto" w:fill="2B6CB0"/>
          </w:tcPr>
          <w:p w14:paraId="02A04945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b/>
                <w:bCs/>
                <w:color w:val="000000" w:themeColor="text1"/>
                <w:sz w:val="24"/>
                <w:szCs w:val="24"/>
              </w:rPr>
              <w:t>Employment</w:t>
            </w:r>
          </w:p>
        </w:tc>
        <w:tc>
          <w:tcPr>
            <w:tcW w:w="1667" w:type="dxa"/>
            <w:shd w:val="clear" w:color="auto" w:fill="2B6CB0"/>
          </w:tcPr>
          <w:p w14:paraId="5A2798AF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b/>
                <w:bCs/>
                <w:color w:val="000000" w:themeColor="text1"/>
                <w:sz w:val="24"/>
                <w:szCs w:val="24"/>
              </w:rPr>
              <w:t>Salary</w:t>
            </w:r>
          </w:p>
        </w:tc>
        <w:tc>
          <w:tcPr>
            <w:tcW w:w="1667" w:type="dxa"/>
            <w:shd w:val="clear" w:color="auto" w:fill="2B6CB0"/>
          </w:tcPr>
          <w:p w14:paraId="3C194965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b/>
                <w:bCs/>
                <w:color w:val="000000" w:themeColor="text1"/>
                <w:sz w:val="24"/>
                <w:szCs w:val="24"/>
              </w:rPr>
              <w:t>Credit Score</w:t>
            </w:r>
          </w:p>
        </w:tc>
        <w:tc>
          <w:tcPr>
            <w:tcW w:w="1667" w:type="dxa"/>
            <w:shd w:val="clear" w:color="auto" w:fill="2B6CB0"/>
          </w:tcPr>
          <w:p w14:paraId="31216DAD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b/>
                <w:bCs/>
                <w:color w:val="000000" w:themeColor="text1"/>
                <w:sz w:val="24"/>
                <w:szCs w:val="24"/>
              </w:rPr>
              <w:t>Loan History</w:t>
            </w:r>
          </w:p>
        </w:tc>
        <w:tc>
          <w:tcPr>
            <w:tcW w:w="1667" w:type="dxa"/>
            <w:shd w:val="clear" w:color="auto" w:fill="2B6CB0"/>
          </w:tcPr>
          <w:p w14:paraId="6A795259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b/>
                <w:bCs/>
                <w:color w:val="000000" w:themeColor="text1"/>
                <w:sz w:val="24"/>
                <w:szCs w:val="24"/>
              </w:rPr>
              <w:t>Loan Approved</w:t>
            </w:r>
          </w:p>
        </w:tc>
      </w:tr>
      <w:tr w:rsidR="00FB5BF4" w:rsidRPr="007E64DB" w14:paraId="70B789F7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</w:tcPr>
          <w:p w14:paraId="321FFD86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67" w:type="dxa"/>
          </w:tcPr>
          <w:p w14:paraId="104DD5F3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Employed</w:t>
            </w:r>
          </w:p>
        </w:tc>
        <w:tc>
          <w:tcPr>
            <w:tcW w:w="1667" w:type="dxa"/>
          </w:tcPr>
          <w:p w14:paraId="15157DB5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1667" w:type="dxa"/>
          </w:tcPr>
          <w:p w14:paraId="74844598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Good</w:t>
            </w:r>
          </w:p>
        </w:tc>
        <w:tc>
          <w:tcPr>
            <w:tcW w:w="1667" w:type="dxa"/>
          </w:tcPr>
          <w:p w14:paraId="116EC4F1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Clean</w:t>
            </w:r>
          </w:p>
        </w:tc>
        <w:tc>
          <w:tcPr>
            <w:tcW w:w="1667" w:type="dxa"/>
          </w:tcPr>
          <w:p w14:paraId="61861A9B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Yes</w:t>
            </w:r>
          </w:p>
        </w:tc>
      </w:tr>
      <w:tr w:rsidR="00FB5BF4" w:rsidRPr="007E64DB" w14:paraId="0F300867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</w:tcPr>
          <w:p w14:paraId="4C34CAE1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667" w:type="dxa"/>
          </w:tcPr>
          <w:p w14:paraId="20580736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Employed</w:t>
            </w:r>
          </w:p>
        </w:tc>
        <w:tc>
          <w:tcPr>
            <w:tcW w:w="1667" w:type="dxa"/>
          </w:tcPr>
          <w:p w14:paraId="6C19648D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1667" w:type="dxa"/>
          </w:tcPr>
          <w:p w14:paraId="25336F6F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Good</w:t>
            </w:r>
          </w:p>
        </w:tc>
        <w:tc>
          <w:tcPr>
            <w:tcW w:w="1667" w:type="dxa"/>
          </w:tcPr>
          <w:p w14:paraId="4146B2B1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Clean</w:t>
            </w:r>
          </w:p>
        </w:tc>
        <w:tc>
          <w:tcPr>
            <w:tcW w:w="1667" w:type="dxa"/>
          </w:tcPr>
          <w:p w14:paraId="50420113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Yes</w:t>
            </w:r>
          </w:p>
        </w:tc>
      </w:tr>
      <w:tr w:rsidR="00FB5BF4" w:rsidRPr="007E64DB" w14:paraId="055B47C1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</w:tcPr>
          <w:p w14:paraId="40BF0A5F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667" w:type="dxa"/>
          </w:tcPr>
          <w:p w14:paraId="7BFDA5C4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Unemployed</w:t>
            </w:r>
          </w:p>
        </w:tc>
        <w:tc>
          <w:tcPr>
            <w:tcW w:w="1667" w:type="dxa"/>
          </w:tcPr>
          <w:p w14:paraId="4CCD4671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Low</w:t>
            </w:r>
          </w:p>
        </w:tc>
        <w:tc>
          <w:tcPr>
            <w:tcW w:w="1667" w:type="dxa"/>
          </w:tcPr>
          <w:p w14:paraId="7A1428CD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Poor</w:t>
            </w:r>
          </w:p>
        </w:tc>
        <w:tc>
          <w:tcPr>
            <w:tcW w:w="1667" w:type="dxa"/>
          </w:tcPr>
          <w:p w14:paraId="726E32CF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Bad</w:t>
            </w:r>
          </w:p>
        </w:tc>
        <w:tc>
          <w:tcPr>
            <w:tcW w:w="1667" w:type="dxa"/>
          </w:tcPr>
          <w:p w14:paraId="08A03699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No</w:t>
            </w:r>
          </w:p>
        </w:tc>
      </w:tr>
      <w:tr w:rsidR="00FB5BF4" w:rsidRPr="007E64DB" w14:paraId="647C55B7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</w:tcPr>
          <w:p w14:paraId="19DC651F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667" w:type="dxa"/>
          </w:tcPr>
          <w:p w14:paraId="37201DF8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Employed</w:t>
            </w:r>
          </w:p>
        </w:tc>
        <w:tc>
          <w:tcPr>
            <w:tcW w:w="1667" w:type="dxa"/>
          </w:tcPr>
          <w:p w14:paraId="662A8669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1667" w:type="dxa"/>
          </w:tcPr>
          <w:p w14:paraId="087369C0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Excellent</w:t>
            </w:r>
          </w:p>
        </w:tc>
        <w:tc>
          <w:tcPr>
            <w:tcW w:w="1667" w:type="dxa"/>
          </w:tcPr>
          <w:p w14:paraId="4EACAB0A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Clean</w:t>
            </w:r>
          </w:p>
        </w:tc>
        <w:tc>
          <w:tcPr>
            <w:tcW w:w="1667" w:type="dxa"/>
          </w:tcPr>
          <w:p w14:paraId="512A72A0" w14:textId="77777777" w:rsidR="00FB5BF4" w:rsidRPr="007E64DB" w:rsidRDefault="00000000" w:rsidP="00197FF8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E64DB">
              <w:rPr>
                <w:color w:val="000000" w:themeColor="text1"/>
                <w:sz w:val="24"/>
                <w:szCs w:val="24"/>
              </w:rPr>
              <w:t>Yes</w:t>
            </w:r>
          </w:p>
        </w:tc>
      </w:tr>
    </w:tbl>
    <w:p w14:paraId="10F13569" w14:textId="77777777" w:rsidR="00FB5BF4" w:rsidRPr="007E64DB" w:rsidRDefault="00000000" w:rsidP="00197FF8">
      <w:pPr>
        <w:pStyle w:val="Heading1"/>
        <w:spacing w:before="300" w:after="15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2. Find-S Algorithm — Steps</w:t>
      </w:r>
    </w:p>
    <w:p w14:paraId="109AAE27" w14:textId="77777777" w:rsidR="00FB5BF4" w:rsidRPr="007E64DB" w:rsidRDefault="00000000" w:rsidP="00197FF8">
      <w:pPr>
        <w:spacing w:after="12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Find-S works only with positive examples. It starts with the most specific possible hypothesis and generalizes it minimally each time a positive example is not covered. Negative examples are ignored entirely.</w:t>
      </w:r>
    </w:p>
    <w:p w14:paraId="1917B9B4" w14:textId="77777777" w:rsidR="00FB5BF4" w:rsidRPr="007E64DB" w:rsidRDefault="00000000" w:rsidP="00197FF8">
      <w:pPr>
        <w:pStyle w:val="Heading2"/>
        <w:spacing w:before="200" w:after="10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Step 0: Initialize</w:t>
      </w:r>
    </w:p>
    <w:p w14:paraId="3E3BF652" w14:textId="77777777" w:rsidR="00FB5BF4" w:rsidRPr="007E64DB" w:rsidRDefault="00000000" w:rsidP="00197FF8">
      <w:pPr>
        <w:spacing w:after="12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h₀ = (</w:t>
      </w:r>
      <w:r w:rsidRPr="007E64DB">
        <w:rPr>
          <w:rFonts w:ascii="Cambria Math" w:hAnsi="Cambria Math" w:cs="Cambria Math"/>
          <w:color w:val="000000" w:themeColor="text1"/>
          <w:sz w:val="24"/>
          <w:szCs w:val="24"/>
        </w:rPr>
        <w:t>∅</w:t>
      </w:r>
      <w:r w:rsidRPr="007E64DB">
        <w:rPr>
          <w:color w:val="000000" w:themeColor="text1"/>
          <w:sz w:val="24"/>
          <w:szCs w:val="24"/>
        </w:rPr>
        <w:t xml:space="preserve">, </w:t>
      </w:r>
      <w:r w:rsidRPr="007E64DB">
        <w:rPr>
          <w:rFonts w:ascii="Cambria Math" w:hAnsi="Cambria Math" w:cs="Cambria Math"/>
          <w:color w:val="000000" w:themeColor="text1"/>
          <w:sz w:val="24"/>
          <w:szCs w:val="24"/>
        </w:rPr>
        <w:t>∅</w:t>
      </w:r>
      <w:r w:rsidRPr="007E64DB">
        <w:rPr>
          <w:color w:val="000000" w:themeColor="text1"/>
          <w:sz w:val="24"/>
          <w:szCs w:val="24"/>
        </w:rPr>
        <w:t xml:space="preserve">, </w:t>
      </w:r>
      <w:r w:rsidRPr="007E64DB">
        <w:rPr>
          <w:rFonts w:ascii="Cambria Math" w:hAnsi="Cambria Math" w:cs="Cambria Math"/>
          <w:color w:val="000000" w:themeColor="text1"/>
          <w:sz w:val="24"/>
          <w:szCs w:val="24"/>
        </w:rPr>
        <w:t>∅</w:t>
      </w:r>
      <w:r w:rsidRPr="007E64DB">
        <w:rPr>
          <w:color w:val="000000" w:themeColor="text1"/>
          <w:sz w:val="24"/>
          <w:szCs w:val="24"/>
        </w:rPr>
        <w:t xml:space="preserve">, </w:t>
      </w:r>
      <w:proofErr w:type="gramStart"/>
      <w:r w:rsidRPr="007E64DB">
        <w:rPr>
          <w:rFonts w:ascii="Cambria Math" w:hAnsi="Cambria Math" w:cs="Cambria Math"/>
          <w:color w:val="000000" w:themeColor="text1"/>
          <w:sz w:val="24"/>
          <w:szCs w:val="24"/>
        </w:rPr>
        <w:t>∅</w:t>
      </w:r>
      <w:r w:rsidRPr="007E64DB">
        <w:rPr>
          <w:color w:val="000000" w:themeColor="text1"/>
          <w:sz w:val="24"/>
          <w:szCs w:val="24"/>
        </w:rPr>
        <w:t xml:space="preserve">)   </w:t>
      </w:r>
      <w:proofErr w:type="gramEnd"/>
      <w:r w:rsidRPr="007E64DB">
        <w:rPr>
          <w:color w:val="000000" w:themeColor="text1"/>
          <w:sz w:val="24"/>
          <w:szCs w:val="24"/>
        </w:rPr>
        <w:t>— the most specific hypothesis possible (matches nothing).</w:t>
      </w:r>
    </w:p>
    <w:p w14:paraId="1D659004" w14:textId="77777777" w:rsidR="00FB5BF4" w:rsidRPr="007E64DB" w:rsidRDefault="00000000" w:rsidP="00197FF8">
      <w:pPr>
        <w:pStyle w:val="Heading2"/>
        <w:spacing w:before="200" w:after="10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Step 1: Process Example 1 (Employed, High, Good, Clean → Yes)</w:t>
      </w:r>
    </w:p>
    <w:p w14:paraId="5C52B654" w14:textId="77777777" w:rsidR="00FB5BF4" w:rsidRPr="007E64DB" w:rsidRDefault="00000000" w:rsidP="00197FF8">
      <w:pPr>
        <w:spacing w:after="12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Since h₀ is maximally specific and matches nothing, the hypothesis is set equal to this first positive example:</w:t>
      </w:r>
    </w:p>
    <w:p w14:paraId="6C299C4A" w14:textId="77777777" w:rsidR="00FB5BF4" w:rsidRPr="007E64DB" w:rsidRDefault="00000000" w:rsidP="00197FF8">
      <w:pPr>
        <w:spacing w:after="120"/>
        <w:jc w:val="both"/>
        <w:rPr>
          <w:color w:val="000000" w:themeColor="text1"/>
          <w:sz w:val="24"/>
          <w:szCs w:val="24"/>
        </w:rPr>
      </w:pPr>
      <w:r w:rsidRPr="007E64DB">
        <w:rPr>
          <w:b/>
          <w:bCs/>
          <w:color w:val="000000" w:themeColor="text1"/>
          <w:sz w:val="24"/>
          <w:szCs w:val="24"/>
        </w:rPr>
        <w:t>h₁ = (Employed, High, Good, Clean)</w:t>
      </w:r>
    </w:p>
    <w:p w14:paraId="135DB2AE" w14:textId="77777777" w:rsidR="00FB5BF4" w:rsidRPr="007E64DB" w:rsidRDefault="00000000" w:rsidP="00197FF8">
      <w:pPr>
        <w:pStyle w:val="Heading2"/>
        <w:spacing w:before="200" w:after="10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Step 2: Process Example 2 (Employed, Medium, Good, Clean → Yes)</w:t>
      </w:r>
    </w:p>
    <w:p w14:paraId="0C9C70FD" w14:textId="77777777" w:rsidR="00FB5BF4" w:rsidRPr="007E64DB" w:rsidRDefault="00000000" w:rsidP="00197FF8">
      <w:pPr>
        <w:spacing w:after="12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Compare with h₁ attribute by attribute: Employment matches (Employed). Salary differs (High vs Medium) → generalize to "?". Credit Score matches (Good). Loan History matches (Clean).</w:t>
      </w:r>
    </w:p>
    <w:p w14:paraId="68A76117" w14:textId="77777777" w:rsidR="00FB5BF4" w:rsidRPr="007E64DB" w:rsidRDefault="00000000" w:rsidP="00197FF8">
      <w:pPr>
        <w:spacing w:after="120"/>
        <w:jc w:val="both"/>
        <w:rPr>
          <w:color w:val="000000" w:themeColor="text1"/>
          <w:sz w:val="24"/>
          <w:szCs w:val="24"/>
        </w:rPr>
      </w:pPr>
      <w:r w:rsidRPr="007E64DB">
        <w:rPr>
          <w:b/>
          <w:bCs/>
          <w:color w:val="000000" w:themeColor="text1"/>
          <w:sz w:val="24"/>
          <w:szCs w:val="24"/>
        </w:rPr>
        <w:t>h₂ = (Employed</w:t>
      </w:r>
      <w:proofErr w:type="gramStart"/>
      <w:r w:rsidRPr="007E64DB">
        <w:rPr>
          <w:b/>
          <w:bCs/>
          <w:color w:val="000000" w:themeColor="text1"/>
          <w:sz w:val="24"/>
          <w:szCs w:val="24"/>
        </w:rPr>
        <w:t>, ?</w:t>
      </w:r>
      <w:proofErr w:type="gramEnd"/>
      <w:r w:rsidRPr="007E64DB">
        <w:rPr>
          <w:b/>
          <w:bCs/>
          <w:color w:val="000000" w:themeColor="text1"/>
          <w:sz w:val="24"/>
          <w:szCs w:val="24"/>
        </w:rPr>
        <w:t>, Good, Clean)</w:t>
      </w:r>
    </w:p>
    <w:p w14:paraId="78449E9F" w14:textId="77777777" w:rsidR="00FB5BF4" w:rsidRPr="007E64DB" w:rsidRDefault="00000000" w:rsidP="00197FF8">
      <w:pPr>
        <w:pStyle w:val="Heading2"/>
        <w:spacing w:before="200" w:after="10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Step 3: Process Example 3 (Unemployed, Low, Poor, Bad → No)</w:t>
      </w:r>
    </w:p>
    <w:p w14:paraId="7B862FD8" w14:textId="77777777" w:rsidR="00FB5BF4" w:rsidRPr="007E64DB" w:rsidRDefault="00000000" w:rsidP="00197FF8">
      <w:pPr>
        <w:spacing w:after="12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This is a NEGATIVE example. Find-S ignores all negative examples, so the hypothesis remains unchanged: h stays (Employed</w:t>
      </w:r>
      <w:proofErr w:type="gramStart"/>
      <w:r w:rsidRPr="007E64DB">
        <w:rPr>
          <w:color w:val="000000" w:themeColor="text1"/>
          <w:sz w:val="24"/>
          <w:szCs w:val="24"/>
        </w:rPr>
        <w:t>, ?</w:t>
      </w:r>
      <w:proofErr w:type="gramEnd"/>
      <w:r w:rsidRPr="007E64DB">
        <w:rPr>
          <w:color w:val="000000" w:themeColor="text1"/>
          <w:sz w:val="24"/>
          <w:szCs w:val="24"/>
        </w:rPr>
        <w:t>, Good, Clean).</w:t>
      </w:r>
    </w:p>
    <w:p w14:paraId="65E67BDC" w14:textId="77777777" w:rsidR="00FB5BF4" w:rsidRPr="007E64DB" w:rsidRDefault="00000000" w:rsidP="00197FF8">
      <w:pPr>
        <w:pStyle w:val="Heading2"/>
        <w:spacing w:before="200" w:after="10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Step 4: Process Example 4 (Employed, Medium, Excellent, Clean → Yes)</w:t>
      </w:r>
    </w:p>
    <w:p w14:paraId="562A93A4" w14:textId="77777777" w:rsidR="00FB5BF4" w:rsidRPr="007E64DB" w:rsidRDefault="00000000" w:rsidP="00197FF8">
      <w:pPr>
        <w:spacing w:after="12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Compare with h₂: Employment matches. Salary matches (already "?"). Credit Score differs (Good vs Excellent) → generalize to "?". Loan History matches (Clean).</w:t>
      </w:r>
    </w:p>
    <w:p w14:paraId="3A6EE9EC" w14:textId="77777777" w:rsidR="00FB5BF4" w:rsidRPr="007E64DB" w:rsidRDefault="00000000" w:rsidP="00197FF8">
      <w:pPr>
        <w:spacing w:after="120"/>
        <w:jc w:val="both"/>
        <w:rPr>
          <w:color w:val="000000" w:themeColor="text1"/>
          <w:sz w:val="24"/>
          <w:szCs w:val="24"/>
        </w:rPr>
      </w:pPr>
      <w:r w:rsidRPr="007E64DB">
        <w:rPr>
          <w:b/>
          <w:bCs/>
          <w:color w:val="000000" w:themeColor="text1"/>
          <w:sz w:val="24"/>
          <w:szCs w:val="24"/>
        </w:rPr>
        <w:t>h₃ = (Employed</w:t>
      </w:r>
      <w:proofErr w:type="gramStart"/>
      <w:r w:rsidRPr="007E64DB">
        <w:rPr>
          <w:b/>
          <w:bCs/>
          <w:color w:val="000000" w:themeColor="text1"/>
          <w:sz w:val="24"/>
          <w:szCs w:val="24"/>
        </w:rPr>
        <w:t>, ?</w:t>
      </w:r>
      <w:proofErr w:type="gramEnd"/>
      <w:r w:rsidRPr="007E64DB">
        <w:rPr>
          <w:b/>
          <w:bCs/>
          <w:color w:val="000000" w:themeColor="text1"/>
          <w:sz w:val="24"/>
          <w:szCs w:val="24"/>
        </w:rPr>
        <w:t>, ?, Clean)</w:t>
      </w:r>
    </w:p>
    <w:p w14:paraId="4C10D96D" w14:textId="77777777" w:rsidR="00FB5BF4" w:rsidRPr="007E64DB" w:rsidRDefault="00000000" w:rsidP="00197FF8">
      <w:pPr>
        <w:pStyle w:val="Heading1"/>
        <w:spacing w:before="300" w:after="15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3. Final Hypothesis</w:t>
      </w:r>
    </w:p>
    <w:p w14:paraId="3D720A82" w14:textId="77777777" w:rsidR="00FB5BF4" w:rsidRPr="007E64DB" w:rsidRDefault="00000000" w:rsidP="00197FF8">
      <w:pPr>
        <w:spacing w:after="12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lastRenderedPageBreak/>
        <w:t>After processing all training examples, the most specific hypothesis consistent with every positive example is:</w:t>
      </w:r>
    </w:p>
    <w:p w14:paraId="5B09E3E2" w14:textId="77777777" w:rsidR="00FB5BF4" w:rsidRPr="007E64DB" w:rsidRDefault="00000000" w:rsidP="00197FF8">
      <w:pPr>
        <w:spacing w:before="100" w:after="200"/>
        <w:jc w:val="both"/>
        <w:rPr>
          <w:color w:val="000000" w:themeColor="text1"/>
          <w:sz w:val="24"/>
          <w:szCs w:val="24"/>
        </w:rPr>
      </w:pPr>
      <w:r w:rsidRPr="007E64DB">
        <w:rPr>
          <w:b/>
          <w:bCs/>
          <w:color w:val="000000" w:themeColor="text1"/>
          <w:sz w:val="24"/>
          <w:szCs w:val="24"/>
        </w:rPr>
        <w:t>h = (Employed</w:t>
      </w:r>
      <w:proofErr w:type="gramStart"/>
      <w:r w:rsidRPr="007E64DB">
        <w:rPr>
          <w:b/>
          <w:bCs/>
          <w:color w:val="000000" w:themeColor="text1"/>
          <w:sz w:val="24"/>
          <w:szCs w:val="24"/>
        </w:rPr>
        <w:t>, ?</w:t>
      </w:r>
      <w:proofErr w:type="gramEnd"/>
      <w:r w:rsidRPr="007E64DB">
        <w:rPr>
          <w:b/>
          <w:bCs/>
          <w:color w:val="000000" w:themeColor="text1"/>
          <w:sz w:val="24"/>
          <w:szCs w:val="24"/>
        </w:rPr>
        <w:t>, ?, Clean)</w:t>
      </w:r>
    </w:p>
    <w:p w14:paraId="257839F5" w14:textId="77777777" w:rsidR="00FB5BF4" w:rsidRPr="007E64DB" w:rsidRDefault="00000000" w:rsidP="00197FF8">
      <w:pPr>
        <w:spacing w:after="12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 xml:space="preserve">Interpretation: Based on the positive training examples, a loan is predicted to be approved whenever the applicant is Employed and has a </w:t>
      </w:r>
      <w:proofErr w:type="gramStart"/>
      <w:r w:rsidRPr="007E64DB">
        <w:rPr>
          <w:color w:val="000000" w:themeColor="text1"/>
          <w:sz w:val="24"/>
          <w:szCs w:val="24"/>
        </w:rPr>
        <w:t>Clean</w:t>
      </w:r>
      <w:proofErr w:type="gramEnd"/>
      <w:r w:rsidRPr="007E64DB">
        <w:rPr>
          <w:color w:val="000000" w:themeColor="text1"/>
          <w:sz w:val="24"/>
          <w:szCs w:val="24"/>
        </w:rPr>
        <w:t xml:space="preserve"> loan history — Salary Level and Credit Score do not affect the outcome for the examples seen so far ("?" means "any value").</w:t>
      </w:r>
    </w:p>
    <w:p w14:paraId="10543237" w14:textId="77777777" w:rsidR="00FB5BF4" w:rsidRPr="007E64DB" w:rsidRDefault="00000000" w:rsidP="00197FF8">
      <w:pPr>
        <w:pStyle w:val="Heading1"/>
        <w:spacing w:before="300" w:after="15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4. Concept Map — Find-S on Loan Approval</w:t>
      </w:r>
    </w:p>
    <w:p w14:paraId="09172307" w14:textId="77777777" w:rsidR="00FB5BF4" w:rsidRPr="007E64DB" w:rsidRDefault="00000000" w:rsidP="00197FF8">
      <w:pPr>
        <w:spacing w:after="12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The diagram below summarizes the Find-S algorithm's purpose, inputs, step-by-step generalization process, and final output for this loan-approval scenario.</w:t>
      </w:r>
    </w:p>
    <w:p w14:paraId="57A77C1D" w14:textId="77777777" w:rsidR="00FB5BF4" w:rsidRPr="007E64DB" w:rsidRDefault="00000000" w:rsidP="00197FF8">
      <w:pPr>
        <w:jc w:val="both"/>
        <w:rPr>
          <w:color w:val="000000" w:themeColor="text1"/>
          <w:sz w:val="24"/>
          <w:szCs w:val="24"/>
        </w:rPr>
      </w:pPr>
      <w:r w:rsidRPr="007E64DB">
        <w:rPr>
          <w:noProof/>
          <w:color w:val="000000" w:themeColor="text1"/>
          <w:sz w:val="24"/>
          <w:szCs w:val="24"/>
        </w:rPr>
        <w:drawing>
          <wp:inline distT="0" distB="0" distL="0" distR="0" wp14:anchorId="4F32E0D2" wp14:editId="6DE7BA84">
            <wp:extent cx="5905500" cy="4276725"/>
            <wp:effectExtent l="0" t="0" r="0" b="0"/>
            <wp:docPr id="667395719" name="Picture 667395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43B2" w14:textId="77777777" w:rsidR="00FB5BF4" w:rsidRPr="007E64DB" w:rsidRDefault="00000000" w:rsidP="00197FF8">
      <w:pPr>
        <w:pStyle w:val="Heading1"/>
        <w:spacing w:before="300" w:after="15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5. Notes and Limitations</w:t>
      </w:r>
    </w:p>
    <w:p w14:paraId="7B9ED15D" w14:textId="77777777" w:rsidR="00FB5BF4" w:rsidRPr="007E64DB" w:rsidRDefault="00000000" w:rsidP="00197FF8">
      <w:pPr>
        <w:pStyle w:val="ListParagraph"/>
        <w:numPr>
          <w:ilvl w:val="0"/>
          <w:numId w:val="1"/>
        </w:numPr>
        <w:spacing w:after="8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Find-S ignores negative examples entirely, so it cannot detect inconsistent data or tell us why an example was rejected.</w:t>
      </w:r>
    </w:p>
    <w:p w14:paraId="16D2C47D" w14:textId="77777777" w:rsidR="00FB5BF4" w:rsidRPr="007E64DB" w:rsidRDefault="00000000" w:rsidP="00197FF8">
      <w:pPr>
        <w:pStyle w:val="ListParagraph"/>
        <w:numPr>
          <w:ilvl w:val="0"/>
          <w:numId w:val="1"/>
        </w:numPr>
        <w:spacing w:after="8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It always returns exactly one hypothesis (the most specific one) and cannot express uncertainty between multiple consistent hypotheses.</w:t>
      </w:r>
    </w:p>
    <w:p w14:paraId="2EC8B1DF" w14:textId="77777777" w:rsidR="00FB5BF4" w:rsidRPr="007E64DB" w:rsidRDefault="00000000" w:rsidP="00197FF8">
      <w:pPr>
        <w:pStyle w:val="ListParagraph"/>
        <w:numPr>
          <w:ilvl w:val="0"/>
          <w:numId w:val="1"/>
        </w:numPr>
        <w:spacing w:after="8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t>It assumes the correct hypothesis lies within the given hypothesis space and that the training data is noise-free.</w:t>
      </w:r>
    </w:p>
    <w:p w14:paraId="645C9645" w14:textId="77777777" w:rsidR="00FB5BF4" w:rsidRPr="007E64DB" w:rsidRDefault="00000000" w:rsidP="00197FF8">
      <w:pPr>
        <w:pStyle w:val="ListParagraph"/>
        <w:numPr>
          <w:ilvl w:val="0"/>
          <w:numId w:val="1"/>
        </w:numPr>
        <w:spacing w:after="80"/>
        <w:jc w:val="both"/>
        <w:rPr>
          <w:color w:val="000000" w:themeColor="text1"/>
          <w:sz w:val="24"/>
          <w:szCs w:val="24"/>
        </w:rPr>
      </w:pPr>
      <w:r w:rsidRPr="007E64DB">
        <w:rPr>
          <w:color w:val="000000" w:themeColor="text1"/>
          <w:sz w:val="24"/>
          <w:szCs w:val="24"/>
        </w:rPr>
        <w:lastRenderedPageBreak/>
        <w:t>The Candidate Elimination algorithm extends this idea by also maintaining the most general boundary, giving a fuller version space.</w:t>
      </w:r>
    </w:p>
    <w:sectPr w:rsidR="00FB5BF4" w:rsidRPr="007E64D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5805"/>
    <w:multiLevelType w:val="hybridMultilevel"/>
    <w:tmpl w:val="F698AAE6"/>
    <w:lvl w:ilvl="0" w:tplc="DAC2C4A4">
      <w:start w:val="1"/>
      <w:numFmt w:val="bullet"/>
      <w:lvlText w:val="●"/>
      <w:lvlJc w:val="left"/>
      <w:pPr>
        <w:ind w:left="720" w:hanging="360"/>
      </w:pPr>
    </w:lvl>
    <w:lvl w:ilvl="1" w:tplc="72D03864">
      <w:start w:val="1"/>
      <w:numFmt w:val="bullet"/>
      <w:lvlText w:val="○"/>
      <w:lvlJc w:val="left"/>
      <w:pPr>
        <w:ind w:left="1440" w:hanging="360"/>
      </w:pPr>
    </w:lvl>
    <w:lvl w:ilvl="2" w:tplc="A2EA6E9A">
      <w:start w:val="1"/>
      <w:numFmt w:val="bullet"/>
      <w:lvlText w:val="■"/>
      <w:lvlJc w:val="left"/>
      <w:pPr>
        <w:ind w:left="2160" w:hanging="360"/>
      </w:pPr>
    </w:lvl>
    <w:lvl w:ilvl="3" w:tplc="A7A04F14">
      <w:start w:val="1"/>
      <w:numFmt w:val="bullet"/>
      <w:lvlText w:val="●"/>
      <w:lvlJc w:val="left"/>
      <w:pPr>
        <w:ind w:left="2880" w:hanging="360"/>
      </w:pPr>
    </w:lvl>
    <w:lvl w:ilvl="4" w:tplc="491642BE">
      <w:start w:val="1"/>
      <w:numFmt w:val="bullet"/>
      <w:lvlText w:val="○"/>
      <w:lvlJc w:val="left"/>
      <w:pPr>
        <w:ind w:left="3600" w:hanging="360"/>
      </w:pPr>
    </w:lvl>
    <w:lvl w:ilvl="5" w:tplc="DEBEB96C">
      <w:start w:val="1"/>
      <w:numFmt w:val="bullet"/>
      <w:lvlText w:val="■"/>
      <w:lvlJc w:val="left"/>
      <w:pPr>
        <w:ind w:left="4320" w:hanging="360"/>
      </w:pPr>
    </w:lvl>
    <w:lvl w:ilvl="6" w:tplc="DB98FAFA">
      <w:start w:val="1"/>
      <w:numFmt w:val="bullet"/>
      <w:lvlText w:val="●"/>
      <w:lvlJc w:val="left"/>
      <w:pPr>
        <w:ind w:left="5040" w:hanging="360"/>
      </w:pPr>
    </w:lvl>
    <w:lvl w:ilvl="7" w:tplc="E924A7D6">
      <w:start w:val="1"/>
      <w:numFmt w:val="bullet"/>
      <w:lvlText w:val="●"/>
      <w:lvlJc w:val="left"/>
      <w:pPr>
        <w:ind w:left="5760" w:hanging="360"/>
      </w:pPr>
    </w:lvl>
    <w:lvl w:ilvl="8" w:tplc="7158AD7E">
      <w:start w:val="1"/>
      <w:numFmt w:val="bullet"/>
      <w:lvlText w:val="●"/>
      <w:lvlJc w:val="left"/>
      <w:pPr>
        <w:ind w:left="6480" w:hanging="360"/>
      </w:pPr>
    </w:lvl>
  </w:abstractNum>
  <w:num w:numId="1" w16cid:durableId="20856462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BF4"/>
    <w:rsid w:val="00197FF8"/>
    <w:rsid w:val="007E64DB"/>
    <w:rsid w:val="00CD256B"/>
    <w:rsid w:val="00F46F2C"/>
    <w:rsid w:val="00FB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5EFB2"/>
  <w15:docId w15:val="{EDEE5E17-0CE7-48AC-8361-DC04EB641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886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ARSAT .P</cp:lastModifiedBy>
  <cp:revision>3</cp:revision>
  <dcterms:created xsi:type="dcterms:W3CDTF">2026-07-15T03:08:00Z</dcterms:created>
  <dcterms:modified xsi:type="dcterms:W3CDTF">2026-07-15T03:09:00Z</dcterms:modified>
</cp:coreProperties>
</file>