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B068D39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65EB3">
        <w:rPr>
          <w:rFonts w:ascii="Times New Roman" w:hAnsi="Times New Roman" w:cs="Times New Roman"/>
          <w:sz w:val="28"/>
          <w:szCs w:val="28"/>
        </w:rPr>
        <w:t>7</w:t>
      </w:r>
    </w:p>
    <w:p w14:paraId="7C0F2E9D" w14:textId="6D7C3598" w:rsidR="00565EB3" w:rsidRDefault="00565EB3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5EB3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4BF8E103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</w:t>
      </w:r>
      <w:r w:rsidR="002D0C5C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D0C5C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D0C5C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0F2ED0FA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</w:t>
      </w:r>
      <w:r w:rsidR="00565EB3">
        <w:rPr>
          <w:rFonts w:ascii="Times New Roman" w:hAnsi="Times New Roman" w:cs="Times New Roman"/>
          <w:sz w:val="28"/>
          <w:szCs w:val="28"/>
        </w:rPr>
        <w:t>ы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компонентов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3DC66676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диаграмму компонентов для «</w:t>
      </w:r>
      <w:r w:rsidR="002D0C5C"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0512F58" w14:textId="77777777" w:rsidR="00DB3F3A" w:rsidRPr="002D0C5C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734AAA73" w14:textId="3D8C934C" w:rsidR="00DB3F3A" w:rsidRDefault="002D0C5C" w:rsidP="008F78EC">
      <w:pPr>
        <w:pStyle w:val="a9"/>
        <w:jc w:val="center"/>
      </w:pPr>
      <w:r>
        <w:rPr>
          <w:noProof/>
        </w:rPr>
        <w:drawing>
          <wp:inline distT="0" distB="0" distL="0" distR="0" wp14:anchorId="54FBA6FF" wp14:editId="3713C061">
            <wp:extent cx="5940425" cy="3672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9E0" w14:textId="7F5590C9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- </w:t>
      </w:r>
      <w:r w:rsidR="008F78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готовая диаграмма</w:t>
      </w:r>
    </w:p>
    <w:p w14:paraId="7B2A3058" w14:textId="77777777" w:rsidR="00C53707" w:rsidRPr="00C53707" w:rsidRDefault="00C53707" w:rsidP="00C53707"/>
    <w:p w14:paraId="0D8FA187" w14:textId="38F20FB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386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 xml:space="preserve">компонентов. </w:t>
      </w:r>
      <w:r w:rsidR="00565EB3" w:rsidRPr="00565EB3">
        <w:rPr>
          <w:rFonts w:ascii="Times New Roman" w:hAnsi="Times New Roman" w:cs="Times New Roman"/>
          <w:sz w:val="28"/>
          <w:szCs w:val="28"/>
        </w:rPr>
        <w:t>Диаграмма компонентов является важным инструментом проектирования приложения, который помогает визуализировать структуру и определить зависимости между компонентами.</w:t>
      </w: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64DF" w14:textId="77777777" w:rsidR="00D27E28" w:rsidRDefault="00D27E28" w:rsidP="00BD4A84">
      <w:pPr>
        <w:spacing w:after="0" w:line="240" w:lineRule="auto"/>
      </w:pPr>
      <w:r>
        <w:separator/>
      </w:r>
    </w:p>
  </w:endnote>
  <w:endnote w:type="continuationSeparator" w:id="0">
    <w:p w14:paraId="612226E6" w14:textId="77777777" w:rsidR="00D27E28" w:rsidRDefault="00D27E28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9063" w14:textId="77777777" w:rsidR="00D27E28" w:rsidRDefault="00D27E28" w:rsidP="00BD4A84">
      <w:pPr>
        <w:spacing w:after="0" w:line="240" w:lineRule="auto"/>
      </w:pPr>
      <w:r>
        <w:separator/>
      </w:r>
    </w:p>
  </w:footnote>
  <w:footnote w:type="continuationSeparator" w:id="0">
    <w:p w14:paraId="18A98000" w14:textId="77777777" w:rsidR="00D27E28" w:rsidRDefault="00D27E28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F4BC5"/>
    <w:rsid w:val="002D0C5C"/>
    <w:rsid w:val="002E680C"/>
    <w:rsid w:val="00331F9A"/>
    <w:rsid w:val="003863AD"/>
    <w:rsid w:val="00565EB3"/>
    <w:rsid w:val="005C616B"/>
    <w:rsid w:val="00672CA3"/>
    <w:rsid w:val="0067407D"/>
    <w:rsid w:val="006F0F5E"/>
    <w:rsid w:val="008917D7"/>
    <w:rsid w:val="008A39EE"/>
    <w:rsid w:val="008F78EC"/>
    <w:rsid w:val="00925C94"/>
    <w:rsid w:val="00951FEE"/>
    <w:rsid w:val="009F188A"/>
    <w:rsid w:val="00BD4A84"/>
    <w:rsid w:val="00C53707"/>
    <w:rsid w:val="00CD2AE5"/>
    <w:rsid w:val="00D27E28"/>
    <w:rsid w:val="00D373E7"/>
    <w:rsid w:val="00DB3F3A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 Прохоров</cp:lastModifiedBy>
  <cp:revision>2</cp:revision>
  <dcterms:created xsi:type="dcterms:W3CDTF">2024-04-12T06:06:00Z</dcterms:created>
  <dcterms:modified xsi:type="dcterms:W3CDTF">2024-04-12T06:06:00Z</dcterms:modified>
</cp:coreProperties>
</file>