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Федеральное государственное автономное образовательное учреждение высшего </w:t>
      </w:r>
    </w:p>
    <w:p>
      <w:pPr>
        <w:pStyle w:val="Normal"/>
        <w:bidi w:val="0"/>
        <w:jc w:val="center"/>
        <w:rPr/>
      </w:pPr>
      <w:r>
        <w:rPr/>
        <w:t>образования «Национальный исследовательский университет ИТМО»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Факультет Программной Инженерии и Компьютерной Техники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Лабораторная работа №2</w:t>
      </w:r>
    </w:p>
    <w:p>
      <w:pPr>
        <w:pStyle w:val="Normal"/>
        <w:bidi w:val="0"/>
        <w:jc w:val="center"/>
        <w:rPr/>
      </w:pPr>
      <w:r>
        <w:rPr/>
        <w:t>по дисциплине «Вычислительная математика»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Вариант: 12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Преподаватель:</w:t>
      </w:r>
    </w:p>
    <w:p>
      <w:pPr>
        <w:pStyle w:val="Normal"/>
        <w:bidi w:val="0"/>
        <w:jc w:val="right"/>
        <w:rPr/>
      </w:pPr>
      <w:r>
        <w:rPr/>
        <w:t>Малышева Татьяна Алексеевна</w:t>
      </w:r>
    </w:p>
    <w:p>
      <w:pPr>
        <w:pStyle w:val="Normal"/>
        <w:bidi w:val="0"/>
        <w:jc w:val="right"/>
        <w:rPr/>
      </w:pPr>
      <w:r>
        <w:rPr/>
        <w:t>Выполнил:</w:t>
      </w:r>
    </w:p>
    <w:p>
      <w:pPr>
        <w:pStyle w:val="Normal"/>
        <w:bidi w:val="0"/>
        <w:jc w:val="right"/>
        <w:rPr/>
      </w:pPr>
      <w:r>
        <w:rPr/>
        <w:t>Рубцов Арсений Дмитриевич</w:t>
      </w:r>
    </w:p>
    <w:p>
      <w:pPr>
        <w:pStyle w:val="Normal"/>
        <w:bidi w:val="0"/>
        <w:jc w:val="right"/>
        <w:rPr/>
      </w:pPr>
      <w:r>
        <w:rPr/>
        <w:t>Группа: P3206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Санкт — Петербург, 2025</w:t>
      </w:r>
    </w:p>
    <w:p>
      <w:pPr>
        <w:pStyle w:val="Heading1"/>
        <w:numPr>
          <w:ilvl w:val="0"/>
          <w:numId w:val="2"/>
        </w:numPr>
        <w:bidi w:val="0"/>
        <w:ind w:hanging="0" w:left="0"/>
        <w:jc w:val="both"/>
        <w:rPr/>
      </w:pPr>
      <w:r>
        <w:rPr/>
        <w:t>Цель работы</w:t>
      </w:r>
    </w:p>
    <w:p>
      <w:pPr>
        <w:pStyle w:val="BodyText"/>
        <w:bidi w:val="0"/>
        <w:jc w:val="both"/>
        <w:rPr/>
      </w:pPr>
      <w:r>
        <w:rPr/>
        <w:t>Изучить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методов.</w:t>
      </w:r>
    </w:p>
    <w:p>
      <w:pPr>
        <w:pStyle w:val="Heading1"/>
        <w:numPr>
          <w:ilvl w:val="0"/>
          <w:numId w:val="0"/>
        </w:numPr>
        <w:bidi w:val="0"/>
        <w:ind w:hanging="0" w:left="0"/>
        <w:jc w:val="both"/>
        <w:rPr/>
      </w:pPr>
      <w:r>
        <w:rPr/>
        <w:t>1.Вычислительная реализация задачи</w:t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  <w:t>1. Решение нелинейного уравнения</w:t>
      </w:r>
      <w:r>
        <w:rPr/>
        <w:t xml:space="preserve"> </w:t>
      </w:r>
    </w:p>
    <w:p>
      <w:pPr>
        <w:pStyle w:val="BodyText"/>
        <w:spacing w:before="0" w:after="140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4,5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9,21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0,383</m:t>
        </m:r>
      </m:oMath>
    </w:p>
    <w:p>
      <w:pPr>
        <w:pStyle w:val="BodyText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464820</wp:posOffset>
            </wp:positionH>
            <wp:positionV relativeFrom="paragraph">
              <wp:posOffset>635</wp:posOffset>
            </wp:positionV>
            <wp:extent cx="5305425" cy="32499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24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Таблицы приближения корней:</w:t>
      </w:r>
    </w:p>
    <w:p>
      <w:pPr>
        <w:pStyle w:val="BodyText"/>
        <w:spacing w:before="0" w:after="140"/>
        <w:rPr/>
      </w:pPr>
      <w:r>
        <w:rPr>
          <w:b/>
          <w:bCs/>
        </w:rPr>
        <w:t>Крайний левый корень:</w:t>
      </w: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[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1.1</m:t>
        </m:r>
        <m:r>
          <w:rPr>
            <w:rFonts w:ascii="Cambria Math" w:hAnsi="Cambria Math"/>
          </w:rPr>
          <m:t xml:space="preserve">]</m:t>
        </m:r>
      </m:oMath>
    </w:p>
    <w:p>
      <w:pPr>
        <w:pStyle w:val="BodyText"/>
        <w:spacing w:before="0" w:after="140"/>
        <w:rPr/>
      </w:pPr>
      <w:r>
        <w:rPr>
          <w:b/>
          <w:bCs/>
        </w:rPr>
        <w:t xml:space="preserve">Метод простых итераций </w:t>
      </w:r>
      <w:r>
        <w:rPr/>
        <w:t>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</m:oMath>
      <w:r>
        <w:rPr/>
        <w:t>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 xml:space="preserve">№ </w:t>
            </w:r>
            <w:r>
              <w:rPr/>
              <w:t>итерации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oMath>
            </m:oMathPara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|"/>
                    <m:endChr m:val="|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  <w:r>
              <w:rPr/>
              <w:t>2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-1.6169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-1.5455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0.3831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-1.6169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-1.5455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-1.5171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0.0714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-1.5455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-1.5171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-1.5046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0.0284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-1.5171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-1.5046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-1.4988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0.0125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-1.5046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-1.4988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-1.4961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0.0058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-1.4988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-1.4961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-1.4948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0.0027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-1.4961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-1.4948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-1.4942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0.0013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-1.4948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-1.4942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-1.493</w:t>
            </w:r>
            <w:r>
              <w:rPr/>
              <w:t>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0.0006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-1.4942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-1.493</w:t>
            </w:r>
            <w:r>
              <w:rPr/>
              <w:t>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-1.4938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0.0003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-1.493</w:t>
            </w:r>
            <w:r>
              <w:rPr/>
              <w:t>9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-1.4938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-1.4938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0.0001</w:t>
            </w:r>
          </w:p>
        </w:tc>
      </w:tr>
    </w:tbl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>
          <w:b/>
          <w:bCs/>
        </w:rPr>
      </w:pPr>
      <w:r>
        <w:rPr>
          <w:b/>
          <w:bCs/>
        </w:rPr>
        <w:t xml:space="preserve">Центральный корень: </w:t>
      </w:r>
      <w:r>
        <w:rPr>
          <w:b/>
          <w:bCs/>
        </w:rPr>
      </w:r>
      <m:oMath xmlns:m="http://schemas.openxmlformats.org/officeDocument/2006/math">
        <m:r>
          <w:rPr>
            <w:rFonts w:ascii="Cambria Math" w:hAnsi="Cambria Math"/>
          </w:rPr>
          <m:t xml:space="preserve">[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]</m:t>
        </m:r>
      </m:oMath>
    </w:p>
    <w:p>
      <w:pPr>
        <w:pStyle w:val="BodyText"/>
        <w:spacing w:before="0" w:after="140"/>
        <w:rPr>
          <w:b/>
          <w:bCs/>
        </w:rPr>
      </w:pPr>
      <w:r>
        <w:rPr>
          <w:b/>
          <w:bCs/>
        </w:rPr>
        <w:t>Метод хорд: (</w:t>
      </w:r>
      <w:r>
        <w:rPr>
          <w:b/>
          <w:bCs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b/>
          <w:bCs/>
        </w:rPr>
        <w:t>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04"/>
        <w:gridCol w:w="1205"/>
        <w:gridCol w:w="1205"/>
        <w:gridCol w:w="1205"/>
        <w:gridCol w:w="1204"/>
        <w:gridCol w:w="1205"/>
        <w:gridCol w:w="1205"/>
        <w:gridCol w:w="1205"/>
      </w:tblGrid>
      <w:tr>
        <w:trPr/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 xml:space="preserve">№ </w:t>
            </w:r>
            <w:r>
              <w:rPr/>
              <w:t>шага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a</m:t>
                </m:r>
              </m:oMath>
            </m:oMathPara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b</m:t>
                </m:r>
              </m:oMath>
            </m:oMathPara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x</m:t>
                </m:r>
              </m:oMath>
            </m:oMathPara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</m:d>
              </m:oMath>
            </m:oMathPara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</m:d>
              </m:oMath>
            </m:oMathPara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oMath>
            </m:oMathPara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|"/>
                    <m:endChr m:val="|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b>
                    </m:sSub>
                  </m:e>
                </m:d>
              </m:oMath>
            </m:oMathPara>
          </w:p>
        </w:tc>
      </w:tr>
      <w:tr>
        <w:trPr/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  <w:r>
              <w:rPr/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u w:val="none"/>
              </w:rPr>
            </w:pPr>
            <w:r>
              <w:rPr>
                <w:u w:val="none"/>
              </w:rPr>
              <w:t>-0.5947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3.327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-13.093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3.2925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-0.5947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-0.2743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3.2925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-13.093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1.7841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0.3204</w:t>
            </w:r>
          </w:p>
        </w:tc>
      </w:tr>
      <w:tr>
        <w:trPr/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-0.2743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-0.1214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1.7841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-13.093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0.6676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0.1528</w:t>
            </w:r>
          </w:p>
        </w:tc>
      </w:tr>
      <w:tr>
        <w:trPr/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-0.121</w:t>
            </w:r>
            <w:r>
              <w:rPr/>
              <w:t>4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-0.0670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0.6676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-13.093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0.214</w:t>
            </w:r>
            <w:r>
              <w:rPr/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0.054</w:t>
            </w:r>
            <w:r>
              <w:rPr/>
              <w:t>4</w:t>
            </w:r>
          </w:p>
        </w:tc>
      </w:tr>
      <w:tr>
        <w:trPr/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-0.067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-0.0498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0.214</w:t>
            </w:r>
            <w:r>
              <w:rPr/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-13.093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0.0652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0.0171</w:t>
            </w:r>
          </w:p>
        </w:tc>
      </w:tr>
      <w:tr>
        <w:trPr>
          <w:trHeight w:val="446" w:hRule="atLeast"/>
        </w:trPr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-0.0498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-0.0446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0.0652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-13.093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0.0195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0.0052</w:t>
            </w:r>
          </w:p>
        </w:tc>
      </w:tr>
    </w:tbl>
    <w:p>
      <w:pPr>
        <w:pStyle w:val="BodyText"/>
        <w:spacing w:before="0" w:after="140"/>
        <w:rPr>
          <w:b/>
          <w:bCs/>
        </w:rPr>
      </w:pPr>
      <w:r>
        <w:rPr>
          <w:b/>
          <w:bCs/>
        </w:rPr>
      </w:r>
    </w:p>
    <w:p>
      <w:pPr>
        <w:pStyle w:val="BodyText"/>
        <w:spacing w:before="0" w:after="140"/>
        <w:rPr>
          <w:b/>
          <w:bCs/>
        </w:rPr>
      </w:pPr>
      <w:r>
        <w:rPr>
          <w:b/>
          <w:bCs/>
        </w:rPr>
        <w:t xml:space="preserve">Крайний правый корень: </w:t>
      </w:r>
      <w:r>
        <w:rPr>
          <w:b/>
          <w:bCs/>
        </w:rPr>
      </w:r>
      <m:oMath xmlns:m="http://schemas.openxmlformats.org/officeDocument/2006/math">
        <m:r>
          <w:rPr>
            <w:rFonts w:ascii="Cambria Math" w:hAnsi="Cambria Math"/>
          </w:rPr>
          <m:t xml:space="preserve">[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]</m:t>
        </m:r>
      </m:oMath>
    </w:p>
    <w:p>
      <w:pPr>
        <w:pStyle w:val="BodyText"/>
        <w:spacing w:before="0" w:after="140"/>
        <w:rPr>
          <w:b/>
          <w:bCs/>
        </w:rPr>
      </w:pPr>
      <w:r>
        <w:rPr>
          <w:b/>
          <w:bCs/>
        </w:rPr>
        <w:t xml:space="preserve">Метод секущих: </w:t>
      </w:r>
      <w:r>
        <w:rPr>
          <w:b/>
          <w:bCs/>
        </w:rPr>
        <w:t>(</w:t>
      </w:r>
      <w:r>
        <w:rPr>
          <w:b/>
          <w:bCs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</m:oMath>
      <w:r>
        <w:rPr>
          <w:b/>
          <w:bCs/>
        </w:rPr>
        <w:t>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 xml:space="preserve">№ </w:t>
            </w:r>
            <w:r>
              <w:rPr/>
              <w:t xml:space="preserve">итерации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oMath>
            </m:oMathPara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|"/>
                    <m:endChr m:val="|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b>
                    </m:sSub>
                  </m:e>
                </m:d>
              </m:oMath>
            </m:oMathPara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5.</w:t>
            </w:r>
            <w:r>
              <w:rPr/>
              <w:t>0</w:t>
            </w:r>
            <w:r>
              <w:rPr/>
              <w:t>1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6.6239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31.8035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1.6139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5.01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6.6239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5.8406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-8.4421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0.7833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6.6239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5.8406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6.0049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-1.4209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0.1643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5.8406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6.0049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6.038</w:t>
            </w:r>
            <w:r>
              <w:rPr/>
              <w:t>2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0.0879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0.0332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6.0049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6.038</w:t>
            </w:r>
            <w:r>
              <w:rPr/>
              <w:t>2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6.0362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-0.0008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0.0019</w:t>
            </w:r>
          </w:p>
        </w:tc>
      </w:tr>
    </w:tbl>
    <w:p>
      <w:pPr>
        <w:pStyle w:val="BodyText"/>
        <w:spacing w:before="0" w:after="140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  <w:t>2. Решение системы нелинейных уравнений</w:t>
      </w:r>
    </w:p>
    <w:p>
      <w:pPr>
        <w:pStyle w:val="BodyText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siny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0.4</m:t>
                </m:r>
              </m:e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cos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0.7</m:t>
                </m:r>
              </m:e>
            </m:eqArr>
          </m:e>
        </m:d>
      </m:oMath>
      <w:r>
        <w:rPr/>
        <w:t xml:space="preserve">, </w:t>
      </w:r>
      <w:r>
        <w:rPr/>
        <w:t>Метод простой итерации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7125" cy="30073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125" cy="300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Область корня: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</m:t>
        </m:r>
      </m:oMath>
    </w:p>
    <w:p>
      <w:pPr>
        <w:pStyle w:val="BodyText"/>
        <w:rPr/>
      </w:pPr>
      <w:r>
        <w:rPr/>
        <w:t xml:space="preserve">Эквивалентная система: </w:t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0.4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siny</m:t>
                </m:r>
              </m:e>
              <m:e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0.7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cos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eqArr>
          </m:e>
        </m:d>
      </m:oMath>
    </w:p>
    <w:p>
      <w:pPr>
        <w:pStyle w:val="BodyText"/>
        <w:rPr/>
      </w:pPr>
      <w:r>
        <w:rPr/>
        <w:t xml:space="preserve">Частные производные: </w:t>
      </w:r>
    </w:p>
    <w:p>
      <w:pPr>
        <w:pStyle w:val="BodyText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𝜕</m:t>
            </m:r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𝜕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ab/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𝜕</m:t>
            </m:r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𝜕</m:t>
            </m:r>
            <m:r>
              <w:rPr>
                <w:rFonts w:ascii="Cambria Math" w:hAnsi="Cambria Math"/>
              </w:rPr>
              <m:t xml:space="preserve">y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BodyText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𝜕</m:t>
            </m:r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𝜕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ab/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𝜕</m:t>
            </m:r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𝜕</m:t>
            </m:r>
            <m:r>
              <w:rPr>
                <w:rFonts w:ascii="Cambria Math" w:hAnsi="Cambria Math"/>
              </w:rPr>
              <m:t xml:space="preserve">y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BodyText"/>
        <w:rPr/>
      </w:pPr>
      <w:r>
        <w:rPr/>
        <w:t>Очевидно, что процесс сходящийся, так как синус не дает значение больше 1, а остальные частные производные равны 0.</w:t>
      </w:r>
    </w:p>
    <w:p>
      <w:pPr>
        <w:pStyle w:val="BodyText"/>
        <w:rPr/>
      </w:pPr>
      <w:r>
        <w:rPr/>
        <w:t xml:space="preserve"> </w:t>
      </w:r>
      <w:r>
        <w:rPr/>
        <w:t xml:space="preserve">Начальное приближение: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62"/>
        <w:gridCol w:w="872"/>
        <w:gridCol w:w="985"/>
        <w:gridCol w:w="915"/>
        <w:gridCol w:w="812"/>
        <w:gridCol w:w="1435"/>
        <w:gridCol w:w="1367"/>
        <w:gridCol w:w="1063"/>
        <w:gridCol w:w="1127"/>
      </w:tblGrid>
      <w:tr>
        <w:trPr/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4"/>
                <w:szCs w:val="24"/>
                <w:lang w:val="ru-RU" w:bidi="ar-SA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№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4"/>
                <w:szCs w:val="24"/>
                <w:lang w:val="ru-RU" w:bidi="ar-SA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x</m:t>
                </m:r>
              </m:oMath>
            </m:oMathPara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4"/>
                <w:szCs w:val="24"/>
                <w:lang w:val="ru-RU" w:bidi="ar-SA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y</m:t>
                </m:r>
              </m:oMath>
            </m:oMathPara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4"/>
                <w:szCs w:val="24"/>
                <w:lang w:val="ru-RU" w:bidi="ar-SA"/>
              </w:rPr>
            </w:pPr>
            <w:r>
              <w:rPr>
                <w:kern w:val="0"/>
                <w:sz w:val="24"/>
                <w:szCs w:val="24"/>
                <w:vertAlign w:val="subscript"/>
                <w:lang w:val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4"/>
                <w:szCs w:val="24"/>
                <w:lang w:val="ru-RU" w:bidi="ar-SA"/>
              </w:rPr>
            </w:pPr>
            <w:r>
              <w:rPr>
                <w:kern w:val="0"/>
                <w:sz w:val="24"/>
                <w:szCs w:val="24"/>
                <w:vertAlign w:val="subscript"/>
                <w:lang w:val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4"/>
                <w:szCs w:val="24"/>
                <w:lang w:val="ru-RU" w:bidi="ar-SA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;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4"/>
                <w:szCs w:val="24"/>
                <w:lang w:val="ru-RU" w:bidi="ar-SA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;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4"/>
                <w:szCs w:val="24"/>
                <w:lang w:val="ru-RU" w:bidi="ar-SA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|"/>
                    <m:endChr m:val="|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4"/>
                <w:szCs w:val="24"/>
                <w:lang w:val="ru-RU" w:bidi="ar-SA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|"/>
                    <m:endChr m:val="|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oMath>
            </m:oMathPara>
          </w:p>
        </w:tc>
      </w:tr>
      <w:tr>
        <w:trPr/>
        <w:tc>
          <w:tcPr>
            <w:tcW w:w="10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  <w:r>
              <w:rPr/>
              <w:t>1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9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-0.4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0.142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-0.541</w:t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0.435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</w:t>
            </w:r>
            <w:r>
              <w:rPr/>
              <w:t>6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0.142</w:t>
            </w:r>
          </w:p>
        </w:tc>
      </w:tr>
      <w:tr>
        <w:trPr/>
        <w:tc>
          <w:tcPr>
            <w:tcW w:w="10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-0.4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0.142</w:t>
            </w:r>
          </w:p>
        </w:tc>
        <w:tc>
          <w:tcPr>
            <w:tcW w:w="9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-0.541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0.435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-0.821</w:t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0.365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0.141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0.293</w:t>
            </w:r>
          </w:p>
        </w:tc>
      </w:tr>
      <w:tr>
        <w:trPr/>
        <w:tc>
          <w:tcPr>
            <w:tcW w:w="10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-0.541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0.435</w:t>
            </w:r>
          </w:p>
        </w:tc>
        <w:tc>
          <w:tcPr>
            <w:tcW w:w="9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-0.821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0.365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-0.757</w:t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0.226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0.280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0.07</w:t>
            </w:r>
          </w:p>
        </w:tc>
      </w:tr>
      <w:tr>
        <w:trPr/>
        <w:tc>
          <w:tcPr>
            <w:tcW w:w="10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-0.821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0.365</w:t>
            </w:r>
          </w:p>
        </w:tc>
        <w:tc>
          <w:tcPr>
            <w:tcW w:w="9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-0.757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0.258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-0.624</w:t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0.258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0.065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0.139</w:t>
            </w:r>
          </w:p>
        </w:tc>
      </w:tr>
      <w:tr>
        <w:trPr/>
        <w:tc>
          <w:tcPr>
            <w:tcW w:w="10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-0.624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0.258</w:t>
            </w:r>
          </w:p>
        </w:tc>
        <w:tc>
          <w:tcPr>
            <w:tcW w:w="9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-0.655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0.323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-0.718</w:t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0.308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0.031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0.066</w:t>
            </w:r>
          </w:p>
        </w:tc>
      </w:tr>
      <w:tr>
        <w:trPr/>
        <w:tc>
          <w:tcPr>
            <w:tcW w:w="10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-0.655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0.323</w:t>
            </w:r>
          </w:p>
        </w:tc>
        <w:tc>
          <w:tcPr>
            <w:tcW w:w="9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-0.718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0.308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-0.703</w:t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0.277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 xml:space="preserve">0.063 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0.015</w:t>
            </w:r>
          </w:p>
        </w:tc>
      </w:tr>
      <w:tr>
        <w:trPr/>
        <w:tc>
          <w:tcPr>
            <w:tcW w:w="10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-0.718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0.308</w:t>
            </w:r>
          </w:p>
        </w:tc>
        <w:tc>
          <w:tcPr>
            <w:tcW w:w="9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-0.703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0.277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-0.673</w:t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0.284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0.015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0.031</w:t>
            </w:r>
          </w:p>
        </w:tc>
      </w:tr>
      <w:tr>
        <w:trPr/>
        <w:tc>
          <w:tcPr>
            <w:tcW w:w="10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-0.703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0.277</w:t>
            </w:r>
          </w:p>
        </w:tc>
        <w:tc>
          <w:tcPr>
            <w:tcW w:w="9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-0.673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0.284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-0.680</w:t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0.299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0.030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0.007</w:t>
            </w:r>
          </w:p>
        </w:tc>
      </w:tr>
      <w:tr>
        <w:trPr/>
        <w:tc>
          <w:tcPr>
            <w:tcW w:w="10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-0.673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0.284</w:t>
            </w:r>
          </w:p>
        </w:tc>
        <w:tc>
          <w:tcPr>
            <w:tcW w:w="9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-0.680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0.299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-0.694</w:t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0.295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0.007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0.015</w:t>
            </w:r>
          </w:p>
        </w:tc>
      </w:tr>
      <w:tr>
        <w:trPr/>
        <w:tc>
          <w:tcPr>
            <w:tcW w:w="10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-0.680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0.299</w:t>
            </w:r>
          </w:p>
        </w:tc>
        <w:tc>
          <w:tcPr>
            <w:tcW w:w="9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-0.694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0.295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-0.691</w:t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0.288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0.014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0.003</w:t>
            </w:r>
          </w:p>
        </w:tc>
      </w:tr>
      <w:tr>
        <w:trPr/>
        <w:tc>
          <w:tcPr>
            <w:tcW w:w="10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11</w:t>
            </w:r>
          </w:p>
        </w:tc>
        <w:tc>
          <w:tcPr>
            <w:tcW w:w="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-0.694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0.295</w:t>
            </w:r>
          </w:p>
        </w:tc>
        <w:tc>
          <w:tcPr>
            <w:tcW w:w="9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-0.691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0.288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-0.684</w:t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</w:t>
            </w:r>
            <w:r>
              <w:rPr/>
              <w:t>90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0.003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0.007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3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FreeSans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FreeSans" w:cs="Free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285</TotalTime>
  <Application>LibreOffice/24.8.5.2$Linux_X86_64 LibreOffice_project/480$Build-2</Application>
  <AppVersion>15.0000</AppVersion>
  <Pages>4</Pages>
  <Words>377</Words>
  <Characters>2128</Characters>
  <CharactersWithSpaces>2249</CharactersWithSpaces>
  <Paragraphs>288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2025-02-23T11:54:11Z</dcterms:created>
  <dc:creator/>
  <dc:description/>
  <dc:language>ru-RU</dc:language>
  <cp:lastModifiedBy/>
  <dcterms:modified xsi:type="dcterms:W3CDTF">2025-03-24T01:05:57Z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