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wew wewe</w:t>
            </w:r>
            <w:r>
              <w:br/>
              <w:t xml:space="preserve">werrwwt</w:t>
            </w:r>
            <w:r>
              <w:br/>
              <w:t xml:space="preserve">3223 erer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25-0025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geehrter Herr wewe,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dfsfs</w:t>
              <w:br/>
              <w:t xml:space="preserve">sfsfdsfs</w:t>
              <w:br/>
              <w:t xml:space="preserve">12.08.2025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2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1,230.00 €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2,460.00 €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2,460.00 €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467.40 €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2,927.40 €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