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86F0F" w14:textId="77777777" w:rsidR="00AC222B" w:rsidRPr="00E91CF1" w:rsidRDefault="00AC222B" w:rsidP="00AC222B">
      <w:pPr>
        <w:pStyle w:val="BodyText"/>
        <w:spacing w:line="276" w:lineRule="auto"/>
        <w:ind w:right="5"/>
        <w:jc w:val="center"/>
        <w:rPr>
          <w:rFonts w:ascii="GHEA Grapalat" w:hAnsi="GHEA Grapalat"/>
          <w:lang w:val="hy-AM"/>
        </w:rPr>
      </w:pPr>
      <w:r w:rsidRPr="00E91CF1">
        <w:rPr>
          <w:rFonts w:ascii="GHEA Grapalat" w:hAnsi="GHEA Grapalat"/>
          <w:lang w:val="hy-AM"/>
        </w:rPr>
        <w:t xml:space="preserve">ՀԱՅԱՍՏԱՆԻ ԱԶԳԱՅԻՆ ՊՈԼԻՏԵԽՆԻԿԱԿԱՆ ՀԱՄԱԼՍԱՐԱՆ </w:t>
      </w:r>
      <w:r w:rsidRPr="00E91CF1">
        <w:rPr>
          <w:rFonts w:ascii="GHEA Grapalat" w:hAnsi="GHEA Grapalat"/>
          <w:spacing w:val="-2"/>
          <w:lang w:val="hy-AM"/>
        </w:rPr>
        <w:t>(ՀԻՄՆԱԴՐԱՄ)</w:t>
      </w:r>
    </w:p>
    <w:p w14:paraId="3B396339" w14:textId="77777777" w:rsidR="00AC222B" w:rsidRPr="00E91CF1" w:rsidRDefault="00AC222B" w:rsidP="00AC222B">
      <w:pPr>
        <w:pStyle w:val="BodyText"/>
        <w:spacing w:before="324"/>
        <w:jc w:val="center"/>
        <w:rPr>
          <w:rFonts w:ascii="GHEA Grapalat" w:hAnsi="GHEA Grapalat"/>
          <w:lang w:val="hy-AM"/>
        </w:rPr>
      </w:pPr>
    </w:p>
    <w:p w14:paraId="23A05435" w14:textId="77777777" w:rsidR="00AC222B" w:rsidRPr="00E91CF1" w:rsidRDefault="00AC222B" w:rsidP="00AC222B">
      <w:pPr>
        <w:pStyle w:val="BodyText"/>
        <w:ind w:right="5"/>
        <w:jc w:val="center"/>
        <w:rPr>
          <w:rFonts w:ascii="GHEA Grapalat" w:hAnsi="GHEA Grapalat"/>
          <w:lang w:val="hy-AM"/>
        </w:rPr>
      </w:pPr>
      <w:r w:rsidRPr="00E91CF1">
        <w:rPr>
          <w:rFonts w:ascii="GHEA Grapalat" w:hAnsi="GHEA Grapalat"/>
          <w:lang w:val="hy-AM"/>
        </w:rPr>
        <w:t xml:space="preserve">«Լեռնամետալուրգիայի և քիմիական տեխնոլոգիաների» </w:t>
      </w:r>
      <w:r w:rsidRPr="00E91CF1">
        <w:rPr>
          <w:rFonts w:ascii="GHEA Grapalat" w:hAnsi="GHEA Grapalat"/>
          <w:spacing w:val="-2"/>
          <w:lang w:val="hy-AM"/>
        </w:rPr>
        <w:t>ինստիտուտ</w:t>
      </w:r>
    </w:p>
    <w:p w14:paraId="58CB2834" w14:textId="77777777" w:rsidR="00AC222B" w:rsidRPr="00E91CF1" w:rsidRDefault="00AC222B" w:rsidP="00AC222B">
      <w:pPr>
        <w:pStyle w:val="BodyText"/>
        <w:spacing w:before="110"/>
        <w:jc w:val="center"/>
        <w:rPr>
          <w:rFonts w:ascii="GHEA Grapalat" w:hAnsi="GHEA Grapalat"/>
          <w:lang w:val="hy-AM"/>
        </w:rPr>
      </w:pPr>
    </w:p>
    <w:p w14:paraId="04D24084" w14:textId="77777777" w:rsidR="00AC222B" w:rsidRPr="00E91CF1" w:rsidRDefault="00AC222B" w:rsidP="00AC222B">
      <w:pPr>
        <w:pStyle w:val="BodyText"/>
        <w:tabs>
          <w:tab w:val="left" w:pos="7227"/>
        </w:tabs>
        <w:spacing w:line="276" w:lineRule="auto"/>
        <w:ind w:left="1474" w:right="1478"/>
        <w:jc w:val="center"/>
        <w:rPr>
          <w:rFonts w:ascii="GHEA Grapalat" w:hAnsi="GHEA Grapalat"/>
          <w:lang w:val="hy-AM"/>
        </w:rPr>
      </w:pPr>
      <w:r w:rsidRPr="00E91CF1">
        <w:rPr>
          <w:rFonts w:ascii="GHEA Grapalat" w:hAnsi="GHEA Grapalat"/>
          <w:lang w:val="hy-AM"/>
        </w:rPr>
        <w:t xml:space="preserve">«Քիմիական տեխնոլոգիաներ, բնապահպանություն և կենսագործունեության անվտանգություն» </w:t>
      </w:r>
      <w:r w:rsidRPr="00E91CF1">
        <w:rPr>
          <w:rFonts w:ascii="GHEA Grapalat" w:hAnsi="GHEA Grapalat"/>
          <w:spacing w:val="-2"/>
          <w:lang w:val="hy-AM"/>
        </w:rPr>
        <w:t>ամբիոն</w:t>
      </w:r>
    </w:p>
    <w:p w14:paraId="1101B177" w14:textId="77777777" w:rsidR="00AC222B" w:rsidRPr="00E91CF1" w:rsidRDefault="00AC222B" w:rsidP="00AC222B">
      <w:pPr>
        <w:pStyle w:val="BodyText"/>
        <w:jc w:val="center"/>
        <w:rPr>
          <w:rFonts w:ascii="GHEA Grapalat" w:hAnsi="GHEA Grapalat"/>
          <w:lang w:val="hy-AM"/>
        </w:rPr>
      </w:pPr>
    </w:p>
    <w:p w14:paraId="0901EDD6" w14:textId="77777777" w:rsidR="00AC222B" w:rsidRPr="00E91CF1" w:rsidRDefault="00AC222B" w:rsidP="00AC222B">
      <w:pPr>
        <w:pStyle w:val="BodyText"/>
        <w:jc w:val="center"/>
        <w:rPr>
          <w:rFonts w:ascii="GHEA Grapalat" w:hAnsi="GHEA Grapalat"/>
          <w:lang w:val="hy-AM"/>
        </w:rPr>
      </w:pPr>
    </w:p>
    <w:p w14:paraId="2A0DE8C9" w14:textId="77777777" w:rsidR="00AC222B" w:rsidRPr="00E91CF1" w:rsidRDefault="00AC222B" w:rsidP="00AC222B">
      <w:pPr>
        <w:pStyle w:val="BodyText"/>
        <w:spacing w:before="322"/>
        <w:jc w:val="center"/>
        <w:rPr>
          <w:rFonts w:ascii="GHEA Grapalat" w:hAnsi="GHEA Grapalat"/>
          <w:lang w:val="hy-AM"/>
        </w:rPr>
      </w:pPr>
    </w:p>
    <w:p w14:paraId="72A829C7" w14:textId="77777777" w:rsidR="00AC222B" w:rsidRPr="00E91CF1" w:rsidRDefault="00AC222B" w:rsidP="00AC222B">
      <w:pPr>
        <w:pStyle w:val="Title"/>
        <w:ind w:left="2"/>
        <w:jc w:val="center"/>
        <w:rPr>
          <w:rFonts w:ascii="GHEA Grapalat" w:hAnsi="GHEA Grapalat"/>
          <w:sz w:val="36"/>
          <w:szCs w:val="36"/>
          <w:lang w:val="hy-AM"/>
        </w:rPr>
      </w:pPr>
      <w:r w:rsidRPr="00E91CF1">
        <w:rPr>
          <w:rFonts w:ascii="GHEA Grapalat" w:hAnsi="GHEA Grapalat" w:cs="Sylfaen"/>
          <w:sz w:val="36"/>
          <w:szCs w:val="36"/>
          <w:lang w:val="hy-AM"/>
        </w:rPr>
        <w:t>ԱՎԱՐՏԱԿԱՆ</w:t>
      </w:r>
      <w:r w:rsidRPr="00E91CF1">
        <w:rPr>
          <w:rFonts w:ascii="GHEA Grapalat" w:hAnsi="GHEA Grapalat"/>
          <w:sz w:val="36"/>
          <w:szCs w:val="36"/>
          <w:lang w:val="hy-AM"/>
        </w:rPr>
        <w:t xml:space="preserve">  </w:t>
      </w:r>
      <w:r w:rsidRPr="00E91CF1">
        <w:rPr>
          <w:rFonts w:ascii="GHEA Grapalat" w:hAnsi="GHEA Grapalat" w:cs="Sylfaen"/>
          <w:sz w:val="36"/>
          <w:szCs w:val="36"/>
          <w:lang w:val="hy-AM"/>
        </w:rPr>
        <w:t>ԱՇԽԱՏԱՆՔԻ</w:t>
      </w:r>
      <w:r w:rsidRPr="00E91CF1">
        <w:rPr>
          <w:rFonts w:ascii="GHEA Grapalat" w:hAnsi="GHEA Grapalat"/>
          <w:sz w:val="36"/>
          <w:szCs w:val="36"/>
          <w:lang w:val="hy-AM"/>
        </w:rPr>
        <w:t xml:space="preserve">  </w:t>
      </w:r>
      <w:r w:rsidRPr="00E91CF1">
        <w:rPr>
          <w:rFonts w:ascii="GHEA Grapalat" w:hAnsi="GHEA Grapalat" w:cs="Sylfaen"/>
          <w:spacing w:val="-2"/>
          <w:sz w:val="36"/>
          <w:szCs w:val="36"/>
          <w:lang w:val="hy-AM"/>
        </w:rPr>
        <w:t>ԱՌԱՋԱԴՐԱՆՔ</w:t>
      </w:r>
    </w:p>
    <w:p w14:paraId="3857B16D" w14:textId="77777777" w:rsidR="00AC222B" w:rsidRPr="00E91CF1" w:rsidRDefault="00AC222B" w:rsidP="00AC222B">
      <w:pPr>
        <w:pStyle w:val="BodyText"/>
        <w:jc w:val="center"/>
        <w:rPr>
          <w:rFonts w:ascii="GHEA Grapalat" w:hAnsi="GHEA Grapalat"/>
          <w:sz w:val="36"/>
          <w:lang w:val="hy-AM"/>
        </w:rPr>
      </w:pPr>
    </w:p>
    <w:p w14:paraId="173E7F70" w14:textId="77777777" w:rsidR="00AC222B" w:rsidRPr="00E91CF1" w:rsidRDefault="00AC222B" w:rsidP="00AC222B">
      <w:pPr>
        <w:pStyle w:val="BodyText"/>
        <w:spacing w:before="380"/>
        <w:jc w:val="center"/>
        <w:rPr>
          <w:rFonts w:ascii="GHEA Grapalat" w:hAnsi="GHEA Grapalat"/>
          <w:sz w:val="36"/>
          <w:lang w:val="hy-AM"/>
        </w:rPr>
      </w:pPr>
    </w:p>
    <w:p w14:paraId="53ABA12F" w14:textId="77777777" w:rsidR="00AC222B" w:rsidRPr="00E91CF1" w:rsidRDefault="00AC222B" w:rsidP="00AC222B">
      <w:pPr>
        <w:pStyle w:val="Title"/>
        <w:spacing w:line="276" w:lineRule="auto"/>
        <w:jc w:val="center"/>
        <w:rPr>
          <w:rFonts w:ascii="GHEA Grapalat" w:hAnsi="GHEA Grapalat"/>
          <w:sz w:val="36"/>
          <w:szCs w:val="36"/>
          <w:lang w:val="hy-AM"/>
        </w:rPr>
      </w:pPr>
      <w:r w:rsidRPr="00E91CF1">
        <w:rPr>
          <w:rFonts w:ascii="GHEA Grapalat" w:hAnsi="GHEA Grapalat"/>
          <w:sz w:val="36"/>
          <w:szCs w:val="36"/>
          <w:lang w:val="hy-AM"/>
        </w:rPr>
        <w:t>«</w:t>
      </w:r>
      <w:r w:rsidRPr="00E91CF1">
        <w:rPr>
          <w:rFonts w:ascii="GHEA Grapalat" w:hAnsi="GHEA Grapalat" w:cs="Sylfaen"/>
          <w:sz w:val="36"/>
          <w:szCs w:val="36"/>
          <w:lang w:val="hy-AM"/>
        </w:rPr>
        <w:t>ԿԵՆՍԱԳՈՐԾՈՒՆԵՈՒԹՅԱՆ</w:t>
      </w:r>
      <w:r w:rsidRPr="00E91CF1">
        <w:rPr>
          <w:rFonts w:ascii="GHEA Grapalat" w:hAnsi="GHEA Grapalat"/>
          <w:sz w:val="36"/>
          <w:szCs w:val="36"/>
          <w:lang w:val="hy-AM"/>
        </w:rPr>
        <w:t xml:space="preserve">  </w:t>
      </w:r>
      <w:r w:rsidRPr="00E91CF1">
        <w:rPr>
          <w:rFonts w:ascii="GHEA Grapalat" w:hAnsi="GHEA Grapalat" w:cs="Sylfaen"/>
          <w:sz w:val="36"/>
          <w:szCs w:val="36"/>
          <w:lang w:val="hy-AM"/>
        </w:rPr>
        <w:t>ԱՆՎՏԱՆԳՈՒԹՅՈՒՆ</w:t>
      </w:r>
      <w:r w:rsidRPr="00E91CF1">
        <w:rPr>
          <w:rFonts w:ascii="GHEA Grapalat" w:hAnsi="GHEA Grapalat"/>
          <w:sz w:val="36"/>
          <w:szCs w:val="36"/>
          <w:lang w:val="hy-AM"/>
        </w:rPr>
        <w:t xml:space="preserve">» </w:t>
      </w:r>
      <w:r w:rsidRPr="00E91CF1">
        <w:rPr>
          <w:rFonts w:ascii="GHEA Grapalat" w:hAnsi="GHEA Grapalat" w:cs="Sylfaen"/>
          <w:spacing w:val="-2"/>
          <w:sz w:val="36"/>
          <w:szCs w:val="36"/>
          <w:lang w:val="hy-AM"/>
        </w:rPr>
        <w:t>ԲԱԺՆԻՑ</w:t>
      </w:r>
    </w:p>
    <w:p w14:paraId="7A537C6F" w14:textId="77777777" w:rsidR="00AC222B" w:rsidRPr="00E91CF1" w:rsidRDefault="00AC222B" w:rsidP="00AC222B">
      <w:pPr>
        <w:pStyle w:val="BodyText"/>
        <w:rPr>
          <w:rFonts w:ascii="GHEA Grapalat" w:hAnsi="GHEA Grapalat"/>
          <w:sz w:val="36"/>
          <w:lang w:val="hy-AM"/>
        </w:rPr>
      </w:pPr>
    </w:p>
    <w:p w14:paraId="6FD9B1E5" w14:textId="77777777" w:rsidR="00AC222B" w:rsidRPr="00E91CF1" w:rsidRDefault="00AC222B" w:rsidP="00AC222B">
      <w:pPr>
        <w:pStyle w:val="BodyText"/>
        <w:rPr>
          <w:rFonts w:ascii="GHEA Grapalat" w:hAnsi="GHEA Grapalat"/>
          <w:sz w:val="36"/>
          <w:lang w:val="hy-AM"/>
        </w:rPr>
      </w:pPr>
    </w:p>
    <w:p w14:paraId="0D8A9CE6" w14:textId="77777777" w:rsidR="00AC222B" w:rsidRPr="00E91CF1" w:rsidRDefault="00AC222B" w:rsidP="00AC222B">
      <w:pPr>
        <w:pStyle w:val="BodyText"/>
        <w:spacing w:before="270"/>
        <w:rPr>
          <w:rFonts w:ascii="GHEA Grapalat" w:hAnsi="GHEA Grapalat"/>
          <w:sz w:val="36"/>
          <w:lang w:val="hy-AM"/>
        </w:rPr>
      </w:pPr>
    </w:p>
    <w:p w14:paraId="19B1DD07" w14:textId="77777777" w:rsidR="00AC222B" w:rsidRPr="00E91CF1" w:rsidRDefault="00AC222B" w:rsidP="00AC222B">
      <w:pPr>
        <w:pStyle w:val="BodyText"/>
        <w:tabs>
          <w:tab w:val="left" w:pos="2005"/>
          <w:tab w:val="left" w:pos="9009"/>
        </w:tabs>
        <w:ind w:left="101"/>
        <w:rPr>
          <w:rFonts w:ascii="GHEA Grapalat" w:eastAsia="Times New Roman" w:hAnsi="GHEA Grapalat" w:cs="Times New Roman"/>
          <w:lang w:val="hy-AM"/>
        </w:rPr>
      </w:pPr>
      <w:r w:rsidRPr="00E91CF1">
        <w:rPr>
          <w:rFonts w:ascii="GHEA Grapalat" w:hAnsi="GHEA Grapalat"/>
          <w:spacing w:val="-2"/>
          <w:lang w:val="hy-AM"/>
        </w:rPr>
        <w:t>Ինստիտուտ</w:t>
      </w:r>
      <w:r w:rsidRPr="00E91CF1">
        <w:rPr>
          <w:rFonts w:ascii="GHEA Grapalat" w:hAnsi="GHEA Grapalat"/>
          <w:lang w:val="hy-AM"/>
        </w:rPr>
        <w:tab/>
      </w:r>
      <w:r w:rsidRPr="00E91CF1">
        <w:rPr>
          <w:rFonts w:ascii="GHEA Grapalat" w:hAnsi="GHEA Grapalat"/>
          <w:u w:val="single"/>
          <w:lang w:val="hy-AM"/>
        </w:rPr>
        <w:t>ԿՄ և Ֆ___________________________________________</w:t>
      </w:r>
    </w:p>
    <w:p w14:paraId="5779153B" w14:textId="77777777" w:rsidR="00AC222B" w:rsidRPr="00E91CF1" w:rsidRDefault="00AC222B" w:rsidP="00AC222B">
      <w:pPr>
        <w:pStyle w:val="BodyText"/>
        <w:spacing w:before="46"/>
        <w:rPr>
          <w:rFonts w:ascii="GHEA Grapalat" w:hAnsi="GHEA Grapalat"/>
          <w:lang w:val="hy-AM"/>
        </w:rPr>
      </w:pPr>
    </w:p>
    <w:p w14:paraId="5B306168" w14:textId="77777777" w:rsidR="00AC222B" w:rsidRPr="00E91CF1" w:rsidRDefault="00AC222B" w:rsidP="00AC222B">
      <w:pPr>
        <w:pStyle w:val="BodyText"/>
        <w:tabs>
          <w:tab w:val="left" w:pos="2000"/>
          <w:tab w:val="left" w:pos="9006"/>
        </w:tabs>
        <w:ind w:left="101"/>
        <w:rPr>
          <w:rFonts w:ascii="GHEA Grapalat" w:eastAsia="Times New Roman" w:hAnsi="GHEA Grapalat" w:cs="Times New Roman"/>
          <w:lang w:val="hy-AM"/>
        </w:rPr>
      </w:pPr>
      <w:r w:rsidRPr="00E91CF1">
        <w:rPr>
          <w:rFonts w:ascii="GHEA Grapalat" w:hAnsi="GHEA Grapalat"/>
          <w:spacing w:val="-2"/>
          <w:lang w:val="hy-AM"/>
        </w:rPr>
        <w:t>Խումբ</w:t>
      </w:r>
      <w:r w:rsidRPr="00E91CF1">
        <w:rPr>
          <w:rFonts w:ascii="GHEA Grapalat" w:hAnsi="GHEA Grapalat"/>
          <w:lang w:val="hy-AM"/>
        </w:rPr>
        <w:tab/>
      </w:r>
      <w:r w:rsidRPr="00E91CF1">
        <w:rPr>
          <w:rFonts w:ascii="GHEA Grapalat" w:hAnsi="GHEA Grapalat"/>
          <w:u w:val="single"/>
          <w:lang w:val="hy-AM"/>
        </w:rPr>
        <w:t>ՄԹ 240</w:t>
      </w:r>
      <w:r w:rsidRPr="00E91CF1">
        <w:rPr>
          <w:rFonts w:ascii="GHEA Grapalat" w:eastAsia="Times New Roman" w:hAnsi="GHEA Grapalat" w:cs="Times New Roman"/>
          <w:u w:val="single"/>
          <w:lang w:val="hy-AM"/>
        </w:rPr>
        <w:tab/>
      </w:r>
    </w:p>
    <w:p w14:paraId="6A15BEFA" w14:textId="77777777" w:rsidR="00AC222B" w:rsidRPr="00E91CF1" w:rsidRDefault="00AC222B" w:rsidP="00AC222B">
      <w:pPr>
        <w:pStyle w:val="BodyText"/>
        <w:spacing w:before="46"/>
        <w:rPr>
          <w:rFonts w:ascii="GHEA Grapalat" w:hAnsi="GHEA Grapalat"/>
          <w:lang w:val="hy-AM"/>
        </w:rPr>
      </w:pPr>
    </w:p>
    <w:p w14:paraId="5F4C61BF" w14:textId="01F877C7" w:rsidR="00AC222B" w:rsidRPr="00E91CF1" w:rsidRDefault="00AC222B" w:rsidP="00AC222B">
      <w:pPr>
        <w:pStyle w:val="BodyText"/>
        <w:tabs>
          <w:tab w:val="left" w:pos="1981"/>
          <w:tab w:val="left" w:pos="8985"/>
        </w:tabs>
        <w:spacing w:before="1"/>
        <w:ind w:left="101"/>
        <w:rPr>
          <w:rFonts w:ascii="GHEA Grapalat" w:eastAsia="Times New Roman" w:hAnsi="GHEA Grapalat" w:cs="Times New Roman"/>
          <w:lang w:val="hy-AM"/>
        </w:rPr>
      </w:pPr>
      <w:r w:rsidRPr="00E91CF1">
        <w:rPr>
          <w:rFonts w:ascii="GHEA Grapalat" w:hAnsi="GHEA Grapalat"/>
          <w:spacing w:val="-2"/>
          <w:lang w:val="hy-AM"/>
        </w:rPr>
        <w:t>Ուսանող</w:t>
      </w:r>
      <w:r w:rsidRPr="00E91CF1">
        <w:rPr>
          <w:rFonts w:ascii="GHEA Grapalat" w:hAnsi="GHEA Grapalat"/>
          <w:lang w:val="hy-AM"/>
        </w:rPr>
        <w:tab/>
      </w:r>
      <w:r w:rsidRPr="00E91CF1">
        <w:rPr>
          <w:rFonts w:ascii="GHEA Grapalat" w:hAnsi="GHEA Grapalat"/>
          <w:u w:val="single"/>
          <w:lang w:val="hy-AM"/>
        </w:rPr>
        <w:t xml:space="preserve">Գրիգորյան </w:t>
      </w:r>
      <w:r w:rsidR="00E91CF1" w:rsidRPr="00E91CF1">
        <w:rPr>
          <w:rFonts w:ascii="GHEA Grapalat" w:hAnsi="GHEA Grapalat"/>
          <w:u w:val="single"/>
          <w:lang w:val="hy-AM"/>
        </w:rPr>
        <w:t>Արսեն</w:t>
      </w:r>
      <w:r w:rsidRPr="00E91CF1">
        <w:rPr>
          <w:rFonts w:ascii="GHEA Grapalat" w:hAnsi="GHEA Grapalat"/>
          <w:u w:val="single"/>
          <w:lang w:val="hy-AM"/>
        </w:rPr>
        <w:t xml:space="preserve"> </w:t>
      </w:r>
      <w:r w:rsidR="00E91CF1" w:rsidRPr="00E91CF1">
        <w:rPr>
          <w:rFonts w:ascii="GHEA Grapalat" w:hAnsi="GHEA Grapalat"/>
          <w:u w:val="single"/>
          <w:lang w:val="hy-AM"/>
        </w:rPr>
        <w:t>Էդուարդի</w:t>
      </w:r>
      <w:r w:rsidRPr="00E91CF1">
        <w:rPr>
          <w:rFonts w:ascii="GHEA Grapalat" w:eastAsia="Times New Roman" w:hAnsi="GHEA Grapalat" w:cs="Times New Roman"/>
          <w:u w:val="single"/>
          <w:lang w:val="hy-AM"/>
        </w:rPr>
        <w:tab/>
      </w:r>
    </w:p>
    <w:p w14:paraId="104ECFEE" w14:textId="77777777" w:rsidR="00AC222B" w:rsidRPr="00E91CF1" w:rsidRDefault="00AC222B" w:rsidP="00AC222B">
      <w:pPr>
        <w:pStyle w:val="BodyText"/>
        <w:spacing w:before="48"/>
        <w:rPr>
          <w:rFonts w:ascii="GHEA Grapalat" w:hAnsi="GHEA Grapalat"/>
          <w:lang w:val="hy-AM"/>
        </w:rPr>
      </w:pPr>
    </w:p>
    <w:p w14:paraId="3A8B9462" w14:textId="77777777" w:rsidR="00AC222B" w:rsidRPr="00E91CF1" w:rsidRDefault="00AC222B" w:rsidP="00AC222B">
      <w:pPr>
        <w:pStyle w:val="BodyText"/>
        <w:tabs>
          <w:tab w:val="left" w:pos="2038"/>
          <w:tab w:val="left" w:pos="9041"/>
        </w:tabs>
        <w:ind w:left="101"/>
        <w:rPr>
          <w:rFonts w:ascii="GHEA Grapalat" w:eastAsia="Times New Roman" w:hAnsi="GHEA Grapalat" w:cs="Times New Roman"/>
          <w:lang w:val="hy-AM"/>
        </w:rPr>
      </w:pPr>
      <w:r w:rsidRPr="00E91CF1">
        <w:rPr>
          <w:rFonts w:ascii="GHEA Grapalat" w:hAnsi="GHEA Grapalat"/>
          <w:spacing w:val="-2"/>
          <w:lang w:val="hy-AM"/>
        </w:rPr>
        <w:t>Խորհրդատու</w:t>
      </w:r>
      <w:r w:rsidRPr="00E91CF1">
        <w:rPr>
          <w:rFonts w:ascii="GHEA Grapalat" w:hAnsi="GHEA Grapalat"/>
          <w:lang w:val="hy-AM"/>
        </w:rPr>
        <w:tab/>
      </w:r>
      <w:r w:rsidRPr="00E91CF1">
        <w:rPr>
          <w:rFonts w:ascii="GHEA Grapalat" w:hAnsi="GHEA Grapalat"/>
          <w:u w:val="single"/>
          <w:lang w:val="hy-AM"/>
        </w:rPr>
        <w:t>Սերգեյ Սամվելի Խաչատրյան ասիստենտ, տ</w:t>
      </w:r>
      <w:r w:rsidRPr="00E91CF1">
        <w:rPr>
          <w:rFonts w:ascii="Microsoft JhengHei" w:eastAsia="Microsoft JhengHei" w:hAnsi="Microsoft JhengHei" w:cs="Microsoft JhengHei"/>
          <w:u w:val="single"/>
          <w:lang w:val="hy-AM"/>
        </w:rPr>
        <w:t>․</w:t>
      </w:r>
      <w:r w:rsidRPr="00E91CF1">
        <w:rPr>
          <w:rFonts w:ascii="GHEA Grapalat" w:hAnsi="GHEA Grapalat"/>
          <w:u w:val="single"/>
          <w:lang w:val="hy-AM"/>
        </w:rPr>
        <w:t>գ</w:t>
      </w:r>
      <w:r w:rsidRPr="00E91CF1">
        <w:rPr>
          <w:rFonts w:ascii="Microsoft JhengHei" w:eastAsia="Microsoft JhengHei" w:hAnsi="Microsoft JhengHei" w:cs="Microsoft JhengHei"/>
          <w:u w:val="single"/>
          <w:lang w:val="hy-AM"/>
        </w:rPr>
        <w:t>․</w:t>
      </w:r>
      <w:r w:rsidRPr="00E91CF1">
        <w:rPr>
          <w:rFonts w:ascii="GHEA Grapalat" w:hAnsi="GHEA Grapalat"/>
          <w:u w:val="single"/>
          <w:lang w:val="hy-AM"/>
        </w:rPr>
        <w:t>թ</w:t>
      </w:r>
      <w:r w:rsidRPr="00E91CF1">
        <w:rPr>
          <w:rFonts w:ascii="Microsoft JhengHei" w:eastAsia="Microsoft JhengHei" w:hAnsi="Microsoft JhengHei" w:cs="Microsoft JhengHei"/>
          <w:u w:val="single"/>
          <w:lang w:val="hy-AM"/>
        </w:rPr>
        <w:t>․</w:t>
      </w:r>
      <w:r w:rsidRPr="00E91CF1">
        <w:rPr>
          <w:rFonts w:ascii="GHEA Grapalat" w:eastAsia="Times New Roman" w:hAnsi="GHEA Grapalat" w:cs="Times New Roman"/>
          <w:u w:val="single"/>
          <w:lang w:val="hy-AM"/>
        </w:rPr>
        <w:tab/>
      </w:r>
    </w:p>
    <w:p w14:paraId="5A7CE5C2" w14:textId="77777777" w:rsidR="00AC222B" w:rsidRPr="00E91CF1" w:rsidRDefault="00AC222B" w:rsidP="00AC222B">
      <w:pPr>
        <w:pStyle w:val="BodyText"/>
        <w:rPr>
          <w:rFonts w:ascii="GHEA Grapalat" w:hAnsi="GHEA Grapalat"/>
          <w:lang w:val="hy-AM"/>
        </w:rPr>
      </w:pPr>
    </w:p>
    <w:p w14:paraId="048728A2" w14:textId="77777777" w:rsidR="00AC222B" w:rsidRPr="00E91CF1" w:rsidRDefault="00AC222B" w:rsidP="00AC222B">
      <w:pPr>
        <w:pStyle w:val="BodyText"/>
        <w:rPr>
          <w:rFonts w:ascii="GHEA Grapalat" w:hAnsi="GHEA Grapalat"/>
          <w:lang w:val="hy-AM"/>
        </w:rPr>
      </w:pPr>
    </w:p>
    <w:p w14:paraId="2486D3F7" w14:textId="77777777" w:rsidR="00AC222B" w:rsidRPr="00E91CF1" w:rsidRDefault="00AC222B" w:rsidP="00AC222B">
      <w:pPr>
        <w:pStyle w:val="BodyText"/>
        <w:ind w:left="1" w:right="5"/>
        <w:jc w:val="center"/>
        <w:rPr>
          <w:rFonts w:ascii="GHEA Grapalat" w:hAnsi="GHEA Grapalat"/>
          <w:lang w:val="hy-AM"/>
        </w:rPr>
      </w:pPr>
      <w:r w:rsidRPr="00E91CF1">
        <w:rPr>
          <w:rFonts w:ascii="GHEA Grapalat" w:hAnsi="GHEA Grapalat"/>
          <w:lang w:val="hy-AM"/>
        </w:rPr>
        <w:t xml:space="preserve">ԵՐԵՎԱՆ </w:t>
      </w:r>
      <w:r w:rsidRPr="00E91CF1">
        <w:rPr>
          <w:rFonts w:ascii="GHEA Grapalat" w:hAnsi="GHEA Grapalat"/>
          <w:spacing w:val="-4"/>
          <w:lang w:val="hy-AM"/>
        </w:rPr>
        <w:t>2026</w:t>
      </w:r>
    </w:p>
    <w:p w14:paraId="637E64CC" w14:textId="77777777" w:rsidR="00AC222B" w:rsidRPr="00E91CF1" w:rsidRDefault="00AC222B" w:rsidP="00AC222B">
      <w:pPr>
        <w:jc w:val="center"/>
        <w:rPr>
          <w:rFonts w:ascii="GHEA Grapalat" w:hAnsi="GHEA Grapalat"/>
          <w:lang w:val="hy-AM"/>
        </w:rPr>
        <w:sectPr w:rsidR="00AC222B" w:rsidRPr="00E91CF1" w:rsidSect="00910D4B">
          <w:pgSz w:w="11910" w:h="16840" w:code="9"/>
          <w:pgMar w:top="1134" w:right="567" w:bottom="1418" w:left="1701" w:header="720" w:footer="720" w:gutter="0"/>
          <w:cols w:space="720"/>
        </w:sectPr>
      </w:pPr>
    </w:p>
    <w:p w14:paraId="02EDDD8D" w14:textId="77777777" w:rsidR="00AC222B" w:rsidRPr="00E91CF1" w:rsidRDefault="00AC222B" w:rsidP="00AC222B">
      <w:pPr>
        <w:pStyle w:val="BodyText"/>
        <w:spacing w:line="364" w:lineRule="exact"/>
        <w:ind w:left="101"/>
        <w:jc w:val="center"/>
        <w:rPr>
          <w:rFonts w:ascii="GHEA Grapalat" w:hAnsi="GHEA Grapalat"/>
          <w:lang w:val="hy-AM"/>
        </w:rPr>
      </w:pPr>
      <w:r w:rsidRPr="00E91CF1">
        <w:rPr>
          <w:rFonts w:ascii="GHEA Grapalat" w:hAnsi="GHEA Grapalat"/>
          <w:lang w:val="hy-AM"/>
        </w:rPr>
        <w:lastRenderedPageBreak/>
        <w:t xml:space="preserve">ԱՌԱՋԱԴՐԱՆՔԻ </w:t>
      </w:r>
      <w:r w:rsidRPr="00E91CF1">
        <w:rPr>
          <w:rFonts w:ascii="GHEA Grapalat" w:hAnsi="GHEA Grapalat"/>
          <w:spacing w:val="-4"/>
          <w:lang w:val="hy-AM"/>
        </w:rPr>
        <w:t>ԹԵՄԱ</w:t>
      </w:r>
    </w:p>
    <w:p w14:paraId="7A590BDD" w14:textId="77777777" w:rsidR="00AC222B" w:rsidRPr="00E91CF1" w:rsidRDefault="00AC222B" w:rsidP="00AC222B">
      <w:pPr>
        <w:pStyle w:val="BodyText"/>
        <w:rPr>
          <w:rFonts w:ascii="GHEA Grapalat" w:hAnsi="GHEA Grapalat"/>
          <w:sz w:val="20"/>
          <w:lang w:val="hy-AM"/>
        </w:rPr>
      </w:pPr>
    </w:p>
    <w:p w14:paraId="4433FE7A" w14:textId="77777777" w:rsidR="00BD1119" w:rsidRPr="00BD1119" w:rsidRDefault="00BD1119" w:rsidP="00BD1119">
      <w:pPr>
        <w:spacing w:line="360" w:lineRule="auto"/>
        <w:jc w:val="both"/>
        <w:rPr>
          <w:rFonts w:ascii="GHEA Grapalat" w:hAnsi="GHEA Grapalat" w:cs="Sylfaen"/>
          <w:sz w:val="28"/>
          <w:szCs w:val="28"/>
          <w:lang w:val="hy-AM"/>
        </w:rPr>
      </w:pPr>
      <w:r w:rsidRPr="00BD1119">
        <w:rPr>
          <w:rFonts w:ascii="GHEA Grapalat" w:hAnsi="GHEA Grapalat" w:cs="Sylfaen"/>
          <w:sz w:val="28"/>
          <w:szCs w:val="28"/>
          <w:lang w:val="hy-AM"/>
        </w:rPr>
        <w:t>Դեյկստրայի և Ա-աստղ ալգորիթմների համեմատական վերլուծություն տարածքի նախագծման փուլում վթարային տարահանման կարճագույն ուղու որոնման համար</w:t>
      </w:r>
    </w:p>
    <w:p w14:paraId="52D0AA84" w14:textId="77777777" w:rsidR="00AC222B" w:rsidRPr="00E91CF1" w:rsidRDefault="00AC222B" w:rsidP="00AC222B">
      <w:pPr>
        <w:pStyle w:val="BodyText"/>
        <w:spacing w:before="90"/>
        <w:rPr>
          <w:rFonts w:ascii="GHEA Grapalat" w:hAnsi="GHEA Grapalat"/>
          <w:sz w:val="20"/>
          <w:u w:val="single"/>
          <w:lang w:val="hy-AM"/>
        </w:rPr>
      </w:pPr>
    </w:p>
    <w:p w14:paraId="2A2A7002" w14:textId="77777777" w:rsidR="00AC222B" w:rsidRPr="00E91CF1" w:rsidRDefault="00AC222B" w:rsidP="00AC222B">
      <w:pPr>
        <w:pStyle w:val="BodyText"/>
        <w:spacing w:before="179"/>
        <w:rPr>
          <w:rFonts w:ascii="GHEA Grapalat" w:hAnsi="GHEA Grapalat"/>
          <w:sz w:val="20"/>
          <w:lang w:val="hy-AM"/>
        </w:rPr>
      </w:pPr>
    </w:p>
    <w:p w14:paraId="3917BF57" w14:textId="77777777" w:rsidR="00AC222B" w:rsidRPr="00E91CF1" w:rsidRDefault="00AC222B" w:rsidP="00AC222B">
      <w:pPr>
        <w:pStyle w:val="BodyText"/>
        <w:spacing w:before="182"/>
        <w:rPr>
          <w:rFonts w:ascii="GHEA Grapalat" w:hAnsi="GHEA Grapalat"/>
          <w:sz w:val="20"/>
          <w:lang w:val="hy-AM"/>
        </w:rPr>
      </w:pPr>
    </w:p>
    <w:p w14:paraId="5F143270" w14:textId="77777777" w:rsidR="00AC222B" w:rsidRPr="00E91CF1" w:rsidRDefault="00AC222B" w:rsidP="00AC222B">
      <w:pPr>
        <w:pStyle w:val="BodyText"/>
        <w:ind w:right="5"/>
        <w:jc w:val="center"/>
        <w:rPr>
          <w:rFonts w:ascii="GHEA Grapalat" w:hAnsi="GHEA Grapalat"/>
          <w:lang w:val="hy-AM"/>
        </w:rPr>
      </w:pPr>
      <w:r w:rsidRPr="00E91CF1">
        <w:rPr>
          <w:rFonts w:ascii="GHEA Grapalat" w:hAnsi="GHEA Grapalat"/>
          <w:lang w:val="hy-AM"/>
        </w:rPr>
        <w:t xml:space="preserve">ԱՌԱՋԱԴՐՎՈՂ  </w:t>
      </w:r>
      <w:r w:rsidRPr="00E91CF1">
        <w:rPr>
          <w:rFonts w:ascii="GHEA Grapalat" w:hAnsi="GHEA Grapalat"/>
          <w:spacing w:val="-2"/>
          <w:lang w:val="hy-AM"/>
        </w:rPr>
        <w:t>ԳՐԱԿԱՆՈՒԹՅՈՒՆ</w:t>
      </w:r>
    </w:p>
    <w:p w14:paraId="24DFD79E" w14:textId="77777777" w:rsidR="00AC222B" w:rsidRPr="00E91CF1" w:rsidRDefault="00AC222B" w:rsidP="00AC222B">
      <w:pPr>
        <w:pStyle w:val="BodyText"/>
        <w:spacing w:before="289"/>
        <w:rPr>
          <w:rFonts w:ascii="GHEA Grapalat" w:hAnsi="GHEA Grapalat"/>
          <w:lang w:val="hy-AM"/>
        </w:rPr>
      </w:pPr>
    </w:p>
    <w:p w14:paraId="3A5F9593" w14:textId="77777777" w:rsidR="00AC222B" w:rsidRPr="00E91CF1" w:rsidRDefault="00AC222B" w:rsidP="00AC222B">
      <w:pPr>
        <w:pStyle w:val="ListParagraph"/>
        <w:widowControl w:val="0"/>
        <w:numPr>
          <w:ilvl w:val="0"/>
          <w:numId w:val="8"/>
        </w:numPr>
        <w:tabs>
          <w:tab w:val="left" w:pos="461"/>
        </w:tabs>
        <w:autoSpaceDE w:val="0"/>
        <w:autoSpaceDN w:val="0"/>
        <w:spacing w:after="0" w:line="360" w:lineRule="auto"/>
        <w:ind w:right="102"/>
        <w:contextualSpacing w:val="0"/>
        <w:jc w:val="both"/>
        <w:rPr>
          <w:rFonts w:ascii="GHEA Grapalat" w:hAnsi="GHEA Grapalat"/>
          <w:lang w:val="hy-AM"/>
        </w:rPr>
      </w:pPr>
      <w:r w:rsidRPr="00E91CF1">
        <w:rPr>
          <w:rFonts w:ascii="GHEA Grapalat" w:hAnsi="GHEA Grapalat" w:cs="Sylfaen"/>
          <w:lang w:val="hy-AM"/>
        </w:rPr>
        <w:t>Խալաթյան</w:t>
      </w:r>
      <w:r w:rsidRPr="00E91CF1">
        <w:rPr>
          <w:rFonts w:ascii="GHEA Grapalat" w:hAnsi="GHEA Grapalat"/>
          <w:lang w:val="hy-AM"/>
        </w:rPr>
        <w:t xml:space="preserve"> </w:t>
      </w:r>
      <w:r w:rsidRPr="00E91CF1">
        <w:rPr>
          <w:rFonts w:ascii="GHEA Grapalat" w:hAnsi="GHEA Grapalat" w:cs="Sylfaen"/>
          <w:lang w:val="hy-AM"/>
        </w:rPr>
        <w:t>Ռ</w:t>
      </w:r>
      <w:r w:rsidRPr="00E91CF1">
        <w:rPr>
          <w:rFonts w:ascii="GHEA Grapalat" w:hAnsi="GHEA Grapalat"/>
          <w:lang w:val="hy-AM"/>
        </w:rPr>
        <w:t>.</w:t>
      </w:r>
      <w:r w:rsidRPr="00E91CF1">
        <w:rPr>
          <w:rFonts w:ascii="GHEA Grapalat" w:hAnsi="GHEA Grapalat" w:cs="Sylfaen"/>
          <w:lang w:val="hy-AM"/>
        </w:rPr>
        <w:t>Պ</w:t>
      </w:r>
      <w:r w:rsidRPr="00E91CF1">
        <w:rPr>
          <w:rFonts w:ascii="GHEA Grapalat" w:hAnsi="GHEA Grapalat"/>
          <w:lang w:val="hy-AM"/>
        </w:rPr>
        <w:t xml:space="preserve">., </w:t>
      </w:r>
      <w:r w:rsidRPr="00E91CF1">
        <w:rPr>
          <w:rFonts w:ascii="GHEA Grapalat" w:hAnsi="GHEA Grapalat" w:cs="Sylfaen"/>
          <w:lang w:val="hy-AM"/>
        </w:rPr>
        <w:t>Սարգսյան</w:t>
      </w:r>
      <w:r w:rsidRPr="00E91CF1">
        <w:rPr>
          <w:rFonts w:ascii="GHEA Grapalat" w:hAnsi="GHEA Grapalat"/>
          <w:lang w:val="hy-AM"/>
        </w:rPr>
        <w:t xml:space="preserve"> </w:t>
      </w:r>
      <w:r w:rsidRPr="00E91CF1">
        <w:rPr>
          <w:rFonts w:ascii="GHEA Grapalat" w:hAnsi="GHEA Grapalat" w:cs="Sylfaen"/>
          <w:lang w:val="hy-AM"/>
        </w:rPr>
        <w:t>Ս</w:t>
      </w:r>
      <w:r w:rsidRPr="00E91CF1">
        <w:rPr>
          <w:rFonts w:ascii="GHEA Grapalat" w:hAnsi="GHEA Grapalat"/>
          <w:lang w:val="hy-AM"/>
        </w:rPr>
        <w:t>.</w:t>
      </w:r>
      <w:r w:rsidRPr="00E91CF1">
        <w:rPr>
          <w:rFonts w:ascii="GHEA Grapalat" w:hAnsi="GHEA Grapalat" w:cs="Sylfaen"/>
          <w:lang w:val="hy-AM"/>
        </w:rPr>
        <w:t>Հ</w:t>
      </w:r>
      <w:r w:rsidRPr="00E91CF1">
        <w:rPr>
          <w:rFonts w:ascii="GHEA Grapalat" w:hAnsi="GHEA Grapalat"/>
          <w:lang w:val="hy-AM"/>
        </w:rPr>
        <w:t xml:space="preserve">, </w:t>
      </w:r>
      <w:r w:rsidRPr="00E91CF1">
        <w:rPr>
          <w:rFonts w:ascii="GHEA Grapalat" w:hAnsi="GHEA Grapalat" w:cs="Sylfaen"/>
          <w:lang w:val="hy-AM"/>
        </w:rPr>
        <w:t>Խիզանցյան</w:t>
      </w:r>
      <w:r w:rsidRPr="00E91CF1">
        <w:rPr>
          <w:rFonts w:ascii="GHEA Grapalat" w:hAnsi="GHEA Grapalat"/>
          <w:lang w:val="hy-AM"/>
        </w:rPr>
        <w:t xml:space="preserve">. </w:t>
      </w:r>
      <w:r w:rsidRPr="00E91CF1">
        <w:rPr>
          <w:rFonts w:ascii="GHEA Grapalat" w:hAnsi="GHEA Grapalat" w:cs="Sylfaen"/>
          <w:lang w:val="hy-AM"/>
        </w:rPr>
        <w:t>Կ</w:t>
      </w:r>
      <w:r w:rsidRPr="00E91CF1">
        <w:rPr>
          <w:rFonts w:ascii="GHEA Grapalat" w:hAnsi="GHEA Grapalat"/>
          <w:lang w:val="hy-AM"/>
        </w:rPr>
        <w:t>.</w:t>
      </w:r>
      <w:r w:rsidRPr="00E91CF1">
        <w:rPr>
          <w:rFonts w:ascii="GHEA Grapalat" w:hAnsi="GHEA Grapalat" w:cs="Sylfaen"/>
          <w:lang w:val="hy-AM"/>
        </w:rPr>
        <w:t>Մ</w:t>
      </w:r>
      <w:r w:rsidRPr="00E91CF1">
        <w:rPr>
          <w:rFonts w:ascii="GHEA Grapalat" w:hAnsi="GHEA Grapalat"/>
          <w:lang w:val="hy-AM"/>
        </w:rPr>
        <w:t xml:space="preserve">. - </w:t>
      </w:r>
      <w:r w:rsidRPr="00E91CF1">
        <w:rPr>
          <w:rFonts w:ascii="GHEA Grapalat" w:hAnsi="GHEA Grapalat" w:cs="Sylfaen"/>
          <w:lang w:val="hy-AM"/>
        </w:rPr>
        <w:t>Կենսագործու</w:t>
      </w:r>
      <w:r w:rsidRPr="00E91CF1">
        <w:rPr>
          <w:rFonts w:ascii="GHEA Grapalat" w:hAnsi="GHEA Grapalat"/>
          <w:lang w:val="hy-AM"/>
        </w:rPr>
        <w:softHyphen/>
      </w:r>
      <w:r w:rsidRPr="00E91CF1">
        <w:rPr>
          <w:rFonts w:ascii="GHEA Grapalat" w:hAnsi="GHEA Grapalat" w:cs="Sylfaen"/>
          <w:lang w:val="hy-AM"/>
        </w:rPr>
        <w:t>նեու</w:t>
      </w:r>
      <w:r w:rsidRPr="00E91CF1">
        <w:rPr>
          <w:rFonts w:ascii="GHEA Grapalat" w:hAnsi="GHEA Grapalat"/>
          <w:lang w:val="hy-AM"/>
        </w:rPr>
        <w:softHyphen/>
      </w:r>
      <w:r w:rsidRPr="00E91CF1">
        <w:rPr>
          <w:rFonts w:ascii="GHEA Grapalat" w:hAnsi="GHEA Grapalat" w:cs="Sylfaen"/>
          <w:lang w:val="hy-AM"/>
        </w:rPr>
        <w:t>թյան</w:t>
      </w:r>
      <w:r w:rsidRPr="00E91CF1">
        <w:rPr>
          <w:rFonts w:ascii="GHEA Grapalat" w:hAnsi="GHEA Grapalat"/>
          <w:lang w:val="hy-AM"/>
        </w:rPr>
        <w:t xml:space="preserve"> </w:t>
      </w:r>
      <w:r w:rsidRPr="00E91CF1">
        <w:rPr>
          <w:rFonts w:ascii="GHEA Grapalat" w:hAnsi="GHEA Grapalat" w:cs="Sylfaen"/>
          <w:lang w:val="hy-AM"/>
        </w:rPr>
        <w:t>անվտանգություն</w:t>
      </w:r>
      <w:r w:rsidRPr="00E91CF1">
        <w:rPr>
          <w:rFonts w:ascii="GHEA Grapalat" w:hAnsi="GHEA Grapalat"/>
          <w:lang w:val="hy-AM"/>
        </w:rPr>
        <w:t xml:space="preserve">: </w:t>
      </w:r>
      <w:r w:rsidRPr="00E91CF1">
        <w:rPr>
          <w:rFonts w:ascii="GHEA Grapalat" w:hAnsi="GHEA Grapalat" w:cs="Sylfaen"/>
          <w:lang w:val="hy-AM"/>
        </w:rPr>
        <w:t>Մեթոդականձեռնարկ</w:t>
      </w:r>
      <w:r w:rsidRPr="00E91CF1">
        <w:rPr>
          <w:rFonts w:ascii="GHEA Grapalat" w:hAnsi="GHEA Grapalat"/>
          <w:lang w:val="hy-AM"/>
        </w:rPr>
        <w:t xml:space="preserve">: </w:t>
      </w:r>
      <w:r w:rsidRPr="00E91CF1">
        <w:rPr>
          <w:rFonts w:ascii="GHEA Grapalat" w:hAnsi="GHEA Grapalat" w:cs="Sylfaen"/>
          <w:lang w:val="hy-AM"/>
        </w:rPr>
        <w:t>ՀԱՊՀ</w:t>
      </w:r>
      <w:r w:rsidRPr="00E91CF1">
        <w:rPr>
          <w:rFonts w:ascii="GHEA Grapalat" w:hAnsi="GHEA Grapalat"/>
          <w:lang w:val="hy-AM"/>
        </w:rPr>
        <w:t xml:space="preserve"> </w:t>
      </w:r>
      <w:r w:rsidRPr="00E91CF1">
        <w:rPr>
          <w:rFonts w:ascii="GHEA Grapalat" w:hAnsi="GHEA Grapalat" w:cs="Sylfaen"/>
          <w:lang w:val="hy-AM"/>
        </w:rPr>
        <w:t>Երևան</w:t>
      </w:r>
      <w:r w:rsidRPr="00E91CF1">
        <w:rPr>
          <w:rFonts w:ascii="GHEA Grapalat" w:hAnsi="GHEA Grapalat"/>
          <w:lang w:val="hy-AM"/>
        </w:rPr>
        <w:t>-</w:t>
      </w:r>
      <w:r w:rsidRPr="00E91CF1">
        <w:rPr>
          <w:rFonts w:ascii="GHEA Grapalat" w:hAnsi="GHEA Grapalat" w:cs="Sylfaen"/>
          <w:lang w:val="hy-AM"/>
        </w:rPr>
        <w:t>Ճարտարագետ</w:t>
      </w:r>
      <w:r w:rsidRPr="00E91CF1">
        <w:rPr>
          <w:rFonts w:ascii="GHEA Grapalat" w:hAnsi="GHEA Grapalat"/>
          <w:lang w:val="hy-AM"/>
        </w:rPr>
        <w:t xml:space="preserve"> 2022-280 </w:t>
      </w:r>
      <w:r w:rsidRPr="00E91CF1">
        <w:rPr>
          <w:rFonts w:ascii="GHEA Grapalat" w:hAnsi="GHEA Grapalat" w:cs="Sylfaen"/>
          <w:lang w:val="hy-AM"/>
        </w:rPr>
        <w:t>էջ</w:t>
      </w:r>
      <w:r w:rsidRPr="00E91CF1">
        <w:rPr>
          <w:rFonts w:ascii="GHEA Grapalat" w:hAnsi="GHEA Grapalat"/>
          <w:lang w:val="hy-AM"/>
        </w:rPr>
        <w:t>:</w:t>
      </w:r>
    </w:p>
    <w:p w14:paraId="7FA6D573" w14:textId="645ECA95" w:rsidR="005B7579" w:rsidRPr="00E91CF1" w:rsidRDefault="005B7579" w:rsidP="005B7579">
      <w:pPr>
        <w:pStyle w:val="ListParagraph"/>
        <w:numPr>
          <w:ilvl w:val="0"/>
          <w:numId w:val="8"/>
        </w:numPr>
        <w:tabs>
          <w:tab w:val="left" w:pos="461"/>
        </w:tabs>
        <w:spacing w:line="360" w:lineRule="auto"/>
        <w:ind w:right="102"/>
        <w:rPr>
          <w:rFonts w:ascii="GHEA Grapalat" w:hAnsi="GHEA Grapalat"/>
          <w:lang w:val="hy-AM"/>
        </w:rPr>
      </w:pPr>
      <w:r w:rsidRPr="00E91CF1">
        <w:rPr>
          <w:rFonts w:ascii="GHEA Grapalat" w:hAnsi="GHEA Grapalat" w:cs="Sylfaen"/>
          <w:lang w:val="hy-AM"/>
        </w:rPr>
        <w:t>Սահակյան</w:t>
      </w:r>
      <w:r w:rsidRPr="00E91CF1">
        <w:rPr>
          <w:rFonts w:ascii="GHEA Grapalat" w:hAnsi="GHEA Grapalat"/>
          <w:lang w:val="hy-AM"/>
        </w:rPr>
        <w:t xml:space="preserve"> </w:t>
      </w:r>
      <w:r w:rsidRPr="00E91CF1">
        <w:rPr>
          <w:rFonts w:ascii="GHEA Grapalat" w:hAnsi="GHEA Grapalat" w:cs="Sylfaen"/>
          <w:lang w:val="hy-AM"/>
        </w:rPr>
        <w:t>Ա</w:t>
      </w:r>
      <w:r w:rsidRPr="00E91CF1">
        <w:rPr>
          <w:rFonts w:ascii="GHEA Grapalat" w:hAnsi="GHEA Grapalat"/>
          <w:lang w:val="hy-AM"/>
        </w:rPr>
        <w:t xml:space="preserve">. </w:t>
      </w:r>
      <w:r w:rsidRPr="00E91CF1">
        <w:rPr>
          <w:rFonts w:ascii="GHEA Grapalat" w:hAnsi="GHEA Grapalat" w:cs="Sylfaen"/>
          <w:lang w:val="hy-AM"/>
        </w:rPr>
        <w:t>Արդյունաբերական</w:t>
      </w:r>
      <w:r w:rsidRPr="00E91CF1">
        <w:rPr>
          <w:rFonts w:ascii="GHEA Grapalat" w:hAnsi="GHEA Grapalat"/>
          <w:lang w:val="hy-AM"/>
        </w:rPr>
        <w:t xml:space="preserve"> </w:t>
      </w:r>
      <w:r w:rsidRPr="00E91CF1">
        <w:rPr>
          <w:rFonts w:ascii="GHEA Grapalat" w:hAnsi="GHEA Grapalat" w:cs="Sylfaen"/>
          <w:lang w:val="hy-AM"/>
        </w:rPr>
        <w:t>անվտանգության</w:t>
      </w:r>
      <w:r w:rsidRPr="00E91CF1">
        <w:rPr>
          <w:rFonts w:ascii="GHEA Grapalat" w:hAnsi="GHEA Grapalat"/>
          <w:lang w:val="hy-AM"/>
        </w:rPr>
        <w:t xml:space="preserve"> </w:t>
      </w:r>
      <w:r w:rsidRPr="00E91CF1">
        <w:rPr>
          <w:rFonts w:ascii="GHEA Grapalat" w:hAnsi="GHEA Grapalat" w:cs="Sylfaen"/>
          <w:lang w:val="hy-AM"/>
        </w:rPr>
        <w:t>հիմունքներ</w:t>
      </w:r>
      <w:r w:rsidRPr="00E91CF1">
        <w:rPr>
          <w:rFonts w:ascii="GHEA Grapalat" w:hAnsi="GHEA Grapalat"/>
          <w:lang w:val="hy-AM"/>
        </w:rPr>
        <w:t xml:space="preserve">. </w:t>
      </w:r>
      <w:r w:rsidRPr="00E91CF1">
        <w:rPr>
          <w:rFonts w:ascii="GHEA Grapalat" w:hAnsi="GHEA Grapalat" w:cs="Sylfaen"/>
          <w:lang w:val="hy-AM"/>
        </w:rPr>
        <w:t>Երևան</w:t>
      </w:r>
      <w:r w:rsidRPr="00E91CF1">
        <w:rPr>
          <w:rFonts w:ascii="GHEA Grapalat" w:hAnsi="GHEA Grapalat"/>
          <w:lang w:val="hy-AM"/>
        </w:rPr>
        <w:t>, 2016</w:t>
      </w:r>
    </w:p>
    <w:p w14:paraId="2442AE00" w14:textId="24471556" w:rsidR="00730D63" w:rsidRDefault="00730D63" w:rsidP="00730D63">
      <w:pPr>
        <w:pStyle w:val="ListParagraph"/>
        <w:numPr>
          <w:ilvl w:val="0"/>
          <w:numId w:val="8"/>
        </w:numPr>
        <w:rPr>
          <w:rFonts w:ascii="GHEA Grapalat" w:hAnsi="GHEA Grapalat"/>
          <w:lang w:val="hy-AM"/>
        </w:rPr>
      </w:pPr>
      <w:r w:rsidRPr="00E91CF1">
        <w:rPr>
          <w:rFonts w:ascii="GHEA Grapalat" w:hAnsi="GHEA Grapalat"/>
          <w:lang w:val="hy-AM"/>
        </w:rPr>
        <w:t>Պետրոսյան Պ.Ա., Մկրտչյան Վ.Վ., Քամալյան Ռ.Ռ. Գրաֆների տեսություն: Ուսումնամեթոդական ձեռնարկ։ ԵՊՀ. – Երևան., ԵՊՀ հրատ., 2015. – 214 էջ:</w:t>
      </w:r>
    </w:p>
    <w:p w14:paraId="63CE5F92" w14:textId="77777777" w:rsidR="00BD1119" w:rsidRPr="00BD1119" w:rsidRDefault="00BD1119" w:rsidP="00BD1119">
      <w:pPr>
        <w:pStyle w:val="ListParagraph"/>
        <w:numPr>
          <w:ilvl w:val="0"/>
          <w:numId w:val="8"/>
        </w:numPr>
        <w:spacing w:line="360" w:lineRule="auto"/>
        <w:jc w:val="both"/>
        <w:rPr>
          <w:rFonts w:ascii="GHEA Grapalat" w:hAnsi="GHEA Grapalat" w:cs="Sylfaen"/>
          <w:lang w:val="hy-AM"/>
        </w:rPr>
      </w:pPr>
      <w:r w:rsidRPr="00BD1119">
        <w:rPr>
          <w:rFonts w:ascii="GHEA Grapalat" w:hAnsi="GHEA Grapalat" w:cs="Sylfaen"/>
          <w:lang w:val="hy-AM"/>
        </w:rPr>
        <w:t>Ջուհարյան Օ. Ա., Սաղաթելյան Ա. Կ. – Կենսագործունեության անվտանգություն. Եր.: ՀՀԳԱԱ Էկոլոգանոոսֆերային հետազոտությունների կենտրոնի հրատ., 2005.</w:t>
      </w:r>
    </w:p>
    <w:p w14:paraId="33D16382" w14:textId="383B954F" w:rsidR="00BD1119" w:rsidRPr="00BD1119" w:rsidRDefault="00BD1119" w:rsidP="00BD1119">
      <w:pPr>
        <w:pStyle w:val="ListParagraph"/>
        <w:numPr>
          <w:ilvl w:val="0"/>
          <w:numId w:val="8"/>
        </w:numPr>
        <w:spacing w:line="360" w:lineRule="auto"/>
        <w:jc w:val="both"/>
        <w:rPr>
          <w:rFonts w:ascii="GHEA Grapalat" w:hAnsi="GHEA Grapalat" w:cs="Sylfaen"/>
          <w:lang w:val="hy-AM"/>
        </w:rPr>
      </w:pPr>
      <w:r w:rsidRPr="00BD1119">
        <w:rPr>
          <w:rFonts w:ascii="GHEA Grapalat" w:hAnsi="GHEA Grapalat" w:cs="Sylfaen"/>
          <w:lang w:val="hy-AM"/>
        </w:rPr>
        <w:t>Kwon, T. J., &amp; Kim, J. (2021). Evacuation route planning in complex buildings using A* and Dijkstra algorithms: A comparative study. Safety Science</w:t>
      </w:r>
      <w:r>
        <w:rPr>
          <w:rFonts w:ascii="GHEA Grapalat" w:hAnsi="GHEA Grapalat" w:cs="Sylfaen"/>
        </w:rPr>
        <w:t xml:space="preserve"> 134</w:t>
      </w:r>
    </w:p>
    <w:p w14:paraId="2397C433" w14:textId="200E5548" w:rsidR="001F3F02" w:rsidRPr="00BD1119" w:rsidRDefault="00BD1119" w:rsidP="00BD1119">
      <w:pPr>
        <w:pStyle w:val="ListParagraph"/>
        <w:numPr>
          <w:ilvl w:val="0"/>
          <w:numId w:val="8"/>
        </w:numPr>
        <w:spacing w:line="360" w:lineRule="auto"/>
        <w:jc w:val="both"/>
        <w:rPr>
          <w:rFonts w:ascii="GHEA Grapalat" w:hAnsi="GHEA Grapalat" w:cs="Sylfaen"/>
          <w:lang w:val="hy-AM"/>
        </w:rPr>
      </w:pPr>
      <w:r w:rsidRPr="00BD1119">
        <w:rPr>
          <w:rFonts w:ascii="GHEA Grapalat" w:hAnsi="GHEA Grapalat" w:cs="Sylfaen"/>
          <w:lang w:val="hy-AM"/>
        </w:rPr>
        <w:t>Dijkstra, E. W. (1959). A Note on Two Problems in Connexion with Graphs. Numerische Mathematik, 1, 269–271.</w:t>
      </w:r>
    </w:p>
    <w:p w14:paraId="19FDC84B" w14:textId="77777777" w:rsidR="00AC222B" w:rsidRPr="00E91CF1" w:rsidRDefault="00AC222B" w:rsidP="00AC222B">
      <w:pPr>
        <w:tabs>
          <w:tab w:val="left" w:pos="461"/>
        </w:tabs>
        <w:spacing w:line="360" w:lineRule="auto"/>
        <w:ind w:right="102"/>
        <w:rPr>
          <w:rFonts w:ascii="GHEA Grapalat" w:hAnsi="GHEA Grapalat"/>
          <w:sz w:val="28"/>
          <w:szCs w:val="28"/>
          <w:lang w:val="hy-AM"/>
        </w:rPr>
      </w:pPr>
    </w:p>
    <w:p w14:paraId="37F9961A" w14:textId="77777777" w:rsidR="00AC222B" w:rsidRPr="00E91CF1" w:rsidRDefault="00AC222B" w:rsidP="00AC222B">
      <w:pPr>
        <w:tabs>
          <w:tab w:val="left" w:pos="461"/>
        </w:tabs>
        <w:spacing w:line="360" w:lineRule="auto"/>
        <w:ind w:right="102"/>
        <w:rPr>
          <w:rFonts w:ascii="GHEA Grapalat" w:hAnsi="GHEA Grapalat"/>
          <w:sz w:val="28"/>
          <w:szCs w:val="28"/>
          <w:lang w:val="hy-AM"/>
        </w:rPr>
      </w:pPr>
    </w:p>
    <w:p w14:paraId="25A3B66C" w14:textId="77777777" w:rsidR="00AC222B" w:rsidRPr="00E91CF1" w:rsidRDefault="00AC222B" w:rsidP="00AC222B">
      <w:pPr>
        <w:tabs>
          <w:tab w:val="left" w:pos="461"/>
        </w:tabs>
        <w:spacing w:line="360" w:lineRule="auto"/>
        <w:ind w:right="102"/>
        <w:rPr>
          <w:rFonts w:ascii="GHEA Grapalat" w:hAnsi="GHEA Grapalat"/>
          <w:sz w:val="28"/>
          <w:szCs w:val="28"/>
          <w:lang w:val="hy-AM"/>
        </w:rPr>
      </w:pPr>
    </w:p>
    <w:p w14:paraId="149A06A2" w14:textId="77777777" w:rsidR="00AC222B" w:rsidRPr="00E91CF1" w:rsidRDefault="00AC222B" w:rsidP="00AC222B">
      <w:pPr>
        <w:pStyle w:val="BodyText"/>
        <w:tabs>
          <w:tab w:val="left" w:pos="6072"/>
          <w:tab w:val="left" w:pos="6821"/>
          <w:tab w:val="left" w:pos="9521"/>
        </w:tabs>
        <w:spacing w:before="232"/>
        <w:ind w:left="461"/>
        <w:rPr>
          <w:rFonts w:ascii="GHEA Grapalat" w:hAnsi="GHEA Grapalat"/>
          <w:sz w:val="26"/>
          <w:szCs w:val="26"/>
          <w:lang w:val="hy-AM"/>
        </w:rPr>
      </w:pPr>
      <w:r w:rsidRPr="00E91CF1">
        <w:rPr>
          <w:rFonts w:ascii="GHEA Grapalat" w:hAnsi="GHEA Grapalat"/>
          <w:lang w:val="hy-AM"/>
        </w:rPr>
        <w:t xml:space="preserve">Առաջադրանքը տրված </w:t>
      </w:r>
      <w:r w:rsidRPr="00E91CF1">
        <w:rPr>
          <w:rFonts w:ascii="GHEA Grapalat" w:hAnsi="GHEA Grapalat"/>
          <w:spacing w:val="-10"/>
          <w:lang w:val="hy-AM"/>
        </w:rPr>
        <w:t>է</w:t>
      </w:r>
      <w:r w:rsidRPr="00E91CF1">
        <w:rPr>
          <w:rFonts w:ascii="GHEA Grapalat" w:hAnsi="GHEA Grapalat"/>
          <w:lang w:val="hy-AM"/>
        </w:rPr>
        <w:tab/>
      </w:r>
      <w:r w:rsidRPr="00E91CF1">
        <w:rPr>
          <w:rFonts w:ascii="GHEA Grapalat" w:hAnsi="GHEA Grapalat"/>
          <w:spacing w:val="-10"/>
          <w:sz w:val="26"/>
          <w:szCs w:val="26"/>
          <w:u w:val="single"/>
          <w:lang w:val="hy-AM"/>
        </w:rPr>
        <w:t>“03</w:t>
      </w:r>
      <w:r w:rsidRPr="00E91CF1">
        <w:rPr>
          <w:rFonts w:ascii="GHEA Grapalat" w:hAnsi="GHEA Grapalat"/>
          <w:sz w:val="26"/>
          <w:szCs w:val="26"/>
          <w:u w:val="single"/>
          <w:lang w:val="hy-AM"/>
        </w:rPr>
        <w:t>”.12. 25</w:t>
      </w:r>
    </w:p>
    <w:p w14:paraId="73FD2D92" w14:textId="77777777" w:rsidR="00AC222B" w:rsidRPr="00E91CF1" w:rsidRDefault="00AC222B" w:rsidP="00AC222B">
      <w:pPr>
        <w:pStyle w:val="BodyText"/>
        <w:spacing w:before="16"/>
        <w:rPr>
          <w:rFonts w:ascii="GHEA Grapalat" w:hAnsi="GHEA Grapalat"/>
          <w:lang w:val="hy-AM"/>
        </w:rPr>
      </w:pPr>
    </w:p>
    <w:p w14:paraId="52CA2722" w14:textId="77777777" w:rsidR="00AC222B" w:rsidRPr="00E91CF1" w:rsidRDefault="00AC222B" w:rsidP="00AC222B">
      <w:pPr>
        <w:pStyle w:val="BodyText"/>
        <w:ind w:left="449"/>
        <w:rPr>
          <w:rFonts w:ascii="GHEA Grapalat" w:hAnsi="GHEA Grapalat"/>
          <w:spacing w:val="-2"/>
          <w:lang w:val="hy-AM"/>
        </w:rPr>
      </w:pPr>
      <w:r w:rsidRPr="00E91CF1">
        <w:rPr>
          <w:rFonts w:ascii="GHEA Grapalat" w:hAnsi="GHEA Grapalat"/>
          <w:noProof/>
          <w:lang w:val="hy-AM"/>
        </w:rPr>
        <mc:AlternateContent>
          <mc:Choice Requires="wps">
            <w:drawing>
              <wp:anchor distT="0" distB="0" distL="0" distR="0" simplePos="0" relativeHeight="251659264" behindDoc="0" locked="0" layoutInCell="1" allowOverlap="1" wp14:anchorId="304C2F2D" wp14:editId="75BA936E">
                <wp:simplePos x="0" y="0"/>
                <wp:positionH relativeFrom="page">
                  <wp:posOffset>4799330</wp:posOffset>
                </wp:positionH>
                <wp:positionV relativeFrom="paragraph">
                  <wp:posOffset>197485</wp:posOffset>
                </wp:positionV>
                <wp:extent cx="2392680" cy="1270"/>
                <wp:effectExtent l="0" t="0" r="0" b="0"/>
                <wp:wrapNone/>
                <wp:docPr id="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2680" cy="1270"/>
                        </a:xfrm>
                        <a:custGeom>
                          <a:avLst/>
                          <a:gdLst>
                            <a:gd name="T0" fmla="*/ 0 w 2392680"/>
                            <a:gd name="T1" fmla="*/ 0 h 1270"/>
                            <a:gd name="T2" fmla="*/ 2392674 w 2392680"/>
                            <a:gd name="T3" fmla="*/ 0 h 1270"/>
                          </a:gdLst>
                          <a:ahLst/>
                          <a:cxnLst>
                            <a:cxn ang="0">
                              <a:pos x="T0" y="T1"/>
                            </a:cxn>
                            <a:cxn ang="0">
                              <a:pos x="T2" y="T3"/>
                            </a:cxn>
                          </a:cxnLst>
                          <a:rect l="0" t="0" r="r" b="b"/>
                          <a:pathLst>
                            <a:path w="2392680" h="1270">
                              <a:moveTo>
                                <a:pt x="0" y="0"/>
                              </a:moveTo>
                              <a:lnTo>
                                <a:pt x="2392674" y="0"/>
                              </a:lnTo>
                            </a:path>
                          </a:pathLst>
                        </a:custGeom>
                        <a:noFill/>
                        <a:ln w="7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758FA6A" id="Graphic 5" o:spid="_x0000_s1026" style="position:absolute;margin-left:377.9pt;margin-top:15.55pt;width:188.4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92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" path="m,l2392674,e" filled="f" strokeweight=".21208mm">
                <v:path arrowok="t" o:connecttype="custom" o:connectlocs="0,0;2392674,0" o:connectangles="0,0"/>
                <w10:wrap anchorx="page"/>
              </v:shape>
            </w:pict>
          </mc:Fallback>
        </mc:AlternateContent>
      </w:r>
      <w:r w:rsidRPr="00E91CF1">
        <w:rPr>
          <w:rFonts w:ascii="GHEA Grapalat" w:hAnsi="GHEA Grapalat"/>
          <w:spacing w:val="-2"/>
          <w:lang w:val="hy-AM"/>
        </w:rPr>
        <w:t xml:space="preserve">Խորհրդատու՝  </w:t>
      </w:r>
      <w:r w:rsidRPr="00E91CF1">
        <w:rPr>
          <w:rFonts w:ascii="GHEA Grapalat" w:hAnsi="GHEA Grapalat"/>
          <w:spacing w:val="-2"/>
          <w:lang w:val="hy-AM"/>
        </w:rPr>
        <w:tab/>
      </w:r>
      <w:r w:rsidRPr="00E91CF1">
        <w:rPr>
          <w:rFonts w:ascii="GHEA Grapalat" w:hAnsi="GHEA Grapalat"/>
          <w:spacing w:val="-2"/>
          <w:u w:val="single"/>
          <w:lang w:val="hy-AM"/>
        </w:rPr>
        <w:t>Սերգեյ Սամվելի Խաչատրյան ասիստենտ, տ.գ</w:t>
      </w:r>
      <w:r w:rsidRPr="00E91CF1">
        <w:rPr>
          <w:rFonts w:ascii="GHEA Grapalat" w:hAnsi="GHEA Grapalat"/>
          <w:spacing w:val="-2"/>
          <w:lang w:val="hy-AM"/>
        </w:rPr>
        <w:t>.թ.</w:t>
      </w:r>
    </w:p>
    <w:p w14:paraId="7D7BFF9E" w14:textId="77777777" w:rsidR="005B7579" w:rsidRPr="00E91CF1" w:rsidRDefault="005B7579" w:rsidP="000D5A2B">
      <w:pPr>
        <w:spacing w:line="360" w:lineRule="auto"/>
        <w:jc w:val="center"/>
        <w:rPr>
          <w:rFonts w:ascii="GHEA Grapalat" w:hAnsi="GHEA Grapalat" w:cs="Sylfaen"/>
          <w:b/>
          <w:bCs/>
          <w:sz w:val="28"/>
          <w:szCs w:val="28"/>
          <w:lang w:val="hy-AM"/>
        </w:rPr>
      </w:pPr>
    </w:p>
    <w:p w14:paraId="36479C06" w14:textId="77777777" w:rsidR="00BD1119" w:rsidRPr="00BD1119" w:rsidRDefault="00BD1119" w:rsidP="00BD1119">
      <w:pPr>
        <w:spacing w:line="360" w:lineRule="auto"/>
        <w:jc w:val="both"/>
        <w:rPr>
          <w:rFonts w:ascii="GHEA Grapalat" w:hAnsi="GHEA Grapalat" w:cs="Sylfaen"/>
          <w:b/>
          <w:sz w:val="28"/>
          <w:szCs w:val="28"/>
          <w:lang w:val="hy-AM"/>
        </w:rPr>
      </w:pPr>
      <w:r w:rsidRPr="00BD1119">
        <w:rPr>
          <w:rFonts w:ascii="GHEA Grapalat" w:hAnsi="GHEA Grapalat" w:cs="Sylfaen"/>
          <w:b/>
          <w:sz w:val="28"/>
          <w:szCs w:val="28"/>
          <w:lang w:val="hy-AM"/>
        </w:rPr>
        <w:t>Դեյկստրայի և Ա-աստղ ալգորիթմների համեմատական վերլուծություն տարածքի նախագծման փուլում վթարային տարահանման կարճագույն ուղու որոնման համար</w:t>
      </w:r>
    </w:p>
    <w:p w14:paraId="430EBB75" w14:textId="77777777" w:rsidR="00091498" w:rsidRPr="00E91CF1" w:rsidRDefault="00091498" w:rsidP="001F3F02">
      <w:pPr>
        <w:spacing w:line="360" w:lineRule="auto"/>
        <w:jc w:val="both"/>
        <w:rPr>
          <w:rFonts w:ascii="GHEA Grapalat" w:hAnsi="GHEA Grapalat" w:cs="Sylfaen"/>
          <w:lang w:val="hy-AM"/>
        </w:rPr>
      </w:pPr>
    </w:p>
    <w:p w14:paraId="69F8031C" w14:textId="71C4F27F" w:rsidR="00BD1119" w:rsidRPr="00E91CF1" w:rsidRDefault="00BD1119" w:rsidP="00BD1119">
      <w:pPr>
        <w:spacing w:line="360" w:lineRule="auto"/>
        <w:jc w:val="both"/>
        <w:rPr>
          <w:rFonts w:ascii="GHEA Grapalat" w:hAnsi="GHEA Grapalat" w:cs="Sylfaen"/>
          <w:lang w:val="hy-AM"/>
        </w:rPr>
      </w:pPr>
      <w:r>
        <w:rPr>
          <w:rFonts w:ascii="GHEA Grapalat" w:hAnsi="GHEA Grapalat" w:cs="Sylfaen"/>
          <w:lang w:val="hy-AM"/>
        </w:rPr>
        <w:t>Ք</w:t>
      </w:r>
      <w:r w:rsidRPr="00E91CF1">
        <w:rPr>
          <w:rFonts w:ascii="GHEA Grapalat" w:hAnsi="GHEA Grapalat" w:cs="Sylfaen"/>
          <w:lang w:val="hy-AM"/>
        </w:rPr>
        <w:t>աղաքաշինական և արդյունաբերական տարածքների նախագծման ընթացքում անվտանգության ապահովումը համարվում է առաջնահերթ խնդիրներից մեկը։ Վթարային իրավիճակներում՝ հրդեհ, քիմիական արտահոսք, կառուցվածքային վնասվածք կամ բնական աղետներ, բնակչության և աշխատողների անվտանգ տարահանումը ուղղակիորեն կախված է նախագծման փուլում նախատեսված անցուղիների օպտիմալությունից։ Տարածքի նախագծման ժամանակ վթարային տարահանման կարճագույն և անվտանգ ուղու որոնումը դառնում է ոչ միայն  ճարտարագիտական, այլև համակարգային-մաթեմատիկական խնդիր, որի լուծման համար կիրառվում են գրաֆների տեսության և ալգորիթմական վերլուծության մեթոդներ։</w:t>
      </w:r>
    </w:p>
    <w:p w14:paraId="6A9C29D4" w14:textId="77777777" w:rsidR="00BD1119" w:rsidRPr="00E91CF1" w:rsidRDefault="00BD1119" w:rsidP="00BD1119">
      <w:pPr>
        <w:spacing w:line="360" w:lineRule="auto"/>
        <w:jc w:val="both"/>
        <w:rPr>
          <w:rFonts w:ascii="GHEA Grapalat" w:hAnsi="GHEA Grapalat" w:cs="Sylfaen"/>
          <w:lang w:val="hy-AM"/>
        </w:rPr>
      </w:pPr>
      <w:r w:rsidRPr="00E91CF1">
        <w:rPr>
          <w:rFonts w:ascii="GHEA Grapalat" w:hAnsi="GHEA Grapalat" w:cs="Sylfaen"/>
          <w:lang w:val="hy-AM"/>
        </w:rPr>
        <w:t>Այս ոլորտում ամենատարածված երկու ալգորիթմներն են Դեյկստրայի ալգորիթմը և A* (Ա-աստղ) ալգորիթմը։ Երկուսն էլ աշխատում են կշռված գրաֆների վրա, սակայն ունեն տարբեր աշխատանքի սկզբունքներ, հաշվարկային բարդություն և կիրառելիության սահմաններ։ Դեյկստրայի ալգորիթմը երաշխավորում է կարճագույն ուղու գտնումը՝ համակարգված ուսումնասիրելով բոլոր հնարավոր ճյուղավորումները, մինչդեռ A* ալգորիթմը օգտագործում է հևրիստիկ ֆունկցիա՝ որոնման տարածքը սահմանափակելու և հաշվարկների արագությունը մեծացնելու համար։</w:t>
      </w:r>
    </w:p>
    <w:p w14:paraId="03FD8FFF" w14:textId="77777777" w:rsidR="00BD1119" w:rsidRPr="00E91CF1" w:rsidRDefault="00BD1119" w:rsidP="00BD1119">
      <w:pPr>
        <w:spacing w:line="360" w:lineRule="auto"/>
        <w:jc w:val="both"/>
        <w:rPr>
          <w:rFonts w:ascii="GHEA Grapalat" w:hAnsi="GHEA Grapalat" w:cs="Sylfaen"/>
          <w:lang w:val="hy-AM"/>
        </w:rPr>
      </w:pPr>
      <w:r w:rsidRPr="00E91CF1">
        <w:rPr>
          <w:rFonts w:ascii="GHEA Grapalat" w:hAnsi="GHEA Grapalat" w:cs="Sylfaen"/>
          <w:lang w:val="hy-AM"/>
        </w:rPr>
        <w:t xml:space="preserve">Այս աշխատանքի նպատակն է կատարել Դեյկստրայի և A* ալգորիթմների համեմատական վերլուծություն՝ կենտրոնանալով դրանց կիրառման հնարավորությունների վրա տարածքի նախագծման փուլում վթարային տարահանման ուղիների մոդելավորման համար։ Ուսումնասիրության ընթացքում վերլուծվում են ալգորիթմների տեսական հիմքերը, հաշվարկային բարդությունը, օպտիմալության </w:t>
      </w:r>
      <w:r w:rsidRPr="00E91CF1">
        <w:rPr>
          <w:rFonts w:ascii="GHEA Grapalat" w:hAnsi="GHEA Grapalat" w:cs="Sylfaen"/>
          <w:lang w:val="hy-AM"/>
        </w:rPr>
        <w:lastRenderedPageBreak/>
        <w:t>աստիճանը, հիշողության պահանջները և գործնական կիրառելիությունը իրական նախագծային միջավայրերում։ Աշխատանքը նպատակ ունի նաև ձևավորել առաջարկություններ այն մասին, թե որ դեպքերում և ինչ պայմաններում նպատակահարմար է կիրառել յուրաքանչյուր ալգորիթմ՝ հաշվի առնելով ժամանակակից CAD/BIM և GIS համակարգերի հետ ինտեգրման հնարավորությունները։</w:t>
      </w:r>
    </w:p>
    <w:p w14:paraId="38D3F388" w14:textId="77777777" w:rsidR="001F3F02" w:rsidRPr="00E91CF1" w:rsidRDefault="001F3F02" w:rsidP="001F3F02">
      <w:pPr>
        <w:spacing w:line="360" w:lineRule="auto"/>
        <w:jc w:val="both"/>
        <w:rPr>
          <w:rFonts w:ascii="GHEA Grapalat" w:hAnsi="GHEA Grapalat" w:cs="Sylfaen"/>
          <w:b/>
          <w:bCs/>
          <w:lang w:val="hy-AM"/>
        </w:rPr>
      </w:pPr>
    </w:p>
    <w:p w14:paraId="5C20E7B7" w14:textId="77777777" w:rsidR="00576AA4" w:rsidRPr="00576AA4" w:rsidRDefault="00576AA4" w:rsidP="001F3F02">
      <w:pPr>
        <w:spacing w:line="360" w:lineRule="auto"/>
        <w:jc w:val="both"/>
        <w:rPr>
          <w:rFonts w:ascii="GHEA Grapalat" w:hAnsi="GHEA Grapalat" w:cs="Sylfaen"/>
          <w:b/>
          <w:lang w:val="hy-AM"/>
        </w:rPr>
      </w:pPr>
      <w:r w:rsidRPr="00576AA4">
        <w:rPr>
          <w:rFonts w:ascii="GHEA Grapalat" w:hAnsi="GHEA Grapalat" w:cs="Sylfaen"/>
          <w:b/>
          <w:lang w:val="hy-AM"/>
        </w:rPr>
        <w:t>Տեսական հիմունքներ և գրականության վերլուծություն</w:t>
      </w:r>
      <w:r w:rsidRPr="00576AA4">
        <w:rPr>
          <w:rFonts w:ascii="GHEA Grapalat" w:hAnsi="GHEA Grapalat" w:cs="Sylfaen"/>
          <w:b/>
          <w:lang w:val="hy-AM"/>
        </w:rPr>
        <w:t xml:space="preserve"> </w:t>
      </w:r>
    </w:p>
    <w:p w14:paraId="1FF41503" w14:textId="77777777" w:rsidR="00576AA4" w:rsidRPr="00E91CF1" w:rsidRDefault="00576AA4" w:rsidP="00576AA4">
      <w:pPr>
        <w:spacing w:line="360" w:lineRule="auto"/>
        <w:jc w:val="both"/>
        <w:rPr>
          <w:rFonts w:ascii="GHEA Grapalat" w:hAnsi="GHEA Grapalat" w:cs="Sylfaen"/>
          <w:lang w:val="hy-AM"/>
        </w:rPr>
      </w:pPr>
      <w:r w:rsidRPr="00E91CF1">
        <w:rPr>
          <w:rFonts w:ascii="GHEA Grapalat" w:hAnsi="GHEA Grapalat" w:cs="Sylfaen"/>
          <w:lang w:val="hy-AM"/>
        </w:rPr>
        <w:t>Վթարային տարահանման ուղիների մոդելավորումը հիմնված է տարածքի կառուցվածքային ներկայացման վրա։ Տարածքը սովորաբար դիտարկվում է որպես գրաֆ, որտեղ գագաթները ներկայացնում են խաչմերուկներ, դռներ, ելքեր կամ կարևոր տեղամասեր, իսկ կողերը՝ դրանք միացնող անցուղիներ, միջանցքներ կամ ճանապարհներ։ Կողերին վերագրվում են կշիռներ, որոնք կարող են արտահայտել հեռավորություն, անցման ժամանակ, վտանգի մակարդակ, մարդկանց հոսքի թողունակություն կամ խցանման գործակից։</w:t>
      </w:r>
    </w:p>
    <w:p w14:paraId="71D6CA56" w14:textId="77777777" w:rsidR="00576AA4" w:rsidRPr="00E91CF1" w:rsidRDefault="00576AA4" w:rsidP="00576AA4">
      <w:pPr>
        <w:spacing w:line="360" w:lineRule="auto"/>
        <w:jc w:val="both"/>
        <w:rPr>
          <w:rFonts w:ascii="GHEA Grapalat" w:hAnsi="GHEA Grapalat" w:cs="Sylfaen"/>
          <w:lang w:val="hy-AM"/>
        </w:rPr>
      </w:pPr>
      <w:r w:rsidRPr="00E91CF1">
        <w:rPr>
          <w:rFonts w:ascii="GHEA Grapalat" w:hAnsi="GHEA Grapalat" w:cs="Sylfaen"/>
          <w:lang w:val="hy-AM"/>
        </w:rPr>
        <w:t>Գրաֆների տեսությունը լայնորեն կիրառվում է տարածական պլանավորման, լոգիստիկայի, քաղաքային ենթակառուցվածքների և անվտանգության կառավարման ոլորտներում։ Վթարային տարահանման մոդելավորման համատեքստում կարևոր է ոչ միայն կարճագույն երկրաչափական ուղին, այլև ֆունկցիոնալ անվտանգությունը՝ որը ներառում է խցանումների կանխում, վտանգավոր գոտիների շրջանցում և բազմակի ելքերի հասանելիություն։</w:t>
      </w:r>
    </w:p>
    <w:p w14:paraId="581D3290" w14:textId="6C82E049" w:rsidR="00576AA4" w:rsidRDefault="00576AA4" w:rsidP="00576AA4">
      <w:pPr>
        <w:spacing w:line="360" w:lineRule="auto"/>
        <w:jc w:val="both"/>
        <w:rPr>
          <w:rFonts w:ascii="GHEA Grapalat" w:hAnsi="GHEA Grapalat" w:cs="Sylfaen"/>
          <w:lang w:val="hy-AM"/>
        </w:rPr>
      </w:pPr>
      <w:r w:rsidRPr="00E91CF1">
        <w:rPr>
          <w:rFonts w:ascii="GHEA Grapalat" w:hAnsi="GHEA Grapalat" w:cs="Sylfaen"/>
          <w:lang w:val="hy-AM"/>
        </w:rPr>
        <w:t>Գրականության վերլուծությունը ցույց է տալիս, որ Դեյկստրայի ալգորիթմը համարվում է «ոսկե ստանդարտ» կարճագույն ուղու որոնման համար, սակայն դրա հիմնական թերությունը հաշվարկային ռեսուրսների բարձր պահանջն է մեծածավալ գրաֆների դեպքում։ A* ալգորիթմ</w:t>
      </w:r>
      <w:r>
        <w:rPr>
          <w:rFonts w:ascii="GHEA Grapalat" w:hAnsi="GHEA Grapalat" w:cs="Sylfaen"/>
          <w:lang w:val="hy-AM"/>
        </w:rPr>
        <w:t xml:space="preserve">ը </w:t>
      </w:r>
      <w:r w:rsidRPr="00E91CF1">
        <w:rPr>
          <w:rFonts w:ascii="GHEA Grapalat" w:hAnsi="GHEA Grapalat" w:cs="Sylfaen"/>
          <w:lang w:val="hy-AM"/>
        </w:rPr>
        <w:t xml:space="preserve">հանդիսանում է Դեյկստրայի ալգորիթմի ընդլայնված տարբերակ՝ հևրիստիկ ուղղորդմամբ։ Վերջին տասնամյակների ուսումնասիրությունները ցույց են տվել, որ A*-ը գերազանցում է Դեյկստրային արագության առումով, հատկապես երբ հևրիստիկ ֆունկցիան ճշգրիտ է։ Սակայն </w:t>
      </w:r>
      <w:r w:rsidRPr="00E91CF1">
        <w:rPr>
          <w:rFonts w:ascii="GHEA Grapalat" w:hAnsi="GHEA Grapalat" w:cs="Sylfaen"/>
          <w:lang w:val="hy-AM"/>
        </w:rPr>
        <w:lastRenderedPageBreak/>
        <w:t>դինամիկ վտանգների, շարժական խոչընդոտների կամ անորոշ տվյալների դեպքում երկու ալգորիթմներն էլ պահանջում են լրացուցիչ մոդիֆիկացիաներ կամ հիբրիդային մոտեցումներ։</w:t>
      </w:r>
    </w:p>
    <w:p w14:paraId="73E33D3D" w14:textId="77777777" w:rsidR="00576AA4" w:rsidRPr="00E91CF1" w:rsidRDefault="00576AA4" w:rsidP="00576AA4">
      <w:pPr>
        <w:spacing w:line="360" w:lineRule="auto"/>
        <w:jc w:val="both"/>
        <w:rPr>
          <w:rFonts w:ascii="GHEA Grapalat" w:hAnsi="GHEA Grapalat" w:cs="Sylfaen"/>
          <w:lang w:val="hy-AM"/>
        </w:rPr>
      </w:pPr>
    </w:p>
    <w:p w14:paraId="0FDB561A" w14:textId="77777777" w:rsidR="00576AA4" w:rsidRPr="00576AA4" w:rsidRDefault="00576AA4" w:rsidP="001F3F02">
      <w:pPr>
        <w:spacing w:line="360" w:lineRule="auto"/>
        <w:jc w:val="both"/>
        <w:rPr>
          <w:rFonts w:ascii="GHEA Grapalat" w:hAnsi="GHEA Grapalat" w:cs="Sylfaen"/>
          <w:b/>
          <w:lang w:val="hy-AM"/>
        </w:rPr>
      </w:pPr>
      <w:r w:rsidRPr="00576AA4">
        <w:rPr>
          <w:rFonts w:ascii="GHEA Grapalat" w:hAnsi="GHEA Grapalat" w:cs="Sylfaen"/>
          <w:b/>
          <w:lang w:val="hy-AM"/>
        </w:rPr>
        <w:t>Գրաֆային ներկայացումը տարածքի նախագծման համատեքստում</w:t>
      </w:r>
      <w:r w:rsidRPr="00576AA4">
        <w:rPr>
          <w:rFonts w:ascii="GHEA Grapalat" w:hAnsi="GHEA Grapalat" w:cs="Sylfaen"/>
          <w:b/>
          <w:lang w:val="hy-AM"/>
        </w:rPr>
        <w:t xml:space="preserve"> </w:t>
      </w:r>
    </w:p>
    <w:p w14:paraId="38446CE4" w14:textId="77777777" w:rsidR="00576AA4" w:rsidRPr="00E91CF1" w:rsidRDefault="00576AA4" w:rsidP="00576AA4">
      <w:pPr>
        <w:spacing w:line="360" w:lineRule="auto"/>
        <w:jc w:val="both"/>
        <w:rPr>
          <w:rFonts w:ascii="GHEA Grapalat" w:hAnsi="GHEA Grapalat" w:cs="Sylfaen"/>
          <w:lang w:val="hy-AM"/>
        </w:rPr>
      </w:pPr>
      <w:r w:rsidRPr="00E91CF1">
        <w:rPr>
          <w:rFonts w:ascii="GHEA Grapalat" w:hAnsi="GHEA Grapalat" w:cs="Sylfaen"/>
          <w:lang w:val="hy-AM"/>
        </w:rPr>
        <w:t>Վթարային տարահանման մոդելում գագաթները կարող են ներկայացնել.</w:t>
      </w:r>
    </w:p>
    <w:p w14:paraId="34122698" w14:textId="77777777" w:rsidR="00576AA4" w:rsidRPr="00576AA4" w:rsidRDefault="00576AA4" w:rsidP="00576AA4">
      <w:pPr>
        <w:pStyle w:val="ListParagraph"/>
        <w:numPr>
          <w:ilvl w:val="0"/>
          <w:numId w:val="20"/>
        </w:numPr>
        <w:spacing w:line="360" w:lineRule="auto"/>
        <w:jc w:val="both"/>
        <w:rPr>
          <w:rFonts w:ascii="GHEA Grapalat" w:hAnsi="GHEA Grapalat" w:cs="Sylfaen"/>
          <w:lang w:val="hy-AM"/>
        </w:rPr>
      </w:pPr>
      <w:r w:rsidRPr="00576AA4">
        <w:rPr>
          <w:rFonts w:ascii="GHEA Grapalat" w:hAnsi="GHEA Grapalat" w:cs="Sylfaen"/>
          <w:lang w:val="hy-AM"/>
        </w:rPr>
        <w:t>Մուտքի/ելքի դռներ</w:t>
      </w:r>
    </w:p>
    <w:p w14:paraId="375F5ECD" w14:textId="77777777" w:rsidR="00576AA4" w:rsidRPr="00576AA4" w:rsidRDefault="00576AA4" w:rsidP="00576AA4">
      <w:pPr>
        <w:pStyle w:val="ListParagraph"/>
        <w:numPr>
          <w:ilvl w:val="0"/>
          <w:numId w:val="20"/>
        </w:numPr>
        <w:spacing w:line="360" w:lineRule="auto"/>
        <w:jc w:val="both"/>
        <w:rPr>
          <w:rFonts w:ascii="GHEA Grapalat" w:hAnsi="GHEA Grapalat" w:cs="Sylfaen"/>
          <w:lang w:val="hy-AM"/>
        </w:rPr>
      </w:pPr>
      <w:r w:rsidRPr="00576AA4">
        <w:rPr>
          <w:rFonts w:ascii="GHEA Grapalat" w:hAnsi="GHEA Grapalat" w:cs="Sylfaen"/>
          <w:lang w:val="hy-AM"/>
        </w:rPr>
        <w:t>Միջանցքների խաչմերուկներ</w:t>
      </w:r>
    </w:p>
    <w:p w14:paraId="60C4A02F" w14:textId="77777777" w:rsidR="00576AA4" w:rsidRPr="00576AA4" w:rsidRDefault="00576AA4" w:rsidP="00576AA4">
      <w:pPr>
        <w:pStyle w:val="ListParagraph"/>
        <w:numPr>
          <w:ilvl w:val="0"/>
          <w:numId w:val="20"/>
        </w:numPr>
        <w:spacing w:line="360" w:lineRule="auto"/>
        <w:jc w:val="both"/>
        <w:rPr>
          <w:rFonts w:ascii="GHEA Grapalat" w:hAnsi="GHEA Grapalat" w:cs="Sylfaen"/>
          <w:lang w:val="hy-AM"/>
        </w:rPr>
      </w:pPr>
      <w:r w:rsidRPr="00576AA4">
        <w:rPr>
          <w:rFonts w:ascii="GHEA Grapalat" w:hAnsi="GHEA Grapalat" w:cs="Sylfaen"/>
          <w:lang w:val="hy-AM"/>
        </w:rPr>
        <w:t>Սանդղավանդակներ և հակահրդեհային ելքեր</w:t>
      </w:r>
    </w:p>
    <w:p w14:paraId="72421060" w14:textId="77777777" w:rsidR="00576AA4" w:rsidRPr="00576AA4" w:rsidRDefault="00576AA4" w:rsidP="00576AA4">
      <w:pPr>
        <w:pStyle w:val="ListParagraph"/>
        <w:numPr>
          <w:ilvl w:val="0"/>
          <w:numId w:val="20"/>
        </w:numPr>
        <w:spacing w:line="360" w:lineRule="auto"/>
        <w:jc w:val="both"/>
        <w:rPr>
          <w:rFonts w:ascii="GHEA Grapalat" w:hAnsi="GHEA Grapalat" w:cs="Sylfaen"/>
          <w:lang w:val="hy-AM"/>
        </w:rPr>
      </w:pPr>
      <w:r w:rsidRPr="00576AA4">
        <w:rPr>
          <w:rFonts w:ascii="GHEA Grapalat" w:hAnsi="GHEA Grapalat" w:cs="Sylfaen"/>
          <w:lang w:val="hy-AM"/>
        </w:rPr>
        <w:t>Վտանգավոր գոտիների սահմաններ</w:t>
      </w:r>
    </w:p>
    <w:p w14:paraId="6B7B22E4" w14:textId="77777777" w:rsidR="00576AA4" w:rsidRPr="00576AA4" w:rsidRDefault="00576AA4" w:rsidP="00576AA4">
      <w:pPr>
        <w:spacing w:line="360" w:lineRule="auto"/>
        <w:jc w:val="both"/>
        <w:rPr>
          <w:rFonts w:ascii="GHEA Grapalat" w:hAnsi="GHEA Grapalat" w:cs="Sylfaen"/>
          <w:lang w:val="hy-AM"/>
        </w:rPr>
      </w:pPr>
      <w:r w:rsidRPr="00576AA4">
        <w:rPr>
          <w:rFonts w:ascii="GHEA Grapalat" w:hAnsi="GHEA Grapalat" w:cs="Sylfaen"/>
          <w:lang w:val="hy-AM"/>
        </w:rPr>
        <w:t>Կողերի կշիռները որոշվում են հետևյալ չափանիշներով.</w:t>
      </w:r>
    </w:p>
    <w:p w14:paraId="6DF673F2" w14:textId="4350A63E" w:rsidR="00576AA4" w:rsidRPr="00576AA4" w:rsidRDefault="00576AA4" w:rsidP="00576AA4">
      <w:pPr>
        <w:pStyle w:val="ListParagraph"/>
        <w:numPr>
          <w:ilvl w:val="0"/>
          <w:numId w:val="21"/>
        </w:numPr>
        <w:spacing w:line="360" w:lineRule="auto"/>
        <w:jc w:val="both"/>
        <w:rPr>
          <w:rFonts w:ascii="GHEA Grapalat" w:hAnsi="GHEA Grapalat" w:cs="Sylfaen"/>
          <w:lang w:val="hy-AM"/>
        </w:rPr>
      </w:pPr>
      <w:r w:rsidRPr="00576AA4">
        <w:rPr>
          <w:rFonts w:ascii="GHEA Grapalat" w:hAnsi="GHEA Grapalat" w:cs="Sylfaen"/>
          <w:lang w:val="hy-AM"/>
        </w:rPr>
        <w:t xml:space="preserve">Երկրաչափական հեռավորություն </w:t>
      </w:r>
      <m:oMath>
        <m:r>
          <w:rPr>
            <w:rFonts w:ascii="Cambria Math" w:hAnsi="Cambria Math" w:cs="Sylfaen"/>
            <w:lang w:val="hy-AM"/>
          </w:rPr>
          <m:t>(d)</m:t>
        </m:r>
      </m:oMath>
    </w:p>
    <w:p w14:paraId="22CAF324" w14:textId="08067404" w:rsidR="00576AA4" w:rsidRPr="00576AA4" w:rsidRDefault="00576AA4" w:rsidP="00576AA4">
      <w:pPr>
        <w:pStyle w:val="ListParagraph"/>
        <w:numPr>
          <w:ilvl w:val="0"/>
          <w:numId w:val="21"/>
        </w:numPr>
        <w:spacing w:line="360" w:lineRule="auto"/>
        <w:jc w:val="both"/>
        <w:rPr>
          <w:rFonts w:ascii="GHEA Grapalat" w:hAnsi="GHEA Grapalat" w:cs="Sylfaen"/>
          <w:lang w:val="hy-AM"/>
        </w:rPr>
      </w:pPr>
      <w:r w:rsidRPr="00576AA4">
        <w:rPr>
          <w:rFonts w:ascii="GHEA Grapalat" w:hAnsi="GHEA Grapalat" w:cs="Sylfaen"/>
          <w:lang w:val="hy-AM"/>
        </w:rPr>
        <w:t xml:space="preserve">Ենթադրյալ անցման ժամանակ </w:t>
      </w:r>
      <m:oMath>
        <m:r>
          <w:rPr>
            <w:rFonts w:ascii="Cambria Math" w:hAnsi="Cambria Math" w:cs="Sylfaen"/>
            <w:lang w:val="hy-AM"/>
          </w:rPr>
          <m:t>(t=d/vհոսք</m:t>
        </m:r>
        <m:r>
          <w:rPr>
            <w:rFonts w:ascii="Cambria Math" w:hAnsi="Cambria Math" w:cs="Cambria Math"/>
            <w:lang w:val="hy-AM"/>
          </w:rPr>
          <m:t>​</m:t>
        </m:r>
        <m:r>
          <w:rPr>
            <w:rFonts w:ascii="Cambria Math" w:hAnsi="Cambria Math" w:cs="Sylfaen"/>
            <w:lang w:val="hy-AM"/>
          </w:rPr>
          <m:t>)</m:t>
        </m:r>
      </m:oMath>
    </w:p>
    <w:p w14:paraId="5EDE7907" w14:textId="0990799E" w:rsidR="00576AA4" w:rsidRPr="00576AA4" w:rsidRDefault="00576AA4" w:rsidP="00576AA4">
      <w:pPr>
        <w:pStyle w:val="ListParagraph"/>
        <w:numPr>
          <w:ilvl w:val="0"/>
          <w:numId w:val="21"/>
        </w:numPr>
        <w:spacing w:line="360" w:lineRule="auto"/>
        <w:jc w:val="both"/>
        <w:rPr>
          <w:rFonts w:ascii="GHEA Grapalat" w:hAnsi="GHEA Grapalat" w:cs="Sylfaen"/>
          <w:lang w:val="hy-AM"/>
        </w:rPr>
      </w:pPr>
      <w:r w:rsidRPr="00576AA4">
        <w:rPr>
          <w:rFonts w:ascii="GHEA Grapalat" w:hAnsi="GHEA Grapalat" w:cs="Sylfaen"/>
          <w:lang w:val="hy-AM"/>
        </w:rPr>
        <w:t>Վտանգի գործակից (</w:t>
      </w:r>
      <m:oMath>
        <m:r>
          <w:rPr>
            <w:rFonts w:ascii="Cambria Math" w:hAnsi="Cambria Math" w:cs="Sylfaen"/>
            <w:lang w:val="hy-AM"/>
          </w:rPr>
          <m:t>r</m:t>
        </m:r>
      </m:oMath>
      <w:r w:rsidRPr="00576AA4">
        <w:rPr>
          <w:rFonts w:ascii="GHEA Grapalat" w:hAnsi="GHEA Grapalat" w:cs="Sylfaen"/>
          <w:lang w:val="hy-AM"/>
        </w:rPr>
        <w:t>)՝ կախված նյութերի տեսակից, հրդեհային բեռնվածությունից կամ կառուցվածքային խոցելիությունից</w:t>
      </w:r>
    </w:p>
    <w:p w14:paraId="17D5F04A" w14:textId="4ECB56AB" w:rsidR="00576AA4" w:rsidRPr="00576AA4" w:rsidRDefault="00576AA4" w:rsidP="00576AA4">
      <w:pPr>
        <w:pStyle w:val="ListParagraph"/>
        <w:numPr>
          <w:ilvl w:val="0"/>
          <w:numId w:val="21"/>
        </w:numPr>
        <w:spacing w:line="360" w:lineRule="auto"/>
        <w:jc w:val="both"/>
        <w:rPr>
          <w:rFonts w:ascii="GHEA Grapalat" w:hAnsi="GHEA Grapalat" w:cs="Sylfaen"/>
          <w:lang w:val="hy-AM"/>
        </w:rPr>
      </w:pPr>
      <w:r w:rsidRPr="00576AA4">
        <w:rPr>
          <w:rFonts w:ascii="GHEA Grapalat" w:hAnsi="GHEA Grapalat" w:cs="Sylfaen"/>
          <w:lang w:val="hy-AM"/>
        </w:rPr>
        <w:t>Թողունակություն (</w:t>
      </w:r>
      <m:oMath>
        <m:r>
          <w:rPr>
            <w:rFonts w:ascii="Cambria Math" w:hAnsi="Cambria Math" w:cs="Sylfaen"/>
            <w:lang w:val="hy-AM"/>
          </w:rPr>
          <m:t>c</m:t>
        </m:r>
      </m:oMath>
      <w:r w:rsidRPr="00576AA4">
        <w:rPr>
          <w:rFonts w:ascii="GHEA Grapalat" w:hAnsi="GHEA Grapalat" w:cs="Sylfaen"/>
          <w:lang w:val="hy-AM"/>
        </w:rPr>
        <w:t>)՝ հաշվի առնելով մարդկանց խտությունը և դռների լայնությունը</w:t>
      </w:r>
    </w:p>
    <w:p w14:paraId="05700C32" w14:textId="77777777" w:rsidR="00576AA4" w:rsidRPr="00E91CF1" w:rsidRDefault="00576AA4" w:rsidP="00576AA4">
      <w:pPr>
        <w:spacing w:line="360" w:lineRule="auto"/>
        <w:jc w:val="both"/>
        <w:rPr>
          <w:rFonts w:ascii="GHEA Grapalat" w:hAnsi="GHEA Grapalat" w:cs="Sylfaen"/>
          <w:lang w:val="hy-AM"/>
        </w:rPr>
      </w:pPr>
      <w:r w:rsidRPr="00E91CF1">
        <w:rPr>
          <w:rFonts w:ascii="GHEA Grapalat" w:hAnsi="GHEA Grapalat" w:cs="Sylfaen"/>
          <w:lang w:val="hy-AM"/>
        </w:rPr>
        <w:t>Այս պարամետրերը ինտեգրվում են կշռված գրաֆի մեջ, որի վրա կիրառվում են Դեյկստրայի կամ A* ալգորիթմները։</w:t>
      </w:r>
    </w:p>
    <w:p w14:paraId="0021A4EE" w14:textId="11C5BEE5" w:rsidR="00576AA4" w:rsidRDefault="00576AA4" w:rsidP="00576AA4">
      <w:pPr>
        <w:spacing w:line="360" w:lineRule="auto"/>
        <w:jc w:val="both"/>
        <w:rPr>
          <w:rFonts w:ascii="GHEA Grapalat" w:hAnsi="GHEA Grapalat" w:cs="Sylfaen"/>
          <w:b/>
          <w:lang w:val="hy-AM"/>
        </w:rPr>
      </w:pPr>
      <w:r w:rsidRPr="00576AA4">
        <w:rPr>
          <w:rFonts w:ascii="GHEA Grapalat" w:hAnsi="GHEA Grapalat" w:cs="Sylfaen"/>
          <w:b/>
          <w:lang w:val="hy-AM"/>
        </w:rPr>
        <w:t>Համեմատական վերլուծության մեթոդաբանություն</w:t>
      </w:r>
    </w:p>
    <w:p w14:paraId="2A2A0A7C" w14:textId="77777777" w:rsidR="00667D98" w:rsidRPr="00667D98" w:rsidRDefault="00667D98" w:rsidP="00667D98">
      <w:pPr>
        <w:spacing w:line="360" w:lineRule="auto"/>
        <w:jc w:val="both"/>
        <w:rPr>
          <w:rFonts w:ascii="GHEA Grapalat" w:hAnsi="GHEA Grapalat" w:cs="Sylfaen"/>
          <w:lang w:val="hy-AM"/>
        </w:rPr>
      </w:pPr>
      <w:r w:rsidRPr="00667D98">
        <w:rPr>
          <w:rFonts w:ascii="GHEA Grapalat" w:hAnsi="GHEA Grapalat" w:cs="Sylfaen"/>
          <w:lang w:val="hy-AM"/>
        </w:rPr>
        <w:t>Համեմատական վերլուծությունը կատարվել է հետևյալ չափանիշների հիման վրա.</w:t>
      </w:r>
    </w:p>
    <w:p w14:paraId="29E0F444" w14:textId="77777777" w:rsidR="00667D98" w:rsidRPr="00667D98" w:rsidRDefault="00667D98" w:rsidP="00667D98">
      <w:pPr>
        <w:pStyle w:val="ListParagraph"/>
        <w:numPr>
          <w:ilvl w:val="0"/>
          <w:numId w:val="22"/>
        </w:numPr>
        <w:spacing w:line="360" w:lineRule="auto"/>
        <w:jc w:val="both"/>
        <w:rPr>
          <w:rFonts w:ascii="GHEA Grapalat" w:hAnsi="GHEA Grapalat" w:cs="Sylfaen"/>
          <w:lang w:val="hy-AM"/>
        </w:rPr>
      </w:pPr>
      <w:r w:rsidRPr="00667D98">
        <w:rPr>
          <w:rFonts w:ascii="GHEA Grapalat" w:hAnsi="GHEA Grapalat" w:cs="Sylfaen"/>
          <w:lang w:val="hy-AM"/>
        </w:rPr>
        <w:t>Հաշվարկային արագություն – չափվել է գործարկման ժամանակը միևնույն գրաֆային կառուցվածքի վրա։</w:t>
      </w:r>
    </w:p>
    <w:p w14:paraId="3607978A" w14:textId="77777777" w:rsidR="00667D98" w:rsidRPr="00667D98" w:rsidRDefault="00667D98" w:rsidP="00667D98">
      <w:pPr>
        <w:pStyle w:val="ListParagraph"/>
        <w:numPr>
          <w:ilvl w:val="0"/>
          <w:numId w:val="22"/>
        </w:numPr>
        <w:spacing w:line="360" w:lineRule="auto"/>
        <w:jc w:val="both"/>
        <w:rPr>
          <w:rFonts w:ascii="GHEA Grapalat" w:hAnsi="GHEA Grapalat" w:cs="Sylfaen"/>
          <w:lang w:val="hy-AM"/>
        </w:rPr>
      </w:pPr>
      <w:r w:rsidRPr="00667D98">
        <w:rPr>
          <w:rFonts w:ascii="GHEA Grapalat" w:hAnsi="GHEA Grapalat" w:cs="Sylfaen"/>
          <w:lang w:val="hy-AM"/>
        </w:rPr>
        <w:t>Հիշողության օգտագործում – գնահատվել է բաց և փակ ցուցակների չափը, ինչպես նաև հանգույցների պահպանման պահանջները։</w:t>
      </w:r>
    </w:p>
    <w:p w14:paraId="5C4D63DF" w14:textId="77777777" w:rsidR="00667D98" w:rsidRPr="00667D98" w:rsidRDefault="00667D98" w:rsidP="00667D98">
      <w:pPr>
        <w:pStyle w:val="ListParagraph"/>
        <w:numPr>
          <w:ilvl w:val="0"/>
          <w:numId w:val="22"/>
        </w:numPr>
        <w:spacing w:line="360" w:lineRule="auto"/>
        <w:jc w:val="both"/>
        <w:rPr>
          <w:rFonts w:ascii="GHEA Grapalat" w:hAnsi="GHEA Grapalat" w:cs="Sylfaen"/>
          <w:lang w:val="hy-AM"/>
        </w:rPr>
      </w:pPr>
      <w:r w:rsidRPr="00667D98">
        <w:rPr>
          <w:rFonts w:ascii="GHEA Grapalat" w:hAnsi="GHEA Grapalat" w:cs="Sylfaen"/>
          <w:lang w:val="hy-AM"/>
        </w:rPr>
        <w:lastRenderedPageBreak/>
        <w:t>Ուղու օպտիմալություն – ստուգվել է, արդյոք գտնված ուղին համապատասխանում է մաթեմատիկական կարճագույնին, թե թույլ է տալիս շեղումներ։</w:t>
      </w:r>
    </w:p>
    <w:p w14:paraId="1FFD3A94" w14:textId="76C451E2" w:rsidR="00667D98" w:rsidRPr="00667D98" w:rsidRDefault="00667D98" w:rsidP="00667D98">
      <w:pPr>
        <w:pStyle w:val="ListParagraph"/>
        <w:numPr>
          <w:ilvl w:val="0"/>
          <w:numId w:val="22"/>
        </w:numPr>
        <w:spacing w:line="360" w:lineRule="auto"/>
        <w:jc w:val="both"/>
        <w:rPr>
          <w:rFonts w:ascii="GHEA Grapalat" w:hAnsi="GHEA Grapalat" w:cs="Sylfaen"/>
          <w:lang w:val="hy-AM"/>
        </w:rPr>
      </w:pPr>
      <w:r>
        <w:rPr>
          <w:rFonts w:ascii="GHEA Grapalat" w:hAnsi="GHEA Grapalat" w:cs="Sylfaen"/>
          <w:lang w:val="hy-AM"/>
        </w:rPr>
        <w:t>Կայունություն</w:t>
      </w:r>
      <w:r w:rsidRPr="00667D98">
        <w:rPr>
          <w:rFonts w:ascii="GHEA Grapalat" w:hAnsi="GHEA Grapalat" w:cs="Sylfaen"/>
          <w:lang w:val="hy-AM"/>
        </w:rPr>
        <w:t xml:space="preserve"> – վերլուծվել է ալգորիթմների կայունությունը գագաթների քանակի ավելացման դեպքում (100–5000 գագաթ)։</w:t>
      </w:r>
    </w:p>
    <w:p w14:paraId="50BD0E11" w14:textId="77777777" w:rsidR="00667D98" w:rsidRPr="00667D98" w:rsidRDefault="00667D98" w:rsidP="00667D98">
      <w:pPr>
        <w:pStyle w:val="ListParagraph"/>
        <w:numPr>
          <w:ilvl w:val="0"/>
          <w:numId w:val="22"/>
        </w:numPr>
        <w:spacing w:line="360" w:lineRule="auto"/>
        <w:jc w:val="both"/>
        <w:rPr>
          <w:rFonts w:ascii="GHEA Grapalat" w:hAnsi="GHEA Grapalat" w:cs="Sylfaen"/>
          <w:lang w:val="hy-AM"/>
        </w:rPr>
      </w:pPr>
      <w:r w:rsidRPr="00667D98">
        <w:rPr>
          <w:rFonts w:ascii="GHEA Grapalat" w:hAnsi="GHEA Grapalat" w:cs="Sylfaen"/>
          <w:lang w:val="hy-AM"/>
        </w:rPr>
        <w:t>Կիրառելիություն նախագծային միջավայրում – գնահատվել է ինտեգրման հեշտությունը CAD, BIM կամ GIS համակարգերի հետ, ինչպես նաև իրական նախագծային սահմանափակումների (կրակակայուն պատեր, լայնություն, լուսավորություն) հաշվառման հնարավորությունը։</w:t>
      </w:r>
    </w:p>
    <w:p w14:paraId="7FD174E5" w14:textId="787E2AA1" w:rsidR="00667D98"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t xml:space="preserve">Սիմուլյացիայի համար օգտագործվել է 200×200 պիքսելանոց ցանցային մոդել, որը պատկերում է միջին չափի արդյունաբերական տարածք՝ 3 ելքով, 12 խաչմերուկով և 4 վտանգավոր գոտիով։ Կշիռները հաշվարկվել են բազմագործոն բանաձևով. </w:t>
      </w:r>
      <m:oMath>
        <m:r>
          <w:rPr>
            <w:rFonts w:ascii="Cambria Math" w:hAnsi="Cambria Math" w:cs="Sylfaen"/>
            <w:lang w:val="hy-AM"/>
          </w:rPr>
          <m:t>W=α</m:t>
        </m:r>
        <m:r>
          <w:rPr>
            <w:rFonts w:ascii="Cambria Math" w:hAnsi="Cambria Math" w:cs="Cambria Math"/>
            <w:lang w:val="hy-AM"/>
          </w:rPr>
          <m:t>⋅</m:t>
        </m:r>
        <m:r>
          <w:rPr>
            <w:rFonts w:ascii="Cambria Math" w:hAnsi="Cambria Math" w:cs="Sylfaen"/>
            <w:lang w:val="hy-AM"/>
          </w:rPr>
          <m:t>d+</m:t>
        </m:r>
        <m:r>
          <w:rPr>
            <w:rFonts w:ascii="Cambria Math" w:hAnsi="Cambria Math" w:cs="GHEA Grapalat"/>
            <w:lang w:val="hy-AM"/>
          </w:rPr>
          <m:t>β</m:t>
        </m:r>
        <m:r>
          <w:rPr>
            <w:rFonts w:ascii="Cambria Math" w:hAnsi="Cambria Math" w:cs="Cambria Math"/>
            <w:lang w:val="hy-AM"/>
          </w:rPr>
          <m:t>⋅</m:t>
        </m:r>
        <m:r>
          <w:rPr>
            <w:rFonts w:ascii="Cambria Math" w:hAnsi="Cambria Math" w:cs="Sylfaen"/>
            <w:lang w:val="hy-AM"/>
          </w:rPr>
          <m:t>t+</m:t>
        </m:r>
        <m:r>
          <w:rPr>
            <w:rFonts w:ascii="Cambria Math" w:hAnsi="Cambria Math" w:cs="GHEA Grapalat"/>
            <w:lang w:val="hy-AM"/>
          </w:rPr>
          <m:t>γ</m:t>
        </m:r>
        <m:r>
          <w:rPr>
            <w:rFonts w:ascii="Cambria Math" w:hAnsi="Cambria Math" w:cs="Cambria Math"/>
            <w:lang w:val="hy-AM"/>
          </w:rPr>
          <m:t>⋅</m:t>
        </m:r>
        <m:r>
          <w:rPr>
            <w:rFonts w:ascii="Cambria Math" w:hAnsi="Cambria Math" w:cs="Sylfaen"/>
            <w:lang w:val="hy-AM"/>
          </w:rPr>
          <m:t>r</m:t>
        </m:r>
        <m:r>
          <w:rPr>
            <w:rFonts w:ascii="Cambria Math" w:hAnsi="Cambria Math" w:cs="GHEA Grapalat"/>
            <w:lang w:val="hy-AM"/>
          </w:rPr>
          <m:t>-δ</m:t>
        </m:r>
        <m:r>
          <w:rPr>
            <w:rFonts w:ascii="Cambria Math" w:hAnsi="Cambria Math" w:cs="Cambria Math"/>
            <w:lang w:val="hy-AM"/>
          </w:rPr>
          <m:t>⋅</m:t>
        </m:r>
        <m:r>
          <w:rPr>
            <w:rFonts w:ascii="Cambria Math" w:hAnsi="Cambria Math" w:cs="Sylfaen"/>
            <w:lang w:val="hy-AM"/>
          </w:rPr>
          <m:t>c</m:t>
        </m:r>
        <m:r>
          <w:rPr>
            <w:rFonts w:ascii="Cambria Math" w:hAnsi="Cambria Math" w:cs="Sylfaen"/>
            <w:lang w:val="hy-AM"/>
          </w:rPr>
          <m:t>W=α</m:t>
        </m:r>
        <m:r>
          <w:rPr>
            <w:rFonts w:ascii="Cambria Math" w:hAnsi="Cambria Math" w:cs="Cambria Math"/>
            <w:lang w:val="hy-AM"/>
          </w:rPr>
          <m:t>⋅</m:t>
        </m:r>
        <m:r>
          <w:rPr>
            <w:rFonts w:ascii="Cambria Math" w:hAnsi="Cambria Math" w:cs="Sylfaen"/>
            <w:lang w:val="hy-AM"/>
          </w:rPr>
          <m:t>d</m:t>
        </m:r>
        <m:r>
          <w:rPr>
            <w:rFonts w:ascii="Cambria Math" w:hAnsi="Cambria Math" w:cs="Sylfaen"/>
            <w:lang w:val="hy-AM"/>
          </w:rPr>
          <m:t>+</m:t>
        </m:r>
        <m:r>
          <w:rPr>
            <w:rFonts w:ascii="Cambria Math" w:hAnsi="Cambria Math" w:cs="Sylfaen"/>
            <w:lang w:val="hy-AM"/>
          </w:rPr>
          <m:t>β</m:t>
        </m:r>
        <m:r>
          <w:rPr>
            <w:rFonts w:ascii="Cambria Math" w:hAnsi="Cambria Math" w:cs="Cambria Math"/>
            <w:lang w:val="hy-AM"/>
          </w:rPr>
          <m:t>⋅</m:t>
        </m:r>
        <m:r>
          <w:rPr>
            <w:rFonts w:ascii="Cambria Math" w:hAnsi="Cambria Math" w:cs="Sylfaen"/>
            <w:lang w:val="hy-AM"/>
          </w:rPr>
          <m:t>t</m:t>
        </m:r>
        <m:r>
          <w:rPr>
            <w:rFonts w:ascii="Cambria Math" w:hAnsi="Cambria Math" w:cs="Sylfaen"/>
            <w:lang w:val="hy-AM"/>
          </w:rPr>
          <m:t>+</m:t>
        </m:r>
        <m:r>
          <w:rPr>
            <w:rFonts w:ascii="Cambria Math" w:hAnsi="Cambria Math" w:cs="Sylfaen"/>
            <w:lang w:val="hy-AM"/>
          </w:rPr>
          <m:t>γ</m:t>
        </m:r>
        <m:r>
          <w:rPr>
            <w:rFonts w:ascii="Cambria Math" w:hAnsi="Cambria Math" w:cs="Cambria Math"/>
            <w:lang w:val="hy-AM"/>
          </w:rPr>
          <m:t>⋅</m:t>
        </m:r>
        <m:r>
          <w:rPr>
            <w:rFonts w:ascii="Cambria Math" w:hAnsi="Cambria Math" w:cs="Sylfaen"/>
            <w:lang w:val="hy-AM"/>
          </w:rPr>
          <m:t>r</m:t>
        </m:r>
        <m:r>
          <w:rPr>
            <w:rFonts w:ascii="Cambria Math" w:hAnsi="Cambria Math" w:cs="Sylfaen"/>
            <w:lang w:val="hy-AM"/>
          </w:rPr>
          <m:t>-</m:t>
        </m:r>
        <m:r>
          <w:rPr>
            <w:rFonts w:ascii="Cambria Math" w:hAnsi="Cambria Math" w:cs="Sylfaen"/>
            <w:lang w:val="hy-AM"/>
          </w:rPr>
          <m:t>δ</m:t>
        </m:r>
        <m:r>
          <w:rPr>
            <w:rFonts w:ascii="Cambria Math" w:hAnsi="Cambria Math" w:cs="Cambria Math"/>
            <w:lang w:val="hy-AM"/>
          </w:rPr>
          <m:t>⋅</m:t>
        </m:r>
      </m:oMath>
      <w:r w:rsidRPr="00E91CF1">
        <w:rPr>
          <w:rFonts w:ascii="GHEA Grapalat" w:hAnsi="GHEA Grapalat" w:cs="Sylfaen"/>
          <w:lang w:val="hy-AM"/>
        </w:rPr>
        <w:t xml:space="preserve">c որտեղ </w:t>
      </w:r>
      <m:oMath>
        <m:r>
          <w:rPr>
            <w:rFonts w:ascii="Cambria Math" w:hAnsi="Cambria Math" w:cs="Sylfaen"/>
            <w:lang w:val="hy-AM"/>
          </w:rPr>
          <m:t>α,β,γ,δ</m:t>
        </m:r>
        <m:r>
          <w:rPr>
            <w:rFonts w:ascii="Cambria Math" w:hAnsi="Cambria Math" w:cs="Sylfaen"/>
            <w:lang w:val="hy-AM"/>
          </w:rPr>
          <m:t>α,β,γ,δ</m:t>
        </m:r>
      </m:oMath>
      <w:r w:rsidRPr="00E91CF1">
        <w:rPr>
          <w:rFonts w:ascii="GHEA Grapalat" w:hAnsi="GHEA Grapalat" w:cs="Sylfaen"/>
          <w:lang w:val="hy-AM"/>
        </w:rPr>
        <w:t xml:space="preserve"> գործակիցները որոշվում են նախագծի անվտանգության դասի հիման վրա։</w:t>
      </w:r>
    </w:p>
    <w:p w14:paraId="1B3647B8" w14:textId="0C6A209C" w:rsidR="00667D98" w:rsidRDefault="00667D98" w:rsidP="00667D98">
      <w:pPr>
        <w:spacing w:line="360" w:lineRule="auto"/>
        <w:jc w:val="both"/>
        <w:rPr>
          <w:rFonts w:ascii="GHEA Grapalat" w:hAnsi="GHEA Grapalat" w:cs="Sylfaen"/>
          <w:lang w:val="hy-AM"/>
        </w:rPr>
      </w:pPr>
    </w:p>
    <w:p w14:paraId="4A3011F4" w14:textId="77777777" w:rsidR="00667D98" w:rsidRPr="00667D98" w:rsidRDefault="00667D98" w:rsidP="00667D98">
      <w:pPr>
        <w:spacing w:line="360" w:lineRule="auto"/>
        <w:jc w:val="both"/>
        <w:rPr>
          <w:rFonts w:ascii="GHEA Grapalat" w:hAnsi="GHEA Grapalat" w:cs="Sylfaen"/>
          <w:b/>
          <w:lang w:val="hy-AM"/>
        </w:rPr>
      </w:pPr>
      <w:r w:rsidRPr="00667D98">
        <w:rPr>
          <w:rFonts w:ascii="GHEA Grapalat" w:hAnsi="GHEA Grapalat" w:cs="Sylfaen"/>
          <w:b/>
          <w:lang w:val="hy-AM"/>
        </w:rPr>
        <w:t>Արդյունքների վերլուծություն և քննարկում</w:t>
      </w:r>
    </w:p>
    <w:p w14:paraId="312D8B91" w14:textId="77777777" w:rsidR="00667D98" w:rsidRPr="00E91CF1"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t>Սիմուլյացիայի արդյունքները ցույց են տվել հետևյալը.</w:t>
      </w:r>
      <w:bookmarkStart w:id="0" w:name="_GoBack"/>
      <w:bookmarkEnd w:id="0"/>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87"/>
        <w:gridCol w:w="1318"/>
        <w:gridCol w:w="2732"/>
      </w:tblGrid>
      <w:tr w:rsidR="00667D98" w:rsidRPr="00E91CF1" w14:paraId="3579B372" w14:textId="77777777" w:rsidTr="00667D98">
        <w:trPr>
          <w:tblHeader/>
          <w:tblCellSpacing w:w="15" w:type="dxa"/>
        </w:trPr>
        <w:tc>
          <w:tcPr>
            <w:tcW w:w="4542"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B500FEB"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Չափանիշ</w:t>
            </w:r>
          </w:p>
        </w:tc>
        <w:tc>
          <w:tcPr>
            <w:tcW w:w="128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97F86D6"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Դեյկստրա</w:t>
            </w:r>
          </w:p>
        </w:tc>
        <w:tc>
          <w:tcPr>
            <w:tcW w:w="2687" w:type="dxa"/>
            <w:tcBorders>
              <w:top w:val="single" w:sz="2" w:space="0" w:color="auto"/>
              <w:left w:val="single" w:sz="2" w:space="0" w:color="auto"/>
              <w:bottom w:val="single" w:sz="4" w:space="0" w:color="auto"/>
              <w:right w:val="nil"/>
            </w:tcBorders>
            <w:shd w:val="clear" w:color="auto" w:fill="F7F8FC"/>
            <w:vAlign w:val="center"/>
            <w:hideMark/>
          </w:tcPr>
          <w:p w14:paraId="7C6478C2"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A*</w:t>
            </w:r>
          </w:p>
        </w:tc>
      </w:tr>
      <w:tr w:rsidR="00667D98" w:rsidRPr="00E91CF1" w14:paraId="409716ED" w14:textId="77777777" w:rsidTr="00667D98">
        <w:trPr>
          <w:tblCellSpacing w:w="15" w:type="dxa"/>
        </w:trPr>
        <w:tc>
          <w:tcPr>
            <w:tcW w:w="4542" w:type="dxa"/>
            <w:tcBorders>
              <w:top w:val="single" w:sz="2" w:space="0" w:color="E3E3E3"/>
              <w:left w:val="single" w:sz="2" w:space="0" w:color="E3E3E3"/>
              <w:bottom w:val="single" w:sz="4" w:space="0" w:color="E1E3EA"/>
              <w:right w:val="single" w:sz="4" w:space="0" w:color="E1E3EA"/>
            </w:tcBorders>
            <w:vAlign w:val="center"/>
            <w:hideMark/>
          </w:tcPr>
          <w:p w14:paraId="18E5F7C1"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Միջին գործարկման ժամանակ (մվ)</w:t>
            </w:r>
          </w:p>
        </w:tc>
        <w:tc>
          <w:tcPr>
            <w:tcW w:w="1288" w:type="dxa"/>
            <w:tcBorders>
              <w:top w:val="single" w:sz="2" w:space="0" w:color="E3E3E3"/>
              <w:left w:val="single" w:sz="2" w:space="0" w:color="E3E3E3"/>
              <w:bottom w:val="single" w:sz="4" w:space="0" w:color="E1E3EA"/>
              <w:right w:val="single" w:sz="4" w:space="0" w:color="E1E3EA"/>
            </w:tcBorders>
            <w:vAlign w:val="center"/>
            <w:hideMark/>
          </w:tcPr>
          <w:p w14:paraId="495E6AB3"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42</w:t>
            </w:r>
          </w:p>
        </w:tc>
        <w:tc>
          <w:tcPr>
            <w:tcW w:w="2687" w:type="dxa"/>
            <w:tcBorders>
              <w:top w:val="single" w:sz="2" w:space="0" w:color="auto"/>
              <w:left w:val="single" w:sz="2" w:space="0" w:color="auto"/>
              <w:bottom w:val="single" w:sz="4" w:space="0" w:color="auto"/>
              <w:right w:val="nil"/>
            </w:tcBorders>
            <w:vAlign w:val="center"/>
            <w:hideMark/>
          </w:tcPr>
          <w:p w14:paraId="463028B9"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18</w:t>
            </w:r>
          </w:p>
        </w:tc>
      </w:tr>
      <w:tr w:rsidR="00667D98" w:rsidRPr="00E91CF1" w14:paraId="428AB1F1" w14:textId="77777777" w:rsidTr="00667D98">
        <w:trPr>
          <w:tblCellSpacing w:w="15" w:type="dxa"/>
        </w:trPr>
        <w:tc>
          <w:tcPr>
            <w:tcW w:w="4542" w:type="dxa"/>
            <w:tcBorders>
              <w:top w:val="single" w:sz="2" w:space="0" w:color="E3E3E3"/>
              <w:left w:val="single" w:sz="2" w:space="0" w:color="E3E3E3"/>
              <w:bottom w:val="single" w:sz="4" w:space="0" w:color="E1E3EA"/>
              <w:right w:val="single" w:sz="4" w:space="0" w:color="E1E3EA"/>
            </w:tcBorders>
            <w:vAlign w:val="center"/>
            <w:hideMark/>
          </w:tcPr>
          <w:p w14:paraId="7F575424"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Դիտարկված գագաթների քանակ</w:t>
            </w:r>
          </w:p>
        </w:tc>
        <w:tc>
          <w:tcPr>
            <w:tcW w:w="1288" w:type="dxa"/>
            <w:tcBorders>
              <w:top w:val="single" w:sz="2" w:space="0" w:color="E3E3E3"/>
              <w:left w:val="single" w:sz="2" w:space="0" w:color="E3E3E3"/>
              <w:bottom w:val="single" w:sz="4" w:space="0" w:color="E1E3EA"/>
              <w:right w:val="single" w:sz="4" w:space="0" w:color="E1E3EA"/>
            </w:tcBorders>
            <w:vAlign w:val="center"/>
            <w:hideMark/>
          </w:tcPr>
          <w:p w14:paraId="5443E54F"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312</w:t>
            </w:r>
          </w:p>
        </w:tc>
        <w:tc>
          <w:tcPr>
            <w:tcW w:w="2687" w:type="dxa"/>
            <w:tcBorders>
              <w:top w:val="single" w:sz="2" w:space="0" w:color="auto"/>
              <w:left w:val="single" w:sz="2" w:space="0" w:color="auto"/>
              <w:bottom w:val="single" w:sz="4" w:space="0" w:color="auto"/>
              <w:right w:val="nil"/>
            </w:tcBorders>
            <w:vAlign w:val="center"/>
            <w:hideMark/>
          </w:tcPr>
          <w:p w14:paraId="4BC0E7D5"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127</w:t>
            </w:r>
          </w:p>
        </w:tc>
      </w:tr>
      <w:tr w:rsidR="00667D98" w:rsidRPr="00E91CF1" w14:paraId="3BE80DFB" w14:textId="77777777" w:rsidTr="00667D98">
        <w:trPr>
          <w:tblCellSpacing w:w="15" w:type="dxa"/>
        </w:trPr>
        <w:tc>
          <w:tcPr>
            <w:tcW w:w="4542" w:type="dxa"/>
            <w:tcBorders>
              <w:top w:val="single" w:sz="2" w:space="0" w:color="E3E3E3"/>
              <w:left w:val="single" w:sz="2" w:space="0" w:color="E3E3E3"/>
              <w:bottom w:val="single" w:sz="4" w:space="0" w:color="E1E3EA"/>
              <w:right w:val="single" w:sz="4" w:space="0" w:color="E1E3EA"/>
            </w:tcBorders>
            <w:vAlign w:val="center"/>
            <w:hideMark/>
          </w:tcPr>
          <w:p w14:paraId="5DD9430A"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Ուղու երկարություն (մ)</w:t>
            </w:r>
          </w:p>
        </w:tc>
        <w:tc>
          <w:tcPr>
            <w:tcW w:w="1288" w:type="dxa"/>
            <w:tcBorders>
              <w:top w:val="single" w:sz="2" w:space="0" w:color="E3E3E3"/>
              <w:left w:val="single" w:sz="2" w:space="0" w:color="E3E3E3"/>
              <w:bottom w:val="single" w:sz="4" w:space="0" w:color="E1E3EA"/>
              <w:right w:val="single" w:sz="4" w:space="0" w:color="E1E3EA"/>
            </w:tcBorders>
            <w:vAlign w:val="center"/>
            <w:hideMark/>
          </w:tcPr>
          <w:p w14:paraId="72EDC453"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86.4</w:t>
            </w:r>
          </w:p>
        </w:tc>
        <w:tc>
          <w:tcPr>
            <w:tcW w:w="2687" w:type="dxa"/>
            <w:tcBorders>
              <w:top w:val="single" w:sz="2" w:space="0" w:color="auto"/>
              <w:left w:val="single" w:sz="2" w:space="0" w:color="auto"/>
              <w:bottom w:val="single" w:sz="4" w:space="0" w:color="auto"/>
              <w:right w:val="nil"/>
            </w:tcBorders>
            <w:vAlign w:val="center"/>
            <w:hideMark/>
          </w:tcPr>
          <w:p w14:paraId="2691A15C"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86.4</w:t>
            </w:r>
          </w:p>
        </w:tc>
      </w:tr>
      <w:tr w:rsidR="00667D98" w:rsidRPr="00E91CF1" w14:paraId="0E64545E" w14:textId="77777777" w:rsidTr="00667D98">
        <w:trPr>
          <w:tblCellSpacing w:w="15" w:type="dxa"/>
        </w:trPr>
        <w:tc>
          <w:tcPr>
            <w:tcW w:w="4542" w:type="dxa"/>
            <w:tcBorders>
              <w:top w:val="single" w:sz="2" w:space="0" w:color="E3E3E3"/>
              <w:left w:val="single" w:sz="2" w:space="0" w:color="E3E3E3"/>
              <w:bottom w:val="single" w:sz="4" w:space="0" w:color="E1E3EA"/>
              <w:right w:val="single" w:sz="4" w:space="0" w:color="E1E3EA"/>
            </w:tcBorders>
            <w:vAlign w:val="center"/>
            <w:hideMark/>
          </w:tcPr>
          <w:p w14:paraId="506D1B91"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Հիշողության պահանջ (ՄԲ)</w:t>
            </w:r>
          </w:p>
        </w:tc>
        <w:tc>
          <w:tcPr>
            <w:tcW w:w="1288" w:type="dxa"/>
            <w:tcBorders>
              <w:top w:val="single" w:sz="2" w:space="0" w:color="E3E3E3"/>
              <w:left w:val="single" w:sz="2" w:space="0" w:color="E3E3E3"/>
              <w:bottom w:val="single" w:sz="4" w:space="0" w:color="E1E3EA"/>
              <w:right w:val="single" w:sz="4" w:space="0" w:color="E1E3EA"/>
            </w:tcBorders>
            <w:vAlign w:val="center"/>
            <w:hideMark/>
          </w:tcPr>
          <w:p w14:paraId="04C76B29"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0.8</w:t>
            </w:r>
          </w:p>
        </w:tc>
        <w:tc>
          <w:tcPr>
            <w:tcW w:w="2687" w:type="dxa"/>
            <w:tcBorders>
              <w:top w:val="single" w:sz="2" w:space="0" w:color="auto"/>
              <w:left w:val="single" w:sz="2" w:space="0" w:color="auto"/>
              <w:bottom w:val="single" w:sz="4" w:space="0" w:color="auto"/>
              <w:right w:val="nil"/>
            </w:tcBorders>
            <w:vAlign w:val="center"/>
            <w:hideMark/>
          </w:tcPr>
          <w:p w14:paraId="7166C36E"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0.5</w:t>
            </w:r>
          </w:p>
        </w:tc>
      </w:tr>
      <w:tr w:rsidR="00667D98" w:rsidRPr="00E91CF1" w14:paraId="154BE02C" w14:textId="77777777" w:rsidTr="00667D98">
        <w:trPr>
          <w:tblCellSpacing w:w="15" w:type="dxa"/>
        </w:trPr>
        <w:tc>
          <w:tcPr>
            <w:tcW w:w="4542" w:type="dxa"/>
            <w:tcBorders>
              <w:top w:val="single" w:sz="2" w:space="0" w:color="auto"/>
              <w:left w:val="single" w:sz="2" w:space="0" w:color="auto"/>
              <w:bottom w:val="nil"/>
              <w:right w:val="single" w:sz="4" w:space="0" w:color="auto"/>
            </w:tcBorders>
            <w:vAlign w:val="center"/>
            <w:hideMark/>
          </w:tcPr>
          <w:p w14:paraId="3A0541F0" w14:textId="77777777" w:rsidR="00667D98" w:rsidRPr="00E91CF1" w:rsidRDefault="00667D98" w:rsidP="00B9227D">
            <w:pPr>
              <w:spacing w:line="360" w:lineRule="auto"/>
              <w:jc w:val="both"/>
              <w:rPr>
                <w:rFonts w:ascii="GHEA Grapalat" w:hAnsi="GHEA Grapalat" w:cs="Sylfaen"/>
                <w:lang w:val="hy-AM"/>
              </w:rPr>
            </w:pPr>
            <w:r w:rsidRPr="00E91CF1">
              <w:rPr>
                <w:rFonts w:ascii="GHEA Grapalat" w:hAnsi="GHEA Grapalat" w:cs="Sylfaen"/>
                <w:lang w:val="hy-AM"/>
              </w:rPr>
              <w:t>Օպտիմալության երաշխիք</w:t>
            </w:r>
          </w:p>
        </w:tc>
        <w:tc>
          <w:tcPr>
            <w:tcW w:w="1288" w:type="dxa"/>
            <w:tcBorders>
              <w:top w:val="single" w:sz="2" w:space="0" w:color="auto"/>
              <w:left w:val="single" w:sz="2" w:space="0" w:color="auto"/>
              <w:bottom w:val="nil"/>
              <w:right w:val="single" w:sz="4" w:space="0" w:color="auto"/>
            </w:tcBorders>
            <w:vAlign w:val="center"/>
            <w:hideMark/>
          </w:tcPr>
          <w:p w14:paraId="76BF58F8" w14:textId="77777777"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100%</w:t>
            </w:r>
          </w:p>
        </w:tc>
        <w:tc>
          <w:tcPr>
            <w:tcW w:w="2687" w:type="dxa"/>
            <w:tcBorders>
              <w:top w:val="single" w:sz="2" w:space="0" w:color="auto"/>
              <w:left w:val="single" w:sz="2" w:space="0" w:color="auto"/>
              <w:bottom w:val="nil"/>
              <w:right w:val="nil"/>
            </w:tcBorders>
            <w:vAlign w:val="center"/>
            <w:hideMark/>
          </w:tcPr>
          <w:p w14:paraId="25C5188F" w14:textId="3B20FEFE" w:rsidR="00667D98" w:rsidRPr="00E91CF1" w:rsidRDefault="00667D98" w:rsidP="00667D98">
            <w:pPr>
              <w:spacing w:line="360" w:lineRule="auto"/>
              <w:jc w:val="center"/>
              <w:rPr>
                <w:rFonts w:ascii="GHEA Grapalat" w:hAnsi="GHEA Grapalat" w:cs="Sylfaen"/>
                <w:lang w:val="hy-AM"/>
              </w:rPr>
            </w:pPr>
            <w:r w:rsidRPr="00E91CF1">
              <w:rPr>
                <w:rFonts w:ascii="GHEA Grapalat" w:hAnsi="GHEA Grapalat" w:cs="Sylfaen"/>
                <w:lang w:val="hy-AM"/>
              </w:rPr>
              <w:t>100% (հևրիստիկ</w:t>
            </w:r>
            <w:r>
              <w:rPr>
                <w:rFonts w:ascii="GHEA Grapalat" w:hAnsi="GHEA Grapalat" w:cs="Sylfaen"/>
                <w:lang w:val="hy-AM"/>
              </w:rPr>
              <w:t>այ</w:t>
            </w:r>
            <w:r w:rsidRPr="00E91CF1">
              <w:rPr>
                <w:rFonts w:ascii="GHEA Grapalat" w:hAnsi="GHEA Grapalat" w:cs="Sylfaen"/>
                <w:lang w:val="hy-AM"/>
              </w:rPr>
              <w:t>ով)</w:t>
            </w:r>
          </w:p>
        </w:tc>
      </w:tr>
    </w:tbl>
    <w:p w14:paraId="66C3CD14" w14:textId="77777777" w:rsidR="00667D98" w:rsidRDefault="00667D98" w:rsidP="00667D98">
      <w:pPr>
        <w:spacing w:line="360" w:lineRule="auto"/>
        <w:jc w:val="both"/>
        <w:rPr>
          <w:rFonts w:ascii="GHEA Grapalat" w:hAnsi="GHEA Grapalat" w:cs="Sylfaen"/>
          <w:lang w:val="hy-AM"/>
        </w:rPr>
      </w:pPr>
    </w:p>
    <w:p w14:paraId="1AE3B0A2" w14:textId="7E3270E9" w:rsidR="00667D98" w:rsidRPr="00E91CF1"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lastRenderedPageBreak/>
        <w:t>Փորձարկումները հաստատել են, որ երբ հևրիստիկ ֆունկցիան ճշգրիտ է, A* ալգորիթմը մոտ 2.3 անգամ ավելի արագ է, քան Դեյկստրան</w:t>
      </w:r>
      <w:r>
        <w:rPr>
          <w:rFonts w:ascii="GHEA Grapalat" w:hAnsi="GHEA Grapalat" w:cs="Sylfaen"/>
          <w:lang w:val="hy-AM"/>
        </w:rPr>
        <w:t>։</w:t>
      </w:r>
    </w:p>
    <w:p w14:paraId="2BFBF69E" w14:textId="77777777" w:rsidR="00667D98" w:rsidRPr="00E91CF1"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t>Մեկ այլ կարևոր դիտարկում է այն, որ վթարային տարահանման դեպքում «կարճագույն» ուղին միշտ չէ, որ «ամենաանվտանգն» է։ Օրինակ՝ նեղ միջանցքը կարող է երկրաչափորեն կարճ լինել, սակայն ունենալ ցածր թողունակություն և բարձր խցանման ռիսկ։ Այս պարագայում երկու ալգորիթմներն էլ պահանջում են կշիռների նախապես ճշգրտված հաշվարկ՝ հաշվի առնելով հոսքի դինամիկան։ Այսպիսով, ալգորիթմի ընտրությունը պետք է լինի ոչ թե բացարձակ, այլ կախված նախագծի փուլից, տվյալների ճշգրտությունից և անվտանգության պահանջներից։</w:t>
      </w:r>
    </w:p>
    <w:p w14:paraId="24CB76D1" w14:textId="4AE2B167" w:rsidR="00910D4B" w:rsidRPr="00667D98" w:rsidRDefault="00667D98" w:rsidP="001F3F02">
      <w:pPr>
        <w:spacing w:line="360" w:lineRule="auto"/>
        <w:jc w:val="both"/>
        <w:rPr>
          <w:rFonts w:ascii="GHEA Grapalat" w:hAnsi="GHEA Grapalat" w:cs="Sylfaen"/>
          <w:lang w:val="hy-AM"/>
        </w:rPr>
      </w:pPr>
      <w:r w:rsidRPr="00E91CF1">
        <w:rPr>
          <w:rFonts w:ascii="GHEA Grapalat" w:hAnsi="GHEA Grapalat" w:cs="Sylfaen"/>
          <w:lang w:val="hy-AM"/>
        </w:rPr>
        <w:t>A*-ը գործնականում ավելի հարմար է նախագծային իտերացիաների համար, քանի որ թույլ է տալիս արագ փորձարկել տարբերակներ, մինչդեռ Դեյկստրան անփոխարինելի է եզրափակիչ ստուգման և ստանդարտների համապատասխանության հաստատման համար։ Երկուսի համադրությունը</w:t>
      </w:r>
      <w:r>
        <w:rPr>
          <w:rFonts w:ascii="GHEA Grapalat" w:hAnsi="GHEA Grapalat" w:cs="Sylfaen"/>
          <w:lang w:val="hy-AM"/>
        </w:rPr>
        <w:t xml:space="preserve"> </w:t>
      </w:r>
      <w:r w:rsidRPr="00E91CF1">
        <w:rPr>
          <w:rFonts w:ascii="GHEA Grapalat" w:hAnsi="GHEA Grapalat" w:cs="Sylfaen"/>
          <w:lang w:val="hy-AM"/>
        </w:rPr>
        <w:t xml:space="preserve">կարող է դառնալ արդյունավետ աշխատանքային </w:t>
      </w:r>
      <w:r>
        <w:rPr>
          <w:rFonts w:ascii="GHEA Grapalat" w:hAnsi="GHEA Grapalat" w:cs="Sylfaen"/>
          <w:lang w:val="hy-AM"/>
        </w:rPr>
        <w:t>մոդել</w:t>
      </w:r>
      <w:r w:rsidRPr="00E91CF1">
        <w:rPr>
          <w:rFonts w:ascii="GHEA Grapalat" w:hAnsi="GHEA Grapalat" w:cs="Sylfaen"/>
          <w:lang w:val="hy-AM"/>
        </w:rPr>
        <w:t>։</w:t>
      </w:r>
    </w:p>
    <w:p w14:paraId="2A870C1F" w14:textId="77777777" w:rsidR="00910D4B" w:rsidRPr="00E91CF1" w:rsidRDefault="00910D4B" w:rsidP="001F3F02">
      <w:pPr>
        <w:spacing w:line="360" w:lineRule="auto"/>
        <w:jc w:val="both"/>
        <w:rPr>
          <w:rFonts w:ascii="GHEA Grapalat" w:hAnsi="GHEA Grapalat" w:cs="Sylfaen"/>
          <w:b/>
          <w:bCs/>
          <w:lang w:val="hy-AM"/>
        </w:rPr>
      </w:pPr>
    </w:p>
    <w:p w14:paraId="75EA42F7" w14:textId="2C99FCE1" w:rsidR="0011059E" w:rsidRPr="00E91CF1" w:rsidRDefault="0011059E" w:rsidP="001F3F02">
      <w:pPr>
        <w:spacing w:line="360" w:lineRule="auto"/>
        <w:jc w:val="both"/>
        <w:rPr>
          <w:rFonts w:ascii="GHEA Grapalat" w:hAnsi="GHEA Grapalat"/>
          <w:b/>
          <w:bCs/>
          <w:lang w:val="hy-AM"/>
        </w:rPr>
      </w:pPr>
      <w:r w:rsidRPr="00E91CF1">
        <w:rPr>
          <w:rFonts w:ascii="GHEA Grapalat" w:hAnsi="GHEA Grapalat" w:cs="Sylfaen"/>
          <w:b/>
          <w:bCs/>
          <w:lang w:val="hy-AM"/>
        </w:rPr>
        <w:t>Եզրակացություն</w:t>
      </w:r>
    </w:p>
    <w:p w14:paraId="0FA4AF59" w14:textId="50C9D8A4" w:rsidR="00667D98" w:rsidRPr="00E91CF1"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t>Այս ուսումնասիրությունը ցույց է տվել, որ Դեյկստրայի և A* ալգորիթմները, չնայած ընդհանուր մաթեմատիկական հիմքին, ունեն տարբեր կիրառական պրոֆիլներ վթարային տարահանման ուղիների մոդելավորման համար։ Դեյկստրայի ալգորիթմը ապահովում է բացարձակ օպտիմալություն և կայունություն, սակայն պահանջում է ավելի մեծ հաշվարկային ռեսուրսներ։ A* ալգորիթմը, շնորհիվ հևրիստիկ ուղղորդման, զգալիորեն արագացնում է որոնումը՝ պահպանելով օպտիմալությունը, եթե հևրիստիկ ֆունկցիան ճշգրիտ է։</w:t>
      </w:r>
    </w:p>
    <w:p w14:paraId="2177B09F" w14:textId="42DE1A4A" w:rsidR="00667D98" w:rsidRPr="00E91CF1" w:rsidRDefault="00667D98" w:rsidP="00667D98">
      <w:pPr>
        <w:spacing w:line="360" w:lineRule="auto"/>
        <w:jc w:val="both"/>
        <w:rPr>
          <w:rFonts w:ascii="GHEA Grapalat" w:hAnsi="GHEA Grapalat" w:cs="Sylfaen"/>
          <w:lang w:val="hy-AM"/>
        </w:rPr>
      </w:pPr>
      <w:r w:rsidRPr="00E91CF1">
        <w:rPr>
          <w:rFonts w:ascii="GHEA Grapalat" w:hAnsi="GHEA Grapalat" w:cs="Sylfaen"/>
          <w:lang w:val="hy-AM"/>
        </w:rPr>
        <w:t xml:space="preserve">Տարածքի նախագծման փուլում, որտեղ կարևոր են արագ իտերացիաները, տարբերակների համեմատությունը և ինտեգրումը թվային մոդելավորման համակարգերի հետ, A* ալգորիթմը համարվում է ավելի նպատակահարմար ընտրություն։ Սակայն նախագծի եզրափակիչ փուլում, երբ պահանջվում է </w:t>
      </w:r>
      <w:r w:rsidRPr="00E91CF1">
        <w:rPr>
          <w:rFonts w:ascii="GHEA Grapalat" w:hAnsi="GHEA Grapalat" w:cs="Sylfaen"/>
          <w:lang w:val="hy-AM"/>
        </w:rPr>
        <w:lastRenderedPageBreak/>
        <w:t>ստանդարտների խիստ համապատասխանություն և օպտիմալության երաշխիք, Դեյկստրայի ալգորիթմը պետք է կիրառվեն որպես ստուգիչ մեխանիզմ։</w:t>
      </w:r>
      <w:r>
        <w:rPr>
          <w:rFonts w:ascii="GHEA Grapalat" w:hAnsi="GHEA Grapalat" w:cs="Sylfaen"/>
          <w:lang w:val="hy-AM"/>
        </w:rPr>
        <w:t xml:space="preserve"> </w:t>
      </w:r>
      <w:r w:rsidRPr="00E91CF1">
        <w:rPr>
          <w:rFonts w:ascii="GHEA Grapalat" w:hAnsi="GHEA Grapalat" w:cs="Sylfaen"/>
          <w:lang w:val="hy-AM"/>
        </w:rPr>
        <w:t>Ամփոփելով՝ կարելի է ասել, որ գրաֆների տեսության և ճանապարհորդական ալգորիթմների կիրառումը տարածքի նախագծման փուլում ոչ միայն տեսական գործիք է, այլ գործնական անհրաժեշտություն՝ ժամանակակից անվտանգության կառավարման համակարգերի ձևավորման համար։ Ճիշտ ալգորիթմի ընտրությունը և դրա գրագետ ինտեգրումը նախագծային հոսքի մեջ կարող է զգալիորեն նվազեցնել վթարային իրավիճակների ժամանակ ռիսկերը և բարձրացնել տարածքի ֆունկցիոնալ կայունությունը։</w:t>
      </w:r>
    </w:p>
    <w:p w14:paraId="7FAA8088" w14:textId="314C8EF7" w:rsidR="00A86993" w:rsidRPr="00E91CF1" w:rsidRDefault="00A86993" w:rsidP="0011059E">
      <w:pPr>
        <w:spacing w:line="360" w:lineRule="auto"/>
        <w:rPr>
          <w:rFonts w:ascii="GHEA Grapalat" w:hAnsi="GHEA Grapalat"/>
          <w:lang w:val="hy-AM"/>
        </w:rPr>
      </w:pPr>
    </w:p>
    <w:p w14:paraId="61156D33" w14:textId="0E0B24B5" w:rsidR="00E91CF1" w:rsidRPr="00E91CF1" w:rsidRDefault="00E91CF1" w:rsidP="0011059E">
      <w:pPr>
        <w:spacing w:line="360" w:lineRule="auto"/>
        <w:rPr>
          <w:rFonts w:ascii="GHEA Grapalat" w:hAnsi="GHEA Grapalat"/>
          <w:lang w:val="hy-AM"/>
        </w:rPr>
      </w:pPr>
    </w:p>
    <w:sectPr w:rsidR="00E91CF1" w:rsidRPr="00E91CF1" w:rsidSect="00910D4B">
      <w:pgSz w:w="11910" w:h="16840" w:code="9"/>
      <w:pgMar w:top="1138" w:right="562"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HEA Grapalat">
    <w:panose1 w:val="02000506050000020003"/>
    <w:charset w:val="00"/>
    <w:family w:val="modern"/>
    <w:notTrueType/>
    <w:pitch w:val="variable"/>
    <w:sig w:usb0="A00006AF" w:usb1="5000204B"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16078"/>
    <w:multiLevelType w:val="multilevel"/>
    <w:tmpl w:val="2E3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D5694"/>
    <w:multiLevelType w:val="hybridMultilevel"/>
    <w:tmpl w:val="5270F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71ED7"/>
    <w:multiLevelType w:val="multilevel"/>
    <w:tmpl w:val="A26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2EC8"/>
    <w:multiLevelType w:val="multilevel"/>
    <w:tmpl w:val="BE1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53962"/>
    <w:multiLevelType w:val="multilevel"/>
    <w:tmpl w:val="66F4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D256E"/>
    <w:multiLevelType w:val="multilevel"/>
    <w:tmpl w:val="3C24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270E1"/>
    <w:multiLevelType w:val="hybridMultilevel"/>
    <w:tmpl w:val="C90A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22D73"/>
    <w:multiLevelType w:val="hybridMultilevel"/>
    <w:tmpl w:val="11B808FA"/>
    <w:lvl w:ilvl="0" w:tplc="797AB6B4">
      <w:start w:val="1"/>
      <w:numFmt w:val="decimal"/>
      <w:lvlText w:val="%1."/>
      <w:lvlJc w:val="left"/>
      <w:pPr>
        <w:ind w:left="461" w:hanging="360"/>
      </w:pPr>
      <w:rPr>
        <w:rFonts w:ascii="Sylfaen" w:eastAsia="Sylfaen" w:hAnsi="Sylfaen" w:cs="Sylfaen" w:hint="default"/>
        <w:b w:val="0"/>
        <w:bCs w:val="0"/>
        <w:i w:val="0"/>
        <w:iCs w:val="0"/>
        <w:spacing w:val="0"/>
        <w:w w:val="100"/>
        <w:sz w:val="28"/>
        <w:szCs w:val="28"/>
        <w:lang w:val="ru-RU" w:eastAsia="en-US" w:bidi="ar-SA"/>
      </w:rPr>
    </w:lvl>
    <w:lvl w:ilvl="1" w:tplc="99C233EC">
      <w:numFmt w:val="bullet"/>
      <w:lvlText w:val="•"/>
      <w:lvlJc w:val="left"/>
      <w:pPr>
        <w:ind w:left="1398" w:hanging="360"/>
      </w:pPr>
      <w:rPr>
        <w:rFonts w:hint="default"/>
        <w:lang w:val="ru-RU" w:eastAsia="en-US" w:bidi="ar-SA"/>
      </w:rPr>
    </w:lvl>
    <w:lvl w:ilvl="2" w:tplc="4B1AAD26">
      <w:numFmt w:val="bullet"/>
      <w:lvlText w:val="•"/>
      <w:lvlJc w:val="left"/>
      <w:pPr>
        <w:ind w:left="2337" w:hanging="360"/>
      </w:pPr>
      <w:rPr>
        <w:rFonts w:hint="default"/>
        <w:lang w:val="ru-RU" w:eastAsia="en-US" w:bidi="ar-SA"/>
      </w:rPr>
    </w:lvl>
    <w:lvl w:ilvl="3" w:tplc="2EA82820">
      <w:numFmt w:val="bullet"/>
      <w:lvlText w:val="•"/>
      <w:lvlJc w:val="left"/>
      <w:pPr>
        <w:ind w:left="3275" w:hanging="360"/>
      </w:pPr>
      <w:rPr>
        <w:rFonts w:hint="default"/>
        <w:lang w:val="ru-RU" w:eastAsia="en-US" w:bidi="ar-SA"/>
      </w:rPr>
    </w:lvl>
    <w:lvl w:ilvl="4" w:tplc="DF8460CA">
      <w:numFmt w:val="bullet"/>
      <w:lvlText w:val="•"/>
      <w:lvlJc w:val="left"/>
      <w:pPr>
        <w:ind w:left="4214" w:hanging="360"/>
      </w:pPr>
      <w:rPr>
        <w:rFonts w:hint="default"/>
        <w:lang w:val="ru-RU" w:eastAsia="en-US" w:bidi="ar-SA"/>
      </w:rPr>
    </w:lvl>
    <w:lvl w:ilvl="5" w:tplc="8FA050C2">
      <w:numFmt w:val="bullet"/>
      <w:lvlText w:val="•"/>
      <w:lvlJc w:val="left"/>
      <w:pPr>
        <w:ind w:left="5153" w:hanging="360"/>
      </w:pPr>
      <w:rPr>
        <w:rFonts w:hint="default"/>
        <w:lang w:val="ru-RU" w:eastAsia="en-US" w:bidi="ar-SA"/>
      </w:rPr>
    </w:lvl>
    <w:lvl w:ilvl="6" w:tplc="BBFC2DC4">
      <w:numFmt w:val="bullet"/>
      <w:lvlText w:val="•"/>
      <w:lvlJc w:val="left"/>
      <w:pPr>
        <w:ind w:left="6091" w:hanging="360"/>
      </w:pPr>
      <w:rPr>
        <w:rFonts w:hint="default"/>
        <w:lang w:val="ru-RU" w:eastAsia="en-US" w:bidi="ar-SA"/>
      </w:rPr>
    </w:lvl>
    <w:lvl w:ilvl="7" w:tplc="00FE7B10">
      <w:numFmt w:val="bullet"/>
      <w:lvlText w:val="•"/>
      <w:lvlJc w:val="left"/>
      <w:pPr>
        <w:ind w:left="7030" w:hanging="360"/>
      </w:pPr>
      <w:rPr>
        <w:rFonts w:hint="default"/>
        <w:lang w:val="ru-RU" w:eastAsia="en-US" w:bidi="ar-SA"/>
      </w:rPr>
    </w:lvl>
    <w:lvl w:ilvl="8" w:tplc="B23AF500">
      <w:numFmt w:val="bullet"/>
      <w:lvlText w:val="•"/>
      <w:lvlJc w:val="left"/>
      <w:pPr>
        <w:ind w:left="7969" w:hanging="360"/>
      </w:pPr>
      <w:rPr>
        <w:rFonts w:hint="default"/>
        <w:lang w:val="ru-RU" w:eastAsia="en-US" w:bidi="ar-SA"/>
      </w:rPr>
    </w:lvl>
  </w:abstractNum>
  <w:abstractNum w:abstractNumId="8" w15:restartNumberingAfterBreak="0">
    <w:nsid w:val="21322D81"/>
    <w:multiLevelType w:val="multilevel"/>
    <w:tmpl w:val="09BA6D4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22C97"/>
    <w:multiLevelType w:val="multilevel"/>
    <w:tmpl w:val="CBA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30796"/>
    <w:multiLevelType w:val="multilevel"/>
    <w:tmpl w:val="BC1866F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533B3F68"/>
    <w:multiLevelType w:val="multilevel"/>
    <w:tmpl w:val="827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81BF4"/>
    <w:multiLevelType w:val="multilevel"/>
    <w:tmpl w:val="4F20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20F45"/>
    <w:multiLevelType w:val="multilevel"/>
    <w:tmpl w:val="1E1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41923"/>
    <w:multiLevelType w:val="multilevel"/>
    <w:tmpl w:val="27F0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E3389"/>
    <w:multiLevelType w:val="multilevel"/>
    <w:tmpl w:val="A73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D58DB"/>
    <w:multiLevelType w:val="multilevel"/>
    <w:tmpl w:val="2B1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0707B"/>
    <w:multiLevelType w:val="multilevel"/>
    <w:tmpl w:val="FDB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657E6"/>
    <w:multiLevelType w:val="multilevel"/>
    <w:tmpl w:val="B3E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507D7"/>
    <w:multiLevelType w:val="multilevel"/>
    <w:tmpl w:val="F1E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94BF3"/>
    <w:multiLevelType w:val="multilevel"/>
    <w:tmpl w:val="E8A0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7B7E42"/>
    <w:multiLevelType w:val="hybridMultilevel"/>
    <w:tmpl w:val="B644E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9"/>
  </w:num>
  <w:num w:numId="4">
    <w:abstractNumId w:val="19"/>
  </w:num>
  <w:num w:numId="5">
    <w:abstractNumId w:val="2"/>
  </w:num>
  <w:num w:numId="6">
    <w:abstractNumId w:val="11"/>
  </w:num>
  <w:num w:numId="7">
    <w:abstractNumId w:val="17"/>
  </w:num>
  <w:num w:numId="8">
    <w:abstractNumId w:val="7"/>
  </w:num>
  <w:num w:numId="9">
    <w:abstractNumId w:val="5"/>
  </w:num>
  <w:num w:numId="10">
    <w:abstractNumId w:val="10"/>
  </w:num>
  <w:num w:numId="11">
    <w:abstractNumId w:val="8"/>
  </w:num>
  <w:num w:numId="12">
    <w:abstractNumId w:val="15"/>
  </w:num>
  <w:num w:numId="13">
    <w:abstractNumId w:val="16"/>
  </w:num>
  <w:num w:numId="14">
    <w:abstractNumId w:val="3"/>
  </w:num>
  <w:num w:numId="15">
    <w:abstractNumId w:val="14"/>
  </w:num>
  <w:num w:numId="16">
    <w:abstractNumId w:val="13"/>
  </w:num>
  <w:num w:numId="17">
    <w:abstractNumId w:val="0"/>
  </w:num>
  <w:num w:numId="18">
    <w:abstractNumId w:val="20"/>
  </w:num>
  <w:num w:numId="19">
    <w:abstractNumId w:val="4"/>
  </w:num>
  <w:num w:numId="20">
    <w:abstractNumId w:val="21"/>
  </w:num>
  <w:num w:numId="21">
    <w:abstractNumId w:val="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93"/>
    <w:rsid w:val="00091498"/>
    <w:rsid w:val="000D5A2B"/>
    <w:rsid w:val="0011059E"/>
    <w:rsid w:val="001F3F02"/>
    <w:rsid w:val="002C72D8"/>
    <w:rsid w:val="002D3092"/>
    <w:rsid w:val="002E63B8"/>
    <w:rsid w:val="003052B4"/>
    <w:rsid w:val="00374869"/>
    <w:rsid w:val="00416C74"/>
    <w:rsid w:val="005523E1"/>
    <w:rsid w:val="00576AA4"/>
    <w:rsid w:val="005B7579"/>
    <w:rsid w:val="005D1E3B"/>
    <w:rsid w:val="00607558"/>
    <w:rsid w:val="00667D98"/>
    <w:rsid w:val="007131ED"/>
    <w:rsid w:val="00730D63"/>
    <w:rsid w:val="008C7EBF"/>
    <w:rsid w:val="00910D4B"/>
    <w:rsid w:val="00924744"/>
    <w:rsid w:val="00973D5C"/>
    <w:rsid w:val="009D1CF2"/>
    <w:rsid w:val="00A86993"/>
    <w:rsid w:val="00AC222B"/>
    <w:rsid w:val="00AE36BF"/>
    <w:rsid w:val="00B92367"/>
    <w:rsid w:val="00BB5231"/>
    <w:rsid w:val="00BC6C08"/>
    <w:rsid w:val="00BD1119"/>
    <w:rsid w:val="00CE0DCC"/>
    <w:rsid w:val="00E71970"/>
    <w:rsid w:val="00E91CF1"/>
    <w:rsid w:val="00F16935"/>
    <w:rsid w:val="00F61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7B5D"/>
  <w15:chartTrackingRefBased/>
  <w15:docId w15:val="{DABEFF06-203E-447E-990A-6F8ECC3E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7D98"/>
  </w:style>
  <w:style w:type="paragraph" w:styleId="Heading1">
    <w:name w:val="heading 1"/>
    <w:basedOn w:val="Normal"/>
    <w:next w:val="Normal"/>
    <w:link w:val="Heading1Char"/>
    <w:uiPriority w:val="9"/>
    <w:qFormat/>
    <w:rsid w:val="00A86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993"/>
    <w:rPr>
      <w:rFonts w:eastAsiaTheme="majorEastAsia" w:cstheme="majorBidi"/>
      <w:color w:val="272727" w:themeColor="text1" w:themeTint="D8"/>
    </w:rPr>
  </w:style>
  <w:style w:type="paragraph" w:styleId="Title">
    <w:name w:val="Title"/>
    <w:basedOn w:val="Normal"/>
    <w:next w:val="Normal"/>
    <w:link w:val="TitleChar"/>
    <w:uiPriority w:val="1"/>
    <w:qFormat/>
    <w:rsid w:val="00A86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993"/>
    <w:pPr>
      <w:spacing w:before="160"/>
      <w:jc w:val="center"/>
    </w:pPr>
    <w:rPr>
      <w:i/>
      <w:iCs/>
      <w:color w:val="404040" w:themeColor="text1" w:themeTint="BF"/>
    </w:rPr>
  </w:style>
  <w:style w:type="character" w:customStyle="1" w:styleId="QuoteChar">
    <w:name w:val="Quote Char"/>
    <w:basedOn w:val="DefaultParagraphFont"/>
    <w:link w:val="Quote"/>
    <w:uiPriority w:val="29"/>
    <w:rsid w:val="00A86993"/>
    <w:rPr>
      <w:i/>
      <w:iCs/>
      <w:color w:val="404040" w:themeColor="text1" w:themeTint="BF"/>
    </w:rPr>
  </w:style>
  <w:style w:type="paragraph" w:styleId="ListParagraph">
    <w:name w:val="List Paragraph"/>
    <w:basedOn w:val="Normal"/>
    <w:uiPriority w:val="1"/>
    <w:qFormat/>
    <w:rsid w:val="00A86993"/>
    <w:pPr>
      <w:ind w:left="720"/>
      <w:contextualSpacing/>
    </w:pPr>
  </w:style>
  <w:style w:type="character" w:styleId="IntenseEmphasis">
    <w:name w:val="Intense Emphasis"/>
    <w:basedOn w:val="DefaultParagraphFont"/>
    <w:uiPriority w:val="21"/>
    <w:qFormat/>
    <w:rsid w:val="00A86993"/>
    <w:rPr>
      <w:i/>
      <w:iCs/>
      <w:color w:val="0F4761" w:themeColor="accent1" w:themeShade="BF"/>
    </w:rPr>
  </w:style>
  <w:style w:type="paragraph" w:styleId="IntenseQuote">
    <w:name w:val="Intense Quote"/>
    <w:basedOn w:val="Normal"/>
    <w:next w:val="Normal"/>
    <w:link w:val="IntenseQuoteChar"/>
    <w:uiPriority w:val="30"/>
    <w:qFormat/>
    <w:rsid w:val="00A86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993"/>
    <w:rPr>
      <w:i/>
      <w:iCs/>
      <w:color w:val="0F4761" w:themeColor="accent1" w:themeShade="BF"/>
    </w:rPr>
  </w:style>
  <w:style w:type="character" w:styleId="IntenseReference">
    <w:name w:val="Intense Reference"/>
    <w:basedOn w:val="DefaultParagraphFont"/>
    <w:uiPriority w:val="32"/>
    <w:qFormat/>
    <w:rsid w:val="00A86993"/>
    <w:rPr>
      <w:b/>
      <w:bCs/>
      <w:smallCaps/>
      <w:color w:val="0F4761" w:themeColor="accent1" w:themeShade="BF"/>
      <w:spacing w:val="5"/>
    </w:rPr>
  </w:style>
  <w:style w:type="paragraph" w:styleId="BodyText">
    <w:name w:val="Body Text"/>
    <w:basedOn w:val="Normal"/>
    <w:link w:val="BodyTextChar"/>
    <w:uiPriority w:val="1"/>
    <w:qFormat/>
    <w:rsid w:val="00091498"/>
    <w:pPr>
      <w:widowControl w:val="0"/>
      <w:autoSpaceDE w:val="0"/>
      <w:autoSpaceDN w:val="0"/>
      <w:spacing w:after="0" w:line="240" w:lineRule="auto"/>
    </w:pPr>
    <w:rPr>
      <w:rFonts w:ascii="Sylfaen" w:eastAsia="Sylfaen" w:hAnsi="Sylfaen" w:cs="Sylfaen"/>
      <w:kern w:val="0"/>
      <w:sz w:val="28"/>
      <w:szCs w:val="28"/>
      <w:lang w:val="ru-RU"/>
      <w14:ligatures w14:val="none"/>
    </w:rPr>
  </w:style>
  <w:style w:type="character" w:customStyle="1" w:styleId="BodyTextChar">
    <w:name w:val="Body Text Char"/>
    <w:basedOn w:val="DefaultParagraphFont"/>
    <w:link w:val="BodyText"/>
    <w:uiPriority w:val="1"/>
    <w:rsid w:val="00091498"/>
    <w:rPr>
      <w:rFonts w:ascii="Sylfaen" w:eastAsia="Sylfaen" w:hAnsi="Sylfaen" w:cs="Sylfaen"/>
      <w:kern w:val="0"/>
      <w:sz w:val="28"/>
      <w:szCs w:val="28"/>
      <w:lang w:val="ru-RU"/>
      <w14:ligatures w14:val="none"/>
    </w:rPr>
  </w:style>
  <w:style w:type="character" w:styleId="Hyperlink">
    <w:name w:val="Hyperlink"/>
    <w:basedOn w:val="DefaultParagraphFont"/>
    <w:uiPriority w:val="99"/>
    <w:unhideWhenUsed/>
    <w:rsid w:val="00091498"/>
    <w:rPr>
      <w:color w:val="467886" w:themeColor="hyperlink"/>
      <w:u w:val="single"/>
    </w:rPr>
  </w:style>
  <w:style w:type="character" w:styleId="PlaceholderText">
    <w:name w:val="Placeholder Text"/>
    <w:basedOn w:val="DefaultParagraphFont"/>
    <w:uiPriority w:val="99"/>
    <w:semiHidden/>
    <w:rsid w:val="00E71970"/>
    <w:rPr>
      <w:color w:val="666666"/>
    </w:rPr>
  </w:style>
  <w:style w:type="paragraph" w:styleId="NormalWeb">
    <w:name w:val="Normal (Web)"/>
    <w:basedOn w:val="Normal"/>
    <w:uiPriority w:val="99"/>
    <w:unhideWhenUsed/>
    <w:rsid w:val="005523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23E1"/>
    <w:rPr>
      <w:b/>
      <w:bCs/>
    </w:rPr>
  </w:style>
  <w:style w:type="character" w:customStyle="1" w:styleId="qwen-markdown-text">
    <w:name w:val="qwen-markdown-text"/>
    <w:basedOn w:val="DefaultParagraphFont"/>
    <w:rsid w:val="00E91CF1"/>
  </w:style>
  <w:style w:type="character" w:customStyle="1" w:styleId="katex-mathml">
    <w:name w:val="katex-mathml"/>
    <w:basedOn w:val="DefaultParagraphFont"/>
    <w:rsid w:val="00E91CF1"/>
  </w:style>
  <w:style w:type="character" w:customStyle="1" w:styleId="mord">
    <w:name w:val="mord"/>
    <w:basedOn w:val="DefaultParagraphFont"/>
    <w:rsid w:val="00E91CF1"/>
  </w:style>
  <w:style w:type="character" w:customStyle="1" w:styleId="mopen">
    <w:name w:val="mopen"/>
    <w:basedOn w:val="DefaultParagraphFont"/>
    <w:rsid w:val="00E91CF1"/>
  </w:style>
  <w:style w:type="character" w:customStyle="1" w:styleId="mclose">
    <w:name w:val="mclose"/>
    <w:basedOn w:val="DefaultParagraphFont"/>
    <w:rsid w:val="00E91CF1"/>
  </w:style>
  <w:style w:type="character" w:customStyle="1" w:styleId="mrel">
    <w:name w:val="mrel"/>
    <w:basedOn w:val="DefaultParagraphFont"/>
    <w:rsid w:val="00E91CF1"/>
  </w:style>
  <w:style w:type="character" w:customStyle="1" w:styleId="mop">
    <w:name w:val="mop"/>
    <w:basedOn w:val="DefaultParagraphFont"/>
    <w:rsid w:val="00E91CF1"/>
  </w:style>
  <w:style w:type="character" w:customStyle="1" w:styleId="mpunct">
    <w:name w:val="mpunct"/>
    <w:basedOn w:val="DefaultParagraphFont"/>
    <w:rsid w:val="00E91CF1"/>
  </w:style>
  <w:style w:type="character" w:customStyle="1" w:styleId="mbin">
    <w:name w:val="mbin"/>
    <w:basedOn w:val="DefaultParagraphFont"/>
    <w:rsid w:val="00E91CF1"/>
  </w:style>
  <w:style w:type="character" w:customStyle="1" w:styleId="vlist-s">
    <w:name w:val="vlist-s"/>
    <w:basedOn w:val="DefaultParagraphFont"/>
    <w:rsid w:val="00E91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2214312">
      <w:bodyDiv w:val="1"/>
      <w:marLeft w:val="0"/>
      <w:marRight w:val="0"/>
      <w:marTop w:val="0"/>
      <w:marBottom w:val="0"/>
      <w:divBdr>
        <w:top w:val="none" w:sz="0" w:space="0" w:color="auto"/>
        <w:left w:val="none" w:sz="0" w:space="0" w:color="auto"/>
        <w:bottom w:val="none" w:sz="0" w:space="0" w:color="auto"/>
        <w:right w:val="none" w:sz="0" w:space="0" w:color="auto"/>
      </w:divBdr>
      <w:divsChild>
        <w:div w:id="1274946403">
          <w:marLeft w:val="0"/>
          <w:marRight w:val="0"/>
          <w:marTop w:val="0"/>
          <w:marBottom w:val="0"/>
          <w:divBdr>
            <w:top w:val="single" w:sz="2" w:space="0" w:color="E3E3E3"/>
            <w:left w:val="single" w:sz="2" w:space="0" w:color="E3E3E3"/>
            <w:bottom w:val="single" w:sz="2" w:space="0" w:color="E3E3E3"/>
            <w:right w:val="single" w:sz="2" w:space="0" w:color="E3E3E3"/>
          </w:divBdr>
        </w:div>
        <w:div w:id="231812538">
          <w:marLeft w:val="0"/>
          <w:marRight w:val="0"/>
          <w:marTop w:val="0"/>
          <w:marBottom w:val="0"/>
          <w:divBdr>
            <w:top w:val="single" w:sz="2" w:space="0" w:color="E3E3E3"/>
            <w:left w:val="single" w:sz="2" w:space="0" w:color="E3E3E3"/>
            <w:bottom w:val="single" w:sz="2" w:space="0" w:color="E3E3E3"/>
            <w:right w:val="single" w:sz="2" w:space="0" w:color="E3E3E3"/>
          </w:divBdr>
        </w:div>
        <w:div w:id="1331981822">
          <w:marLeft w:val="0"/>
          <w:marRight w:val="0"/>
          <w:marTop w:val="0"/>
          <w:marBottom w:val="0"/>
          <w:divBdr>
            <w:top w:val="single" w:sz="2" w:space="0" w:color="E3E3E3"/>
            <w:left w:val="single" w:sz="2" w:space="0" w:color="E3E3E3"/>
            <w:bottom w:val="single" w:sz="2" w:space="0" w:color="E3E3E3"/>
            <w:right w:val="single" w:sz="2" w:space="0" w:color="E3E3E3"/>
          </w:divBdr>
        </w:div>
        <w:div w:id="1396276829">
          <w:marLeft w:val="0"/>
          <w:marRight w:val="0"/>
          <w:marTop w:val="0"/>
          <w:marBottom w:val="0"/>
          <w:divBdr>
            <w:top w:val="single" w:sz="2" w:space="0" w:color="E3E3E3"/>
            <w:left w:val="single" w:sz="2" w:space="0" w:color="E3E3E3"/>
            <w:bottom w:val="single" w:sz="2" w:space="0" w:color="E3E3E3"/>
            <w:right w:val="single" w:sz="2" w:space="0" w:color="E3E3E3"/>
          </w:divBdr>
        </w:div>
        <w:div w:id="1555585462">
          <w:marLeft w:val="0"/>
          <w:marRight w:val="0"/>
          <w:marTop w:val="0"/>
          <w:marBottom w:val="0"/>
          <w:divBdr>
            <w:top w:val="single" w:sz="2" w:space="0" w:color="E3E3E3"/>
            <w:left w:val="single" w:sz="2" w:space="0" w:color="E3E3E3"/>
            <w:bottom w:val="single" w:sz="2" w:space="0" w:color="E3E3E3"/>
            <w:right w:val="single" w:sz="2" w:space="0" w:color="E3E3E3"/>
          </w:divBdr>
        </w:div>
        <w:div w:id="837692942">
          <w:marLeft w:val="0"/>
          <w:marRight w:val="0"/>
          <w:marTop w:val="0"/>
          <w:marBottom w:val="0"/>
          <w:divBdr>
            <w:top w:val="single" w:sz="2" w:space="0" w:color="E3E3E3"/>
            <w:left w:val="single" w:sz="2" w:space="0" w:color="E3E3E3"/>
            <w:bottom w:val="single" w:sz="2" w:space="0" w:color="E3E3E3"/>
            <w:right w:val="single" w:sz="2" w:space="0" w:color="E3E3E3"/>
          </w:divBdr>
        </w:div>
        <w:div w:id="1911652315">
          <w:marLeft w:val="0"/>
          <w:marRight w:val="0"/>
          <w:marTop w:val="0"/>
          <w:marBottom w:val="0"/>
          <w:divBdr>
            <w:top w:val="single" w:sz="2" w:space="0" w:color="E3E3E3"/>
            <w:left w:val="single" w:sz="2" w:space="0" w:color="E3E3E3"/>
            <w:bottom w:val="single" w:sz="2" w:space="0" w:color="E3E3E3"/>
            <w:right w:val="single" w:sz="2" w:space="0" w:color="E3E3E3"/>
          </w:divBdr>
        </w:div>
        <w:div w:id="473177247">
          <w:marLeft w:val="0"/>
          <w:marRight w:val="0"/>
          <w:marTop w:val="0"/>
          <w:marBottom w:val="0"/>
          <w:divBdr>
            <w:top w:val="single" w:sz="2" w:space="0" w:color="E3E3E3"/>
            <w:left w:val="single" w:sz="2" w:space="0" w:color="E3E3E3"/>
            <w:bottom w:val="single" w:sz="2" w:space="0" w:color="E3E3E3"/>
            <w:right w:val="single" w:sz="2" w:space="0" w:color="E3E3E3"/>
          </w:divBdr>
        </w:div>
        <w:div w:id="465124899">
          <w:marLeft w:val="0"/>
          <w:marRight w:val="0"/>
          <w:marTop w:val="0"/>
          <w:marBottom w:val="0"/>
          <w:divBdr>
            <w:top w:val="single" w:sz="2" w:space="0" w:color="E3E3E3"/>
            <w:left w:val="single" w:sz="2" w:space="0" w:color="E3E3E3"/>
            <w:bottom w:val="single" w:sz="2" w:space="0" w:color="E3E3E3"/>
            <w:right w:val="single" w:sz="2" w:space="0" w:color="E3E3E3"/>
          </w:divBdr>
        </w:div>
        <w:div w:id="1524050925">
          <w:marLeft w:val="0"/>
          <w:marRight w:val="0"/>
          <w:marTop w:val="0"/>
          <w:marBottom w:val="0"/>
          <w:divBdr>
            <w:top w:val="single" w:sz="2" w:space="0" w:color="E3E3E3"/>
            <w:left w:val="single" w:sz="2" w:space="0" w:color="E3E3E3"/>
            <w:bottom w:val="single" w:sz="2" w:space="0" w:color="E3E3E3"/>
            <w:right w:val="single" w:sz="2" w:space="0" w:color="E3E3E3"/>
          </w:divBdr>
        </w:div>
        <w:div w:id="864831124">
          <w:marLeft w:val="0"/>
          <w:marRight w:val="0"/>
          <w:marTop w:val="0"/>
          <w:marBottom w:val="0"/>
          <w:divBdr>
            <w:top w:val="single" w:sz="2" w:space="0" w:color="E3E3E3"/>
            <w:left w:val="single" w:sz="2" w:space="0" w:color="E3E3E3"/>
            <w:bottom w:val="single" w:sz="2" w:space="0" w:color="E3E3E3"/>
            <w:right w:val="single" w:sz="2" w:space="0" w:color="E3E3E3"/>
          </w:divBdr>
        </w:div>
        <w:div w:id="1057632149">
          <w:marLeft w:val="0"/>
          <w:marRight w:val="0"/>
          <w:marTop w:val="0"/>
          <w:marBottom w:val="0"/>
          <w:divBdr>
            <w:top w:val="single" w:sz="2" w:space="0" w:color="E3E3E3"/>
            <w:left w:val="single" w:sz="2" w:space="0" w:color="E3E3E3"/>
            <w:bottom w:val="single" w:sz="2" w:space="0" w:color="E3E3E3"/>
            <w:right w:val="single" w:sz="2" w:space="0" w:color="E3E3E3"/>
          </w:divBdr>
        </w:div>
        <w:div w:id="51199997">
          <w:marLeft w:val="0"/>
          <w:marRight w:val="0"/>
          <w:marTop w:val="0"/>
          <w:marBottom w:val="0"/>
          <w:divBdr>
            <w:top w:val="single" w:sz="2" w:space="0" w:color="E3E3E3"/>
            <w:left w:val="single" w:sz="2" w:space="0" w:color="E3E3E3"/>
            <w:bottom w:val="single" w:sz="2" w:space="0" w:color="E3E3E3"/>
            <w:right w:val="single" w:sz="2" w:space="0" w:color="E3E3E3"/>
          </w:divBdr>
        </w:div>
        <w:div w:id="1901212556">
          <w:marLeft w:val="0"/>
          <w:marRight w:val="0"/>
          <w:marTop w:val="0"/>
          <w:marBottom w:val="0"/>
          <w:divBdr>
            <w:top w:val="single" w:sz="2" w:space="0" w:color="E3E3E3"/>
            <w:left w:val="single" w:sz="2" w:space="0" w:color="E3E3E3"/>
            <w:bottom w:val="single" w:sz="2" w:space="0" w:color="E3E3E3"/>
            <w:right w:val="single" w:sz="2" w:space="0" w:color="E3E3E3"/>
          </w:divBdr>
        </w:div>
        <w:div w:id="516504298">
          <w:marLeft w:val="0"/>
          <w:marRight w:val="0"/>
          <w:marTop w:val="0"/>
          <w:marBottom w:val="0"/>
          <w:divBdr>
            <w:top w:val="single" w:sz="2" w:space="0" w:color="E3E3E3"/>
            <w:left w:val="single" w:sz="2" w:space="0" w:color="E3E3E3"/>
            <w:bottom w:val="single" w:sz="2" w:space="0" w:color="E3E3E3"/>
            <w:right w:val="single" w:sz="2" w:space="0" w:color="E3E3E3"/>
          </w:divBdr>
        </w:div>
        <w:div w:id="1197886705">
          <w:marLeft w:val="0"/>
          <w:marRight w:val="0"/>
          <w:marTop w:val="0"/>
          <w:marBottom w:val="0"/>
          <w:divBdr>
            <w:top w:val="single" w:sz="2" w:space="0" w:color="E3E3E3"/>
            <w:left w:val="single" w:sz="2" w:space="0" w:color="E3E3E3"/>
            <w:bottom w:val="single" w:sz="2" w:space="0" w:color="E3E3E3"/>
            <w:right w:val="single" w:sz="2" w:space="0" w:color="E3E3E3"/>
          </w:divBdr>
        </w:div>
        <w:div w:id="1980452203">
          <w:marLeft w:val="0"/>
          <w:marRight w:val="0"/>
          <w:marTop w:val="0"/>
          <w:marBottom w:val="0"/>
          <w:divBdr>
            <w:top w:val="single" w:sz="2" w:space="0" w:color="E3E3E3"/>
            <w:left w:val="single" w:sz="2" w:space="0" w:color="E3E3E3"/>
            <w:bottom w:val="single" w:sz="2" w:space="0" w:color="E3E3E3"/>
            <w:right w:val="single" w:sz="2" w:space="0" w:color="E3E3E3"/>
          </w:divBdr>
        </w:div>
        <w:div w:id="715550819">
          <w:marLeft w:val="0"/>
          <w:marRight w:val="0"/>
          <w:marTop w:val="0"/>
          <w:marBottom w:val="0"/>
          <w:divBdr>
            <w:top w:val="single" w:sz="2" w:space="0" w:color="E3E3E3"/>
            <w:left w:val="single" w:sz="2" w:space="0" w:color="E3E3E3"/>
            <w:bottom w:val="single" w:sz="2" w:space="0" w:color="E3E3E3"/>
            <w:right w:val="single" w:sz="2" w:space="0" w:color="E3E3E3"/>
          </w:divBdr>
        </w:div>
        <w:div w:id="984627777">
          <w:marLeft w:val="0"/>
          <w:marRight w:val="0"/>
          <w:marTop w:val="0"/>
          <w:marBottom w:val="0"/>
          <w:divBdr>
            <w:top w:val="single" w:sz="2" w:space="0" w:color="E3E3E3"/>
            <w:left w:val="single" w:sz="2" w:space="0" w:color="E3E3E3"/>
            <w:bottom w:val="single" w:sz="2" w:space="0" w:color="E3E3E3"/>
            <w:right w:val="single" w:sz="2" w:space="0" w:color="E3E3E3"/>
          </w:divBdr>
        </w:div>
        <w:div w:id="1877304814">
          <w:marLeft w:val="0"/>
          <w:marRight w:val="0"/>
          <w:marTop w:val="0"/>
          <w:marBottom w:val="0"/>
          <w:divBdr>
            <w:top w:val="single" w:sz="2" w:space="0" w:color="E3E3E3"/>
            <w:left w:val="single" w:sz="2" w:space="0" w:color="E3E3E3"/>
            <w:bottom w:val="single" w:sz="2" w:space="0" w:color="E3E3E3"/>
            <w:right w:val="single" w:sz="2" w:space="0" w:color="E3E3E3"/>
          </w:divBdr>
        </w:div>
        <w:div w:id="1918979746">
          <w:marLeft w:val="0"/>
          <w:marRight w:val="0"/>
          <w:marTop w:val="0"/>
          <w:marBottom w:val="0"/>
          <w:divBdr>
            <w:top w:val="single" w:sz="2" w:space="0" w:color="E3E3E3"/>
            <w:left w:val="single" w:sz="2" w:space="0" w:color="E3E3E3"/>
            <w:bottom w:val="single" w:sz="2" w:space="0" w:color="E3E3E3"/>
            <w:right w:val="single" w:sz="2" w:space="0" w:color="E3E3E3"/>
          </w:divBdr>
        </w:div>
        <w:div w:id="1299073909">
          <w:marLeft w:val="0"/>
          <w:marRight w:val="0"/>
          <w:marTop w:val="0"/>
          <w:marBottom w:val="0"/>
          <w:divBdr>
            <w:top w:val="single" w:sz="2" w:space="0" w:color="E3E3E3"/>
            <w:left w:val="single" w:sz="2" w:space="0" w:color="E3E3E3"/>
            <w:bottom w:val="single" w:sz="2" w:space="0" w:color="E3E3E3"/>
            <w:right w:val="single" w:sz="2" w:space="0" w:color="E3E3E3"/>
          </w:divBdr>
        </w:div>
        <w:div w:id="575088329">
          <w:marLeft w:val="0"/>
          <w:marRight w:val="0"/>
          <w:marTop w:val="0"/>
          <w:marBottom w:val="0"/>
          <w:divBdr>
            <w:top w:val="single" w:sz="4" w:space="0" w:color="E1E3EA"/>
            <w:left w:val="single" w:sz="4" w:space="0" w:color="E1E3EA"/>
            <w:bottom w:val="single" w:sz="4" w:space="0" w:color="E1E3EA"/>
            <w:right w:val="single" w:sz="4" w:space="0" w:color="E1E3EA"/>
          </w:divBdr>
          <w:divsChild>
            <w:div w:id="981226729">
              <w:marLeft w:val="0"/>
              <w:marRight w:val="0"/>
              <w:marTop w:val="0"/>
              <w:marBottom w:val="0"/>
              <w:divBdr>
                <w:top w:val="single" w:sz="2" w:space="0" w:color="E3E3E3"/>
                <w:left w:val="single" w:sz="2" w:space="0" w:color="E3E3E3"/>
                <w:bottom w:val="single" w:sz="2" w:space="0" w:color="E3E3E3"/>
                <w:right w:val="single" w:sz="2" w:space="0" w:color="E3E3E3"/>
              </w:divBdr>
              <w:divsChild>
                <w:div w:id="1639411178">
                  <w:marLeft w:val="0"/>
                  <w:marRight w:val="0"/>
                  <w:marTop w:val="0"/>
                  <w:marBottom w:val="0"/>
                  <w:divBdr>
                    <w:top w:val="single" w:sz="2" w:space="0" w:color="E3E3E3"/>
                    <w:left w:val="single" w:sz="2" w:space="0" w:color="E3E3E3"/>
                    <w:bottom w:val="single" w:sz="2" w:space="0" w:color="E3E3E3"/>
                    <w:right w:val="single" w:sz="2" w:space="0" w:color="E3E3E3"/>
                  </w:divBdr>
                </w:div>
                <w:div w:id="1538271163">
                  <w:marLeft w:val="0"/>
                  <w:marRight w:val="0"/>
                  <w:marTop w:val="0"/>
                  <w:marBottom w:val="0"/>
                  <w:divBdr>
                    <w:top w:val="single" w:sz="2" w:space="0" w:color="E3E3E3"/>
                    <w:left w:val="single" w:sz="2" w:space="0" w:color="E3E3E3"/>
                    <w:bottom w:val="single" w:sz="2" w:space="0" w:color="E3E3E3"/>
                    <w:right w:val="single" w:sz="2" w:space="0" w:color="E3E3E3"/>
                  </w:divBdr>
                </w:div>
                <w:div w:id="1328939528">
                  <w:marLeft w:val="0"/>
                  <w:marRight w:val="0"/>
                  <w:marTop w:val="0"/>
                  <w:marBottom w:val="0"/>
                  <w:divBdr>
                    <w:top w:val="single" w:sz="2" w:space="0" w:color="E3E3E3"/>
                    <w:left w:val="single" w:sz="2" w:space="0" w:color="E3E3E3"/>
                    <w:bottom w:val="single" w:sz="2" w:space="0" w:color="E3E3E3"/>
                    <w:right w:val="single" w:sz="2" w:space="0" w:color="E3E3E3"/>
                  </w:divBdr>
                </w:div>
                <w:div w:id="1823810154">
                  <w:marLeft w:val="0"/>
                  <w:marRight w:val="0"/>
                  <w:marTop w:val="0"/>
                  <w:marBottom w:val="0"/>
                  <w:divBdr>
                    <w:top w:val="single" w:sz="2" w:space="0" w:color="E3E3E3"/>
                    <w:left w:val="single" w:sz="2" w:space="0" w:color="E3E3E3"/>
                    <w:bottom w:val="single" w:sz="2" w:space="0" w:color="E3E3E3"/>
                    <w:right w:val="single" w:sz="2" w:space="0" w:color="E3E3E3"/>
                  </w:divBdr>
                </w:div>
                <w:div w:id="1191722190">
                  <w:marLeft w:val="0"/>
                  <w:marRight w:val="0"/>
                  <w:marTop w:val="0"/>
                  <w:marBottom w:val="0"/>
                  <w:divBdr>
                    <w:top w:val="single" w:sz="2" w:space="0" w:color="E3E3E3"/>
                    <w:left w:val="single" w:sz="2" w:space="0" w:color="E3E3E3"/>
                    <w:bottom w:val="single" w:sz="2" w:space="0" w:color="E3E3E3"/>
                    <w:right w:val="single" w:sz="2" w:space="0" w:color="E3E3E3"/>
                  </w:divBdr>
                </w:div>
                <w:div w:id="1453204537">
                  <w:marLeft w:val="0"/>
                  <w:marRight w:val="0"/>
                  <w:marTop w:val="0"/>
                  <w:marBottom w:val="0"/>
                  <w:divBdr>
                    <w:top w:val="single" w:sz="2" w:space="0" w:color="E3E3E3"/>
                    <w:left w:val="single" w:sz="2" w:space="0" w:color="E3E3E3"/>
                    <w:bottom w:val="single" w:sz="2" w:space="0" w:color="E3E3E3"/>
                    <w:right w:val="single" w:sz="2" w:space="0" w:color="E3E3E3"/>
                  </w:divBdr>
                </w:div>
                <w:div w:id="541358367">
                  <w:marLeft w:val="0"/>
                  <w:marRight w:val="0"/>
                  <w:marTop w:val="0"/>
                  <w:marBottom w:val="0"/>
                  <w:divBdr>
                    <w:top w:val="single" w:sz="2" w:space="0" w:color="E3E3E3"/>
                    <w:left w:val="single" w:sz="2" w:space="0" w:color="E3E3E3"/>
                    <w:bottom w:val="single" w:sz="2" w:space="0" w:color="E3E3E3"/>
                    <w:right w:val="single" w:sz="2" w:space="0" w:color="E3E3E3"/>
                  </w:divBdr>
                </w:div>
                <w:div w:id="963195019">
                  <w:marLeft w:val="0"/>
                  <w:marRight w:val="0"/>
                  <w:marTop w:val="0"/>
                  <w:marBottom w:val="0"/>
                  <w:divBdr>
                    <w:top w:val="single" w:sz="2" w:space="0" w:color="E3E3E3"/>
                    <w:left w:val="single" w:sz="2" w:space="0" w:color="E3E3E3"/>
                    <w:bottom w:val="single" w:sz="2" w:space="0" w:color="E3E3E3"/>
                    <w:right w:val="single" w:sz="2" w:space="0" w:color="E3E3E3"/>
                  </w:divBdr>
                </w:div>
                <w:div w:id="1222517849">
                  <w:marLeft w:val="0"/>
                  <w:marRight w:val="0"/>
                  <w:marTop w:val="0"/>
                  <w:marBottom w:val="0"/>
                  <w:divBdr>
                    <w:top w:val="single" w:sz="2" w:space="0" w:color="E3E3E3"/>
                    <w:left w:val="single" w:sz="2" w:space="0" w:color="E3E3E3"/>
                    <w:bottom w:val="single" w:sz="2" w:space="0" w:color="E3E3E3"/>
                    <w:right w:val="single" w:sz="2" w:space="0" w:color="E3E3E3"/>
                  </w:divBdr>
                </w:div>
                <w:div w:id="1966035694">
                  <w:marLeft w:val="0"/>
                  <w:marRight w:val="0"/>
                  <w:marTop w:val="0"/>
                  <w:marBottom w:val="0"/>
                  <w:divBdr>
                    <w:top w:val="single" w:sz="2" w:space="0" w:color="E3E3E3"/>
                    <w:left w:val="single" w:sz="2" w:space="0" w:color="E3E3E3"/>
                    <w:bottom w:val="single" w:sz="2" w:space="0" w:color="E3E3E3"/>
                    <w:right w:val="single" w:sz="2" w:space="0" w:color="E3E3E3"/>
                  </w:divBdr>
                </w:div>
                <w:div w:id="401566277">
                  <w:marLeft w:val="0"/>
                  <w:marRight w:val="0"/>
                  <w:marTop w:val="0"/>
                  <w:marBottom w:val="0"/>
                  <w:divBdr>
                    <w:top w:val="single" w:sz="2" w:space="0" w:color="E3E3E3"/>
                    <w:left w:val="single" w:sz="2" w:space="0" w:color="E3E3E3"/>
                    <w:bottom w:val="single" w:sz="2" w:space="0" w:color="E3E3E3"/>
                    <w:right w:val="single" w:sz="2" w:space="0" w:color="E3E3E3"/>
                  </w:divBdr>
                </w:div>
                <w:div w:id="2124759589">
                  <w:marLeft w:val="0"/>
                  <w:marRight w:val="0"/>
                  <w:marTop w:val="0"/>
                  <w:marBottom w:val="0"/>
                  <w:divBdr>
                    <w:top w:val="single" w:sz="2" w:space="0" w:color="E3E3E3"/>
                    <w:left w:val="single" w:sz="2" w:space="0" w:color="E3E3E3"/>
                    <w:bottom w:val="single" w:sz="2" w:space="0" w:color="E3E3E3"/>
                    <w:right w:val="single" w:sz="2" w:space="0" w:color="E3E3E3"/>
                  </w:divBdr>
                </w:div>
                <w:div w:id="251667963">
                  <w:marLeft w:val="0"/>
                  <w:marRight w:val="0"/>
                  <w:marTop w:val="0"/>
                  <w:marBottom w:val="0"/>
                  <w:divBdr>
                    <w:top w:val="single" w:sz="2" w:space="0" w:color="E3E3E3"/>
                    <w:left w:val="single" w:sz="2" w:space="0" w:color="E3E3E3"/>
                    <w:bottom w:val="single" w:sz="2" w:space="0" w:color="E3E3E3"/>
                    <w:right w:val="single" w:sz="2" w:space="0" w:color="E3E3E3"/>
                  </w:divBdr>
                </w:div>
                <w:div w:id="397899963">
                  <w:marLeft w:val="0"/>
                  <w:marRight w:val="0"/>
                  <w:marTop w:val="0"/>
                  <w:marBottom w:val="0"/>
                  <w:divBdr>
                    <w:top w:val="single" w:sz="2" w:space="0" w:color="E3E3E3"/>
                    <w:left w:val="single" w:sz="2" w:space="0" w:color="E3E3E3"/>
                    <w:bottom w:val="single" w:sz="2" w:space="0" w:color="E3E3E3"/>
                    <w:right w:val="single" w:sz="2" w:space="0" w:color="E3E3E3"/>
                  </w:divBdr>
                </w:div>
                <w:div w:id="1247574836">
                  <w:marLeft w:val="0"/>
                  <w:marRight w:val="0"/>
                  <w:marTop w:val="0"/>
                  <w:marBottom w:val="0"/>
                  <w:divBdr>
                    <w:top w:val="single" w:sz="2" w:space="0" w:color="E3E3E3"/>
                    <w:left w:val="single" w:sz="2" w:space="0" w:color="E3E3E3"/>
                    <w:bottom w:val="single" w:sz="2" w:space="0" w:color="E3E3E3"/>
                    <w:right w:val="single" w:sz="2" w:space="0" w:color="E3E3E3"/>
                  </w:divBdr>
                </w:div>
                <w:div w:id="681855594">
                  <w:marLeft w:val="0"/>
                  <w:marRight w:val="0"/>
                  <w:marTop w:val="0"/>
                  <w:marBottom w:val="0"/>
                  <w:divBdr>
                    <w:top w:val="single" w:sz="2" w:space="0" w:color="E3E3E3"/>
                    <w:left w:val="single" w:sz="2" w:space="0" w:color="E3E3E3"/>
                    <w:bottom w:val="single" w:sz="2" w:space="0" w:color="E3E3E3"/>
                    <w:right w:val="single" w:sz="2" w:space="0" w:color="E3E3E3"/>
                  </w:divBdr>
                </w:div>
                <w:div w:id="1702171915">
                  <w:marLeft w:val="0"/>
                  <w:marRight w:val="0"/>
                  <w:marTop w:val="0"/>
                  <w:marBottom w:val="0"/>
                  <w:divBdr>
                    <w:top w:val="single" w:sz="2" w:space="0" w:color="E3E3E3"/>
                    <w:left w:val="single" w:sz="2" w:space="0" w:color="E3E3E3"/>
                    <w:bottom w:val="single" w:sz="2" w:space="0" w:color="E3E3E3"/>
                    <w:right w:val="single" w:sz="2" w:space="0" w:color="E3E3E3"/>
                  </w:divBdr>
                </w:div>
                <w:div w:id="1376928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6153392">
          <w:marLeft w:val="0"/>
          <w:marRight w:val="0"/>
          <w:marTop w:val="0"/>
          <w:marBottom w:val="0"/>
          <w:divBdr>
            <w:top w:val="single" w:sz="2" w:space="0" w:color="E3E3E3"/>
            <w:left w:val="single" w:sz="2" w:space="0" w:color="E3E3E3"/>
            <w:bottom w:val="single" w:sz="2" w:space="0" w:color="E3E3E3"/>
            <w:right w:val="single" w:sz="2" w:space="0" w:color="E3E3E3"/>
          </w:divBdr>
        </w:div>
        <w:div w:id="1995139955">
          <w:marLeft w:val="0"/>
          <w:marRight w:val="0"/>
          <w:marTop w:val="0"/>
          <w:marBottom w:val="0"/>
          <w:divBdr>
            <w:top w:val="single" w:sz="2" w:space="0" w:color="E3E3E3"/>
            <w:left w:val="single" w:sz="2" w:space="0" w:color="E3E3E3"/>
            <w:bottom w:val="single" w:sz="2" w:space="0" w:color="E3E3E3"/>
            <w:right w:val="single" w:sz="2" w:space="0" w:color="E3E3E3"/>
          </w:divBdr>
        </w:div>
        <w:div w:id="1430274676">
          <w:marLeft w:val="0"/>
          <w:marRight w:val="0"/>
          <w:marTop w:val="0"/>
          <w:marBottom w:val="0"/>
          <w:divBdr>
            <w:top w:val="single" w:sz="2" w:space="0" w:color="E3E3E3"/>
            <w:left w:val="single" w:sz="2" w:space="0" w:color="E3E3E3"/>
            <w:bottom w:val="single" w:sz="2" w:space="0" w:color="E3E3E3"/>
            <w:right w:val="single" w:sz="2" w:space="0" w:color="E3E3E3"/>
          </w:divBdr>
        </w:div>
        <w:div w:id="68044446">
          <w:marLeft w:val="0"/>
          <w:marRight w:val="0"/>
          <w:marTop w:val="0"/>
          <w:marBottom w:val="0"/>
          <w:divBdr>
            <w:top w:val="single" w:sz="2" w:space="0" w:color="E3E3E3"/>
            <w:left w:val="single" w:sz="2" w:space="0" w:color="E3E3E3"/>
            <w:bottom w:val="single" w:sz="2" w:space="0" w:color="E3E3E3"/>
            <w:right w:val="single" w:sz="2" w:space="0" w:color="E3E3E3"/>
          </w:divBdr>
        </w:div>
        <w:div w:id="1179852267">
          <w:marLeft w:val="0"/>
          <w:marRight w:val="0"/>
          <w:marTop w:val="0"/>
          <w:marBottom w:val="0"/>
          <w:divBdr>
            <w:top w:val="single" w:sz="2" w:space="0" w:color="E3E3E3"/>
            <w:left w:val="single" w:sz="2" w:space="0" w:color="E3E3E3"/>
            <w:bottom w:val="single" w:sz="2" w:space="0" w:color="E3E3E3"/>
            <w:right w:val="single" w:sz="2" w:space="0" w:color="E3E3E3"/>
          </w:divBdr>
        </w:div>
        <w:div w:id="1624537396">
          <w:marLeft w:val="0"/>
          <w:marRight w:val="0"/>
          <w:marTop w:val="0"/>
          <w:marBottom w:val="0"/>
          <w:divBdr>
            <w:top w:val="single" w:sz="2" w:space="0" w:color="E3E3E3"/>
            <w:left w:val="single" w:sz="2" w:space="0" w:color="E3E3E3"/>
            <w:bottom w:val="single" w:sz="2" w:space="0" w:color="E3E3E3"/>
            <w:right w:val="single" w:sz="2" w:space="0" w:color="E3E3E3"/>
          </w:divBdr>
        </w:div>
        <w:div w:id="1492986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43A2F-5CCC-4EB1-BEE1-CDEDEA7B5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Տիգրան Գրիգորյան Սամվելի</dc:creator>
  <cp:keywords/>
  <dc:description/>
  <cp:lastModifiedBy>Arsen Grigoryan</cp:lastModifiedBy>
  <cp:revision>3</cp:revision>
  <dcterms:created xsi:type="dcterms:W3CDTF">2026-04-26T18:39:00Z</dcterms:created>
  <dcterms:modified xsi:type="dcterms:W3CDTF">2026-04-26T19:43:00Z</dcterms:modified>
</cp:coreProperties>
</file>