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E1057" w14:textId="75B1B273" w:rsidR="00C73BAE" w:rsidRDefault="00DA4BCA">
      <w:r>
        <w:rPr>
          <w:rFonts w:hint="eastAsia"/>
        </w:rPr>
        <w:t>试验煤样取自三个地点</w:t>
      </w:r>
    </w:p>
    <w:p w14:paraId="6F5924A7" w14:textId="3BC99686" w:rsidR="00DA4BCA" w:rsidRDefault="00DA4BCA">
      <w:r>
        <w:rPr>
          <w:rFonts w:hint="eastAsia"/>
        </w:rPr>
        <w:t>分别标记为</w:t>
      </w:r>
    </w:p>
    <w:p w14:paraId="3FA05D62" w14:textId="06AC2C17" w:rsidR="00DA4BCA" w:rsidRDefault="00DA4BCA">
      <w:r>
        <w:rPr>
          <w:rFonts w:hint="eastAsia"/>
        </w:rPr>
        <w:t>四角田7号</w:t>
      </w:r>
    </w:p>
    <w:p w14:paraId="16240FB4" w14:textId="4C7F0E23" w:rsidR="00DA4BCA" w:rsidRDefault="00DA4BCA">
      <w:r>
        <w:rPr>
          <w:rFonts w:hint="eastAsia"/>
        </w:rPr>
        <w:t>木冲沟8号</w:t>
      </w:r>
    </w:p>
    <w:p w14:paraId="414E3706" w14:textId="37A15258" w:rsidR="00DA4BCA" w:rsidRDefault="00DA4BCA">
      <w:r>
        <w:rPr>
          <w:rFonts w:hint="eastAsia"/>
        </w:rPr>
        <w:t>松河3号</w:t>
      </w:r>
    </w:p>
    <w:p w14:paraId="42E0CC2A" w14:textId="26B02803" w:rsidR="00DA4BCA" w:rsidRDefault="00DA4BCA">
      <w:r>
        <w:rPr>
          <w:rFonts w:hint="eastAsia"/>
        </w:rPr>
        <w:t>从sem，扫面电镜图</w:t>
      </w:r>
      <w:r w:rsidR="00F37A9B">
        <w:rPr>
          <w:rFonts w:hint="eastAsia"/>
        </w:rPr>
        <w:t>像可以看出</w:t>
      </w:r>
    </w:p>
    <w:p w14:paraId="4EFBC019" w14:textId="21FD0AB4" w:rsidR="00F37A9B" w:rsidRDefault="00F37A9B">
      <w:r>
        <w:rPr>
          <w:rFonts w:hint="eastAsia"/>
        </w:rPr>
        <w:t>这三种每样煤样的孔裂隙发育程度依次降低</w:t>
      </w:r>
    </w:p>
    <w:p w14:paraId="039055B0" w14:textId="77777777" w:rsidR="00F37A9B" w:rsidRDefault="00F37A9B"/>
    <w:p w14:paraId="5EB381A1" w14:textId="6D335600" w:rsidR="00DA4BCA" w:rsidRDefault="00DA4BCA">
      <w:r>
        <w:rPr>
          <w:rFonts w:hint="eastAsia"/>
        </w:rPr>
        <w:t>试验所用装置为三轴渗流装置。不多作介绍</w:t>
      </w:r>
    </w:p>
    <w:p w14:paraId="5BF192FF" w14:textId="2D5DC15D" w:rsidR="00DA4BCA" w:rsidRDefault="00DA4BCA">
      <w:r>
        <w:rPr>
          <w:rFonts w:hint="eastAsia"/>
        </w:rPr>
        <w:t>研究气体压力对渗透效率的影响，</w:t>
      </w:r>
    </w:p>
    <w:p w14:paraId="2D026C3A" w14:textId="77777777" w:rsidR="00DA4BCA" w:rsidRDefault="00DA4BCA">
      <w:r>
        <w:rPr>
          <w:rFonts w:hint="eastAsia"/>
        </w:rPr>
        <w:t>同时要排除应力的影响</w:t>
      </w:r>
    </w:p>
    <w:p w14:paraId="657728EC" w14:textId="5334008D" w:rsidR="00DA4BCA" w:rsidRDefault="00DA4BCA">
      <w:r>
        <w:rPr>
          <w:rFonts w:hint="eastAsia"/>
        </w:rPr>
        <w:t>所以要在恒定有效应力的条件下来改变气体压力进行试验</w:t>
      </w:r>
    </w:p>
    <w:p w14:paraId="0D06033B" w14:textId="3DA325C7" w:rsidR="00F37A9B" w:rsidRDefault="00F37A9B">
      <w:r>
        <w:rPr>
          <w:rFonts w:hint="eastAsia"/>
        </w:rPr>
        <w:t>有效应力为2兆帕</w:t>
      </w:r>
    </w:p>
    <w:p w14:paraId="36ED1BEF" w14:textId="3A98C08D" w:rsidR="00F37A9B" w:rsidRDefault="00F37A9B">
      <w:r>
        <w:rPr>
          <w:rFonts w:hint="eastAsia"/>
        </w:rPr>
        <w:t>三轴渗流装置的进口端气压分别为</w:t>
      </w:r>
    </w:p>
    <w:p w14:paraId="111FA915" w14:textId="28FE75A1" w:rsidR="00F37A9B" w:rsidRDefault="00F37A9B">
      <w:r>
        <w:rPr>
          <w:rFonts w:hint="eastAsia"/>
        </w:rPr>
        <w:t>0.2</w:t>
      </w:r>
      <w:r>
        <w:t xml:space="preserve"> </w:t>
      </w:r>
      <w:r>
        <w:rPr>
          <w:rFonts w:hint="eastAsia"/>
        </w:rPr>
        <w:t>0.6</w:t>
      </w:r>
      <w:r>
        <w:t xml:space="preserve"> </w:t>
      </w:r>
      <w:r>
        <w:rPr>
          <w:rFonts w:hint="eastAsia"/>
        </w:rPr>
        <w:t>1.0</w:t>
      </w:r>
      <w:r>
        <w:t xml:space="preserve"> </w:t>
      </w: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1.8M</w:t>
      </w:r>
      <w:r w:rsidR="000A3CEB">
        <w:t>p</w:t>
      </w:r>
      <w:r>
        <w:rPr>
          <w:rFonts w:hint="eastAsia"/>
        </w:rPr>
        <w:t>a</w:t>
      </w:r>
    </w:p>
    <w:p w14:paraId="53257C3C" w14:textId="72B31259" w:rsidR="000A3CEB" w:rsidRDefault="000A3CEB">
      <w:r>
        <w:rPr>
          <w:rFonts w:hint="eastAsia"/>
        </w:rPr>
        <w:t>同时考虑不同吸附性气体对规律的影响</w:t>
      </w:r>
    </w:p>
    <w:p w14:paraId="3F8374D5" w14:textId="51E5E6FF" w:rsidR="000A3CEB" w:rsidRDefault="000A3CEB">
      <w:r>
        <w:rPr>
          <w:rFonts w:hint="eastAsia"/>
        </w:rPr>
        <w:t>所以分别采用二氧化碳 甲烷 氦气三种气体进行试验</w:t>
      </w:r>
    </w:p>
    <w:p w14:paraId="7BDBAD29" w14:textId="773DAFE4" w:rsidR="000A3CEB" w:rsidRDefault="000A3CEB">
      <w:r>
        <w:rPr>
          <w:rFonts w:hint="eastAsia"/>
        </w:rPr>
        <w:t>根据下列的煤渗透率和气体压力的关系图</w:t>
      </w:r>
    </w:p>
    <w:p w14:paraId="1491B4D1" w14:textId="60DF7F4C" w:rsidR="000A3CEB" w:rsidRDefault="000A3CEB">
      <w:r>
        <w:rPr>
          <w:rFonts w:hint="eastAsia"/>
        </w:rPr>
        <w:t>可以得出以下几点结论</w:t>
      </w:r>
    </w:p>
    <w:p w14:paraId="5B516507" w14:textId="77777777" w:rsidR="000A3CEB" w:rsidRDefault="000A3CEB">
      <w:r>
        <w:rPr>
          <w:rFonts w:hint="eastAsia"/>
        </w:rPr>
        <w:t>第一 在压力较小的范围内，随着进口端气体压力的增大</w:t>
      </w:r>
    </w:p>
    <w:p w14:paraId="729011D2" w14:textId="77777777" w:rsidR="000A3CEB" w:rsidRDefault="000A3CEB">
      <w:r>
        <w:rPr>
          <w:rFonts w:hint="eastAsia"/>
        </w:rPr>
        <w:t>煤渗透率先是下降明显而后的下降速率减慢，后趋于平缓</w:t>
      </w:r>
    </w:p>
    <w:p w14:paraId="73EB4BF6" w14:textId="77777777" w:rsidR="000A3CEB" w:rsidRDefault="000A3CEB">
      <w:r>
        <w:rPr>
          <w:rFonts w:hint="eastAsia"/>
        </w:rPr>
        <w:t>第二，对于同一煤样，相同条件下，气体的吸附性越强</w:t>
      </w:r>
    </w:p>
    <w:p w14:paraId="4E5FCA0E" w14:textId="77777777" w:rsidR="000A3CEB" w:rsidRDefault="000A3CEB">
      <w:r>
        <w:rPr>
          <w:rFonts w:hint="eastAsia"/>
        </w:rPr>
        <w:t>其渗透率越低，原理是强吸附性的气体，</w:t>
      </w:r>
    </w:p>
    <w:p w14:paraId="79237C52" w14:textId="776F0058" w:rsidR="000A3CEB" w:rsidRDefault="000A3CEB">
      <w:r>
        <w:rPr>
          <w:rFonts w:hint="eastAsia"/>
        </w:rPr>
        <w:t>更容易</w:t>
      </w:r>
      <w:r w:rsidR="009D2CB1">
        <w:rPr>
          <w:rFonts w:hint="eastAsia"/>
        </w:rPr>
        <w:t>侵入煤内部的孔隙结构</w:t>
      </w:r>
      <w:r>
        <w:rPr>
          <w:rFonts w:hint="eastAsia"/>
        </w:rPr>
        <w:t>，</w:t>
      </w:r>
      <w:r w:rsidR="00474292">
        <w:rPr>
          <w:rFonts w:hint="eastAsia"/>
        </w:rPr>
        <w:t>导致渗流通道变小</w:t>
      </w:r>
    </w:p>
    <w:p w14:paraId="786D2587" w14:textId="6EC63187" w:rsidR="00474292" w:rsidRDefault="00474292">
      <w:r>
        <w:rPr>
          <w:rFonts w:hint="eastAsia"/>
        </w:rPr>
        <w:t>最终使渗透性变差</w:t>
      </w:r>
    </w:p>
    <w:p w14:paraId="47D5FA35" w14:textId="3602C113" w:rsidR="00474292" w:rsidRDefault="00474292">
      <w:r>
        <w:rPr>
          <w:rFonts w:hint="eastAsia"/>
        </w:rPr>
        <w:t>第三 相同试验条件下，不同的煤样对二氧化碳 甲烷 氦气的渗透率有差异</w:t>
      </w:r>
    </w:p>
    <w:p w14:paraId="22B5CF72" w14:textId="472B8B01" w:rsidR="00474292" w:rsidRDefault="00474292">
      <w:r>
        <w:rPr>
          <w:rFonts w:hint="eastAsia"/>
        </w:rPr>
        <w:t>煤的孔隙裂隙越发育，其渗透率就越大</w:t>
      </w:r>
    </w:p>
    <w:p w14:paraId="6C8089EA" w14:textId="1A37CD12" w:rsidR="00762983" w:rsidRDefault="00762983"/>
    <w:p w14:paraId="69C2F724" w14:textId="7790047B" w:rsidR="00762983" w:rsidRDefault="00762983"/>
    <w:p w14:paraId="6B08CBCE" w14:textId="4317684B" w:rsidR="00762983" w:rsidRDefault="00762983">
      <w:r>
        <w:rPr>
          <w:rFonts w:hint="eastAsia"/>
        </w:rPr>
        <w:t>后半部分是气体压力敏感性</w:t>
      </w:r>
    </w:p>
    <w:p w14:paraId="7408E959" w14:textId="6416EF24" w:rsidR="00762983" w:rsidRDefault="00BF78CC">
      <w:r>
        <w:rPr>
          <w:rFonts w:hint="eastAsia"/>
        </w:rPr>
        <w:t>主要从4各方面来描述气体压力敏感性</w:t>
      </w:r>
    </w:p>
    <w:p w14:paraId="5EE119C8" w14:textId="0D62CF24" w:rsidR="00BF78CC" w:rsidRDefault="00BF78CC">
      <w:r>
        <w:rPr>
          <w:rFonts w:hint="eastAsia"/>
        </w:rPr>
        <w:t>首先是渗透率损害率D</w:t>
      </w:r>
      <w:r>
        <w:t>p</w:t>
      </w:r>
    </w:p>
    <w:p w14:paraId="22B15512" w14:textId="2B4D92F2" w:rsidR="00BF78CC" w:rsidRDefault="00BF78CC">
      <w:r>
        <w:rPr>
          <w:rFonts w:hint="eastAsia"/>
        </w:rPr>
        <w:t>DP与气体压力的关系如图所示</w:t>
      </w:r>
    </w:p>
    <w:p w14:paraId="5A0B2A73" w14:textId="54D41EEE" w:rsidR="00BF78CC" w:rsidRDefault="00BF78CC">
      <w:r>
        <w:rPr>
          <w:rFonts w:hint="eastAsia"/>
        </w:rPr>
        <w:t>可以看出，随着气体压力的增加，DP是逐渐变大的</w:t>
      </w:r>
    </w:p>
    <w:p w14:paraId="1143DB98" w14:textId="69BDAAB4" w:rsidR="00BF78CC" w:rsidRDefault="00BF78CC">
      <w:r>
        <w:rPr>
          <w:rFonts w:hint="eastAsia"/>
        </w:rPr>
        <w:t>且在气体压力小于1Mpa时</w:t>
      </w:r>
    </w:p>
    <w:p w14:paraId="2C4AB141" w14:textId="1D135130" w:rsidR="00BF78CC" w:rsidRDefault="00BF78CC">
      <w:r>
        <w:rPr>
          <w:rFonts w:hint="eastAsia"/>
        </w:rPr>
        <w:t>DP的增长率十分明显，，表现为较强气体敏感性</w:t>
      </w:r>
    </w:p>
    <w:p w14:paraId="091E694B" w14:textId="26329BDD" w:rsidR="00BF78CC" w:rsidRDefault="00BF78CC">
      <w:r>
        <w:rPr>
          <w:rFonts w:hint="eastAsia"/>
        </w:rPr>
        <w:t>当气体压力大于1MPa时，DP的增长程度较为缓慢</w:t>
      </w:r>
    </w:p>
    <w:p w14:paraId="2496D3FA" w14:textId="494ED21F" w:rsidR="00BF78CC" w:rsidRDefault="00BF78CC">
      <w:pPr>
        <w:rPr>
          <w:rFonts w:hint="eastAsia"/>
        </w:rPr>
      </w:pPr>
      <w:r>
        <w:rPr>
          <w:rFonts w:hint="eastAsia"/>
        </w:rPr>
        <w:t>敏感性较弱</w:t>
      </w:r>
      <w:bookmarkStart w:id="0" w:name="_GoBack"/>
      <w:bookmarkEnd w:id="0"/>
    </w:p>
    <w:p w14:paraId="359F944F" w14:textId="77777777" w:rsidR="00474292" w:rsidRDefault="00474292">
      <w:pPr>
        <w:rPr>
          <w:rFonts w:hint="eastAsia"/>
        </w:rPr>
      </w:pPr>
    </w:p>
    <w:p w14:paraId="535C17AF" w14:textId="77777777" w:rsidR="00F37A9B" w:rsidRDefault="00F37A9B"/>
    <w:p w14:paraId="38A546FE" w14:textId="77777777" w:rsidR="00DA4BCA" w:rsidRDefault="00DA4BCA"/>
    <w:p w14:paraId="7FEEB2B8" w14:textId="77777777" w:rsidR="00DA4BCA" w:rsidRDefault="00DA4BCA"/>
    <w:sectPr w:rsidR="00DA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FE2D3" w14:textId="77777777" w:rsidR="00166339" w:rsidRDefault="00166339" w:rsidP="00474292">
      <w:r>
        <w:separator/>
      </w:r>
    </w:p>
  </w:endnote>
  <w:endnote w:type="continuationSeparator" w:id="0">
    <w:p w14:paraId="23DC487F" w14:textId="77777777" w:rsidR="00166339" w:rsidRDefault="00166339" w:rsidP="0047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8AFF" w14:textId="77777777" w:rsidR="00166339" w:rsidRDefault="00166339" w:rsidP="00474292">
      <w:r>
        <w:separator/>
      </w:r>
    </w:p>
  </w:footnote>
  <w:footnote w:type="continuationSeparator" w:id="0">
    <w:p w14:paraId="7BFBB2EB" w14:textId="77777777" w:rsidR="00166339" w:rsidRDefault="00166339" w:rsidP="00474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5D"/>
    <w:rsid w:val="000A3CEB"/>
    <w:rsid w:val="00166339"/>
    <w:rsid w:val="00474292"/>
    <w:rsid w:val="00762983"/>
    <w:rsid w:val="009D2CB1"/>
    <w:rsid w:val="00A57F5D"/>
    <w:rsid w:val="00BF78CC"/>
    <w:rsid w:val="00C73BAE"/>
    <w:rsid w:val="00DA4BCA"/>
    <w:rsid w:val="00F3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519FC"/>
  <w15:chartTrackingRefBased/>
  <w15:docId w15:val="{36F8DE3D-EA36-48FC-80DC-99144AEE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2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</dc:creator>
  <cp:keywords/>
  <dc:description/>
  <cp:lastModifiedBy>chen yang</cp:lastModifiedBy>
  <cp:revision>5</cp:revision>
  <dcterms:created xsi:type="dcterms:W3CDTF">2017-11-21T11:34:00Z</dcterms:created>
  <dcterms:modified xsi:type="dcterms:W3CDTF">2017-11-21T14:18:00Z</dcterms:modified>
</cp:coreProperties>
</file>