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8"/>
        <w:tabs>
          <w:tab w:val="clear" w:pos="720"/>
          <w:tab w:val="clear" w:pos="1620"/>
          <w:tab w:val="clear" w:pos="2700"/>
          <w:tab w:val="left" w:pos="1008" w:leader="none"/>
          <w:tab w:val="left" w:pos="2160" w:leader="none"/>
          <w:tab w:val="left" w:pos="3456" w:leader="none"/>
        </w:tabs>
        <w:rPr>
          <w:rFonts w:ascii="Calibri" w:hAnsi="Calibri"/>
          <w:szCs w:val="24"/>
        </w:rPr>
      </w:pPr>
      <w:r>
        <w:rPr>
          <w:rFonts w:ascii="Calibri" w:hAnsi="Calibri"/>
          <w:szCs w:val="24"/>
        </w:rPr>
        <w:t>Exercice 3-2 : Firme de consultants</w:t>
      </w:r>
    </w:p>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Calibri" w:hAnsi="Calibri" w:asciiTheme="minorHAnsi" w:hAnsiTheme="minorHAnsi"/>
          <w:szCs w:val="24"/>
        </w:rPr>
        <w:t>Une firme de consultation a des clients pour lesquels elle effectue des projets.  Un projet doit toujours être associé à un client.  Lors d’un projet, la firme engage un certain nombre de dépenses.  Les employés de la firme peuvent travailler sur plusieurs projets et un projet requiert habituellement plusieurs employés.  Les grilles de tarifs suivantes sont utilisées pour calculer le montant qui devra être facturé aux différents clients.</w:t>
      </w:r>
    </w:p>
    <w:p>
      <w:pPr>
        <w:pStyle w:val="Normal"/>
        <w:rPr>
          <w:rFonts w:ascii="Calibri" w:hAnsi="Calibri" w:asciiTheme="minorHAnsi" w:hAnsiTheme="minorHAnsi"/>
          <w:szCs w:val="24"/>
        </w:rPr>
      </w:pPr>
      <w:r>
        <w:rPr>
          <w:rFonts w:asciiTheme="minorHAnsi" w:hAnsiTheme="minorHAnsi" w:ascii="Calibri" w:hAnsi="Calibri"/>
          <w:szCs w:val="24"/>
        </w:rPr>
      </w:r>
    </w:p>
    <w:tbl>
      <w:tblPr>
        <w:tblW w:w="8448" w:type="dxa"/>
        <w:jc w:val="left"/>
        <w:tblInd w:w="0" w:type="dxa"/>
        <w:tblCellMar>
          <w:top w:w="0" w:type="dxa"/>
          <w:left w:w="70" w:type="dxa"/>
          <w:bottom w:w="0" w:type="dxa"/>
          <w:right w:w="70" w:type="dxa"/>
        </w:tblCellMar>
        <w:tblLook w:val="0000" w:noHBand="0" w:noVBand="0" w:firstColumn="0" w:lastRow="0" w:lastColumn="0" w:firstRow="0"/>
      </w:tblPr>
      <w:tblGrid>
        <w:gridCol w:w="2505"/>
        <w:gridCol w:w="1806"/>
        <w:gridCol w:w="451"/>
        <w:gridCol w:w="1426"/>
        <w:gridCol w:w="2260"/>
      </w:tblGrid>
      <w:tr>
        <w:trPr/>
        <w:tc>
          <w:tcPr>
            <w:tcW w:w="250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asciiTheme="minorHAnsi" w:hAnsiTheme="minorHAnsi"/>
                <w:szCs w:val="24"/>
              </w:rPr>
            </w:pPr>
            <w:r>
              <w:rPr>
                <w:rFonts w:ascii="Calibri" w:hAnsi="Calibri" w:asciiTheme="minorHAnsi" w:hAnsiTheme="minorHAnsi"/>
                <w:szCs w:val="24"/>
              </w:rPr>
              <w:t>Catégorie employé</w:t>
            </w:r>
          </w:p>
        </w:tc>
        <w:tc>
          <w:tcPr>
            <w:tcW w:w="1806"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asciiTheme="minorHAnsi" w:hAnsiTheme="minorHAnsi"/>
                <w:szCs w:val="24"/>
              </w:rPr>
            </w:pPr>
            <w:r>
              <w:rPr>
                <w:rFonts w:ascii="Calibri" w:hAnsi="Calibri" w:asciiTheme="minorHAnsi" w:hAnsiTheme="minorHAnsi"/>
                <w:szCs w:val="24"/>
              </w:rPr>
              <w:t>Taux horaire ($)</w:t>
            </w:r>
          </w:p>
        </w:tc>
        <w:tc>
          <w:tcPr>
            <w:tcW w:w="451" w:type="dxa"/>
            <w:tcBorders>
              <w:left w:val="single" w:sz="4" w:space="0" w:color="000000"/>
              <w:right w:val="single" w:sz="4" w:space="0" w:color="000000"/>
            </w:tcBorders>
          </w:tcPr>
          <w:p>
            <w:pPr>
              <w:pStyle w:val="Normal"/>
              <w:jc w:val="center"/>
              <w:rPr>
                <w:rFonts w:ascii="Calibri" w:hAnsi="Calibri" w:asciiTheme="minorHAnsi" w:hAnsiTheme="minorHAnsi"/>
                <w:szCs w:val="24"/>
              </w:rPr>
            </w:pPr>
            <w:r>
              <w:rPr>
                <w:rFonts w:asciiTheme="minorHAnsi" w:hAnsiTheme="minorHAnsi" w:ascii="Calibri" w:hAnsi="Calibri"/>
                <w:szCs w:val="24"/>
              </w:rPr>
            </w:r>
          </w:p>
        </w:tc>
        <w:tc>
          <w:tcPr>
            <w:tcW w:w="1426"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asciiTheme="minorHAnsi" w:hAnsiTheme="minorHAnsi"/>
                <w:szCs w:val="24"/>
              </w:rPr>
            </w:pPr>
            <w:r>
              <w:rPr>
                <w:rFonts w:ascii="Calibri" w:hAnsi="Calibri" w:asciiTheme="minorHAnsi" w:hAnsiTheme="minorHAnsi"/>
                <w:szCs w:val="24"/>
              </w:rPr>
              <w:t>No dépense</w:t>
            </w:r>
          </w:p>
        </w:tc>
        <w:tc>
          <w:tcPr>
            <w:tcW w:w="226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asciiTheme="minorHAnsi" w:hAnsiTheme="minorHAnsi"/>
                <w:szCs w:val="24"/>
              </w:rPr>
            </w:pPr>
            <w:r>
              <w:rPr>
                <w:rFonts w:ascii="Calibri" w:hAnsi="Calibri" w:asciiTheme="minorHAnsi" w:hAnsiTheme="minorHAnsi"/>
                <w:szCs w:val="24"/>
              </w:rPr>
              <w:t>Description dépense</w:t>
            </w:r>
          </w:p>
        </w:tc>
      </w:tr>
      <w:tr>
        <w:trPr/>
        <w:tc>
          <w:tcPr>
            <w:tcW w:w="2505"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asciiTheme="minorHAnsi" w:hAnsiTheme="minorHAnsi"/>
                <w:szCs w:val="24"/>
              </w:rPr>
            </w:pPr>
            <w:r>
              <w:rPr>
                <w:rFonts w:ascii="Calibri" w:hAnsi="Calibri" w:asciiTheme="minorHAnsi" w:hAnsiTheme="minorHAnsi"/>
                <w:szCs w:val="24"/>
              </w:rPr>
              <w:t>Associé</w:t>
            </w:r>
          </w:p>
          <w:p>
            <w:pPr>
              <w:pStyle w:val="Normal"/>
              <w:rPr>
                <w:rFonts w:ascii="Calibri" w:hAnsi="Calibri" w:asciiTheme="minorHAnsi" w:hAnsiTheme="minorHAnsi"/>
                <w:szCs w:val="24"/>
              </w:rPr>
            </w:pPr>
            <w:r>
              <w:rPr>
                <w:rFonts w:ascii="Calibri" w:hAnsi="Calibri" w:asciiTheme="minorHAnsi" w:hAnsiTheme="minorHAnsi"/>
                <w:szCs w:val="24"/>
              </w:rPr>
              <w:t>Directeur</w:t>
            </w:r>
          </w:p>
          <w:p>
            <w:pPr>
              <w:pStyle w:val="Normal"/>
              <w:rPr>
                <w:rFonts w:ascii="Calibri" w:hAnsi="Calibri" w:asciiTheme="minorHAnsi" w:hAnsiTheme="minorHAnsi"/>
                <w:szCs w:val="24"/>
              </w:rPr>
            </w:pPr>
            <w:r>
              <w:rPr>
                <w:rFonts w:ascii="Calibri" w:hAnsi="Calibri" w:asciiTheme="minorHAnsi" w:hAnsiTheme="minorHAnsi"/>
                <w:szCs w:val="24"/>
              </w:rPr>
              <w:t>Analyste sénior</w:t>
            </w:r>
          </w:p>
          <w:p>
            <w:pPr>
              <w:pStyle w:val="Normal"/>
              <w:rPr>
                <w:rFonts w:ascii="Calibri" w:hAnsi="Calibri" w:asciiTheme="minorHAnsi" w:hAnsiTheme="minorHAnsi"/>
                <w:szCs w:val="24"/>
              </w:rPr>
            </w:pPr>
            <w:r>
              <w:rPr>
                <w:rFonts w:ascii="Calibri" w:hAnsi="Calibri" w:asciiTheme="minorHAnsi" w:hAnsiTheme="minorHAnsi"/>
                <w:szCs w:val="24"/>
              </w:rPr>
              <w:t>Programmeur-analyste</w:t>
            </w:r>
          </w:p>
        </w:tc>
        <w:tc>
          <w:tcPr>
            <w:tcW w:w="1806"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asciiTheme="minorHAnsi" w:hAnsiTheme="minorHAnsi"/>
                <w:szCs w:val="24"/>
              </w:rPr>
            </w:pPr>
            <w:r>
              <w:rPr>
                <w:rFonts w:ascii="Calibri" w:hAnsi="Calibri" w:asciiTheme="minorHAnsi" w:hAnsiTheme="minorHAnsi"/>
                <w:szCs w:val="24"/>
              </w:rPr>
              <w:t>500</w:t>
            </w:r>
          </w:p>
          <w:p>
            <w:pPr>
              <w:pStyle w:val="Normal"/>
              <w:jc w:val="center"/>
              <w:rPr>
                <w:rFonts w:ascii="Calibri" w:hAnsi="Calibri" w:asciiTheme="minorHAnsi" w:hAnsiTheme="minorHAnsi"/>
                <w:szCs w:val="24"/>
              </w:rPr>
            </w:pPr>
            <w:r>
              <w:rPr>
                <w:rFonts w:ascii="Calibri" w:hAnsi="Calibri" w:asciiTheme="minorHAnsi" w:hAnsiTheme="minorHAnsi"/>
                <w:szCs w:val="24"/>
              </w:rPr>
              <w:t>200</w:t>
            </w:r>
          </w:p>
          <w:p>
            <w:pPr>
              <w:pStyle w:val="Normal"/>
              <w:jc w:val="center"/>
              <w:rPr>
                <w:rFonts w:ascii="Calibri" w:hAnsi="Calibri" w:asciiTheme="minorHAnsi" w:hAnsiTheme="minorHAnsi"/>
                <w:szCs w:val="24"/>
              </w:rPr>
            </w:pPr>
            <w:r>
              <w:rPr>
                <w:rFonts w:ascii="Calibri" w:hAnsi="Calibri" w:asciiTheme="minorHAnsi" w:hAnsiTheme="minorHAnsi"/>
                <w:szCs w:val="24"/>
              </w:rPr>
              <w:t>100</w:t>
            </w:r>
          </w:p>
          <w:p>
            <w:pPr>
              <w:pStyle w:val="Normal"/>
              <w:jc w:val="center"/>
              <w:rPr>
                <w:rFonts w:ascii="Calibri" w:hAnsi="Calibri" w:asciiTheme="minorHAnsi" w:hAnsiTheme="minorHAnsi"/>
                <w:szCs w:val="24"/>
              </w:rPr>
            </w:pPr>
            <w:r>
              <w:rPr>
                <w:rFonts w:ascii="Calibri" w:hAnsi="Calibri" w:asciiTheme="minorHAnsi" w:hAnsiTheme="minorHAnsi"/>
                <w:szCs w:val="24"/>
              </w:rPr>
              <w:t>80</w:t>
            </w:r>
          </w:p>
        </w:tc>
        <w:tc>
          <w:tcPr>
            <w:tcW w:w="451" w:type="dxa"/>
            <w:tcBorders>
              <w:left w:val="single" w:sz="4" w:space="0" w:color="000000"/>
              <w:right w:val="single" w:sz="4" w:space="0" w:color="000000"/>
            </w:tcBorders>
          </w:tcPr>
          <w:p>
            <w:pPr>
              <w:pStyle w:val="Normal"/>
              <w:rPr>
                <w:rFonts w:ascii="Calibri" w:hAnsi="Calibri" w:asciiTheme="minorHAnsi" w:hAnsiTheme="minorHAnsi"/>
                <w:szCs w:val="24"/>
              </w:rPr>
            </w:pPr>
            <w:r>
              <w:rPr>
                <w:rFonts w:asciiTheme="minorHAnsi" w:hAnsiTheme="minorHAnsi" w:ascii="Calibri" w:hAnsi="Calibri"/>
                <w:szCs w:val="24"/>
              </w:rPr>
            </w:r>
          </w:p>
        </w:tc>
        <w:tc>
          <w:tcPr>
            <w:tcW w:w="1426"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asciiTheme="minorHAnsi" w:hAnsiTheme="minorHAnsi"/>
                <w:szCs w:val="24"/>
              </w:rPr>
            </w:pPr>
            <w:r>
              <w:rPr>
                <w:rFonts w:ascii="Calibri" w:hAnsi="Calibri" w:asciiTheme="minorHAnsi" w:hAnsiTheme="minorHAnsi"/>
                <w:szCs w:val="24"/>
              </w:rPr>
              <w:t>010</w:t>
            </w:r>
          </w:p>
          <w:p>
            <w:pPr>
              <w:pStyle w:val="Normal"/>
              <w:jc w:val="center"/>
              <w:rPr>
                <w:rFonts w:ascii="Calibri" w:hAnsi="Calibri" w:asciiTheme="minorHAnsi" w:hAnsiTheme="minorHAnsi"/>
                <w:szCs w:val="24"/>
              </w:rPr>
            </w:pPr>
            <w:r>
              <w:rPr>
                <w:rFonts w:ascii="Calibri" w:hAnsi="Calibri" w:asciiTheme="minorHAnsi" w:hAnsiTheme="minorHAnsi"/>
                <w:szCs w:val="24"/>
              </w:rPr>
              <w:t>020</w:t>
            </w:r>
          </w:p>
          <w:p>
            <w:pPr>
              <w:pStyle w:val="Normal"/>
              <w:jc w:val="center"/>
              <w:rPr>
                <w:rFonts w:ascii="Calibri" w:hAnsi="Calibri" w:asciiTheme="minorHAnsi" w:hAnsiTheme="minorHAnsi"/>
                <w:szCs w:val="24"/>
              </w:rPr>
            </w:pPr>
            <w:r>
              <w:rPr>
                <w:rFonts w:ascii="Calibri" w:hAnsi="Calibri" w:asciiTheme="minorHAnsi" w:hAnsiTheme="minorHAnsi"/>
                <w:szCs w:val="24"/>
              </w:rPr>
              <w:t>030</w:t>
            </w:r>
          </w:p>
          <w:p>
            <w:pPr>
              <w:pStyle w:val="Normal"/>
              <w:jc w:val="center"/>
              <w:rPr>
                <w:rFonts w:ascii="Calibri" w:hAnsi="Calibri" w:asciiTheme="minorHAnsi" w:hAnsiTheme="minorHAnsi"/>
                <w:szCs w:val="24"/>
              </w:rPr>
            </w:pPr>
            <w:r>
              <w:rPr>
                <w:rFonts w:ascii="Calibri" w:hAnsi="Calibri" w:asciiTheme="minorHAnsi" w:hAnsiTheme="minorHAnsi"/>
                <w:szCs w:val="24"/>
              </w:rPr>
              <w:t>040</w:t>
            </w:r>
          </w:p>
          <w:p>
            <w:pPr>
              <w:pStyle w:val="Normal"/>
              <w:jc w:val="center"/>
              <w:rPr>
                <w:rFonts w:ascii="Calibri" w:hAnsi="Calibri" w:asciiTheme="minorHAnsi" w:hAnsiTheme="minorHAnsi"/>
                <w:szCs w:val="24"/>
              </w:rPr>
            </w:pPr>
            <w:r>
              <w:rPr>
                <w:rFonts w:ascii="Calibri" w:hAnsi="Calibri" w:asciiTheme="minorHAnsi" w:hAnsiTheme="minorHAnsi"/>
                <w:szCs w:val="24"/>
              </w:rPr>
              <w:t>etc.</w:t>
            </w:r>
          </w:p>
        </w:tc>
        <w:tc>
          <w:tcPr>
            <w:tcW w:w="226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asciiTheme="minorHAnsi" w:hAnsiTheme="minorHAnsi"/>
                <w:szCs w:val="24"/>
              </w:rPr>
            </w:pPr>
            <w:r>
              <w:rPr>
                <w:rFonts w:ascii="Calibri" w:hAnsi="Calibri" w:asciiTheme="minorHAnsi" w:hAnsiTheme="minorHAnsi"/>
                <w:szCs w:val="24"/>
              </w:rPr>
              <w:t>Équipement info.</w:t>
            </w:r>
          </w:p>
          <w:p>
            <w:pPr>
              <w:pStyle w:val="Normal"/>
              <w:rPr>
                <w:rFonts w:ascii="Calibri" w:hAnsi="Calibri" w:asciiTheme="minorHAnsi" w:hAnsiTheme="minorHAnsi"/>
                <w:szCs w:val="24"/>
              </w:rPr>
            </w:pPr>
            <w:r>
              <w:rPr>
                <w:rFonts w:ascii="Calibri" w:hAnsi="Calibri" w:asciiTheme="minorHAnsi" w:hAnsiTheme="minorHAnsi"/>
                <w:szCs w:val="24"/>
              </w:rPr>
              <w:t>Restaurant</w:t>
            </w:r>
          </w:p>
          <w:p>
            <w:pPr>
              <w:pStyle w:val="Normal"/>
              <w:rPr>
                <w:rFonts w:ascii="Calibri" w:hAnsi="Calibri" w:asciiTheme="minorHAnsi" w:hAnsiTheme="minorHAnsi"/>
                <w:szCs w:val="24"/>
              </w:rPr>
            </w:pPr>
            <w:r>
              <w:rPr>
                <w:rFonts w:ascii="Calibri" w:hAnsi="Calibri" w:asciiTheme="minorHAnsi" w:hAnsiTheme="minorHAnsi"/>
                <w:szCs w:val="24"/>
              </w:rPr>
              <w:t>Voiture</w:t>
            </w:r>
          </w:p>
          <w:p>
            <w:pPr>
              <w:pStyle w:val="Normal"/>
              <w:rPr>
                <w:rFonts w:ascii="Calibri" w:hAnsi="Calibri" w:asciiTheme="minorHAnsi" w:hAnsiTheme="minorHAnsi"/>
                <w:szCs w:val="24"/>
              </w:rPr>
            </w:pPr>
            <w:r>
              <w:rPr>
                <w:rFonts w:ascii="Calibri" w:hAnsi="Calibri" w:asciiTheme="minorHAnsi" w:hAnsiTheme="minorHAnsi"/>
                <w:szCs w:val="24"/>
              </w:rPr>
              <w:t>Secrétariat</w:t>
            </w:r>
          </w:p>
        </w:tc>
      </w:tr>
    </w:tbl>
    <w:p>
      <w:pPr>
        <w:pStyle w:val="Normal"/>
        <w:rPr>
          <w:rFonts w:ascii="Calibri" w:hAnsi="Calibri" w:asciiTheme="minorHAnsi" w:hAnsiTheme="minorHAnsi"/>
          <w:szCs w:val="24"/>
        </w:rPr>
      </w:pPr>
      <w:r>
        <w:rPr>
          <w:rFonts w:asciiTheme="minorHAnsi" w:hAnsiTheme="minorHAnsi" w:ascii="Calibri" w:hAnsi="Calibri"/>
          <w:szCs w:val="24"/>
        </w:rPr>
      </w:r>
    </w:p>
    <w:p>
      <w:pPr>
        <w:pStyle w:val="Normal"/>
        <w:rPr>
          <w:rFonts w:ascii="Calibri" w:hAnsi="Calibri" w:asciiTheme="minorHAnsi" w:hAnsiTheme="minorHAnsi"/>
          <w:szCs w:val="24"/>
        </w:rPr>
      </w:pPr>
      <w:r>
        <w:rPr>
          <w:rFonts w:ascii="Calibri" w:hAnsi="Calibri" w:asciiTheme="minorHAnsi" w:hAnsiTheme="minorHAnsi"/>
          <w:szCs w:val="24"/>
        </w:rPr>
        <w:t>La firme de consultation veut que vous conceviez le modèle entité-association (en troisième forme normale) qui permettra de produire le rapport ci-dessous.</w:t>
      </w:r>
    </w:p>
    <w:tbl>
      <w:tblPr>
        <w:tblpPr w:bottomFromText="0" w:horzAnchor="margin" w:leftFromText="180" w:rightFromText="180" w:tblpX="0" w:tblpXSpec="center" w:tblpY="45" w:topFromText="0" w:vertAnchor="text"/>
        <w:tblW w:w="11320" w:type="dxa"/>
        <w:jc w:val="center"/>
        <w:tblInd w:w="0" w:type="dxa"/>
        <w:tblCellMar>
          <w:top w:w="0" w:type="dxa"/>
          <w:left w:w="70" w:type="dxa"/>
          <w:bottom w:w="0" w:type="dxa"/>
          <w:right w:w="70" w:type="dxa"/>
        </w:tblCellMar>
        <w:tblLook w:val="0000" w:noHBand="0" w:noVBand="0" w:firstColumn="0" w:lastRow="0" w:lastColumn="0" w:firstRow="0"/>
      </w:tblPr>
      <w:tblGrid>
        <w:gridCol w:w="11320"/>
      </w:tblGrid>
      <w:tr>
        <w:trPr/>
        <w:tc>
          <w:tcPr>
            <w:tcW w:w="11320" w:type="dxa"/>
            <w:tcBorders>
              <w:top w:val="thinThickSmallGap" w:sz="24" w:space="0" w:color="000000"/>
              <w:left w:val="thinThickSmallGap" w:sz="24" w:space="0" w:color="000000"/>
              <w:bottom w:val="single" w:sz="18" w:space="0" w:color="000000"/>
              <w:right w:val="thickThinSmallGap" w:sz="24" w:space="0" w:color="000000"/>
            </w:tcBorders>
          </w:tcPr>
          <w:p>
            <w:pPr>
              <w:pStyle w:val="Normal"/>
              <w:rPr>
                <w:rFonts w:ascii="Calibri" w:hAnsi="Calibri" w:asciiTheme="minorHAnsi" w:hAnsiTheme="minorHAnsi"/>
                <w:sz w:val="20"/>
              </w:rPr>
            </w:pPr>
            <w:r>
              <w:rPr>
                <w:rFonts w:ascii="Calibri" w:hAnsi="Calibri" w:asciiTheme="minorHAnsi" w:hAnsiTheme="minorHAnsi"/>
                <w:sz w:val="20"/>
              </w:rPr>
              <w:t>No projet :</w:t>
              <w:tab/>
              <w:t>AB2403</w:t>
              <w:tab/>
              <w:tab/>
              <w:tab/>
              <w:tab/>
              <w:tab/>
              <w:t>Date : 99/07/07</w:t>
            </w:r>
          </w:p>
          <w:p>
            <w:pPr>
              <w:pStyle w:val="Normal"/>
              <w:rPr>
                <w:rFonts w:ascii="Calibri" w:hAnsi="Calibri" w:asciiTheme="minorHAnsi" w:hAnsiTheme="minorHAnsi"/>
                <w:sz w:val="20"/>
              </w:rPr>
            </w:pPr>
            <w:r>
              <w:rPr>
                <w:rFonts w:ascii="Calibri" w:hAnsi="Calibri" w:asciiTheme="minorHAnsi" w:hAnsiTheme="minorHAnsi"/>
                <w:sz w:val="20"/>
              </w:rPr>
              <w:t>Nom :</w:t>
              <w:tab/>
              <w:t>Gestion des commandes client</w:t>
            </w:r>
          </w:p>
          <w:p>
            <w:pPr>
              <w:pStyle w:val="Normal"/>
              <w:rPr>
                <w:rFonts w:ascii="Calibri" w:hAnsi="Calibri" w:asciiTheme="minorHAnsi" w:hAnsiTheme="minorHAnsi"/>
                <w:sz w:val="20"/>
              </w:rPr>
            </w:pPr>
            <w:r>
              <w:rPr>
                <w:rFonts w:ascii="Calibri" w:hAnsi="Calibri" w:asciiTheme="minorHAnsi" w:hAnsiTheme="minorHAnsi"/>
                <w:sz w:val="20"/>
              </w:rPr>
              <w:t>No client :</w:t>
              <w:tab/>
              <w:t>CL116</w:t>
              <w:tab/>
              <w:tab/>
              <w:tab/>
              <w:tab/>
              <w:tab/>
              <w:t>Début du projet : 99/01/01</w:t>
            </w:r>
          </w:p>
          <w:p>
            <w:pPr>
              <w:pStyle w:val="Normal"/>
              <w:rPr>
                <w:rFonts w:ascii="Calibri" w:hAnsi="Calibri" w:asciiTheme="minorHAnsi" w:hAnsiTheme="minorHAnsi"/>
                <w:sz w:val="20"/>
              </w:rPr>
            </w:pPr>
            <w:r>
              <w:rPr>
                <w:rFonts w:ascii="Calibri" w:hAnsi="Calibri" w:asciiTheme="minorHAnsi" w:hAnsiTheme="minorHAnsi"/>
                <w:sz w:val="20"/>
              </w:rPr>
              <w:t>Nom :</w:t>
              <w:tab/>
              <w:t>Pharmaplus</w:t>
              <w:tab/>
              <w:tab/>
              <w:tab/>
              <w:tab/>
              <w:tab/>
              <w:t>Fin projet : 99/03/38</w:t>
            </w:r>
          </w:p>
          <w:p>
            <w:pPr>
              <w:pStyle w:val="Normal"/>
              <w:rPr>
                <w:rFonts w:ascii="Calibri" w:hAnsi="Calibri" w:asciiTheme="minorHAnsi" w:hAnsiTheme="minorHAnsi"/>
                <w:sz w:val="20"/>
              </w:rPr>
            </w:pPr>
            <w:r>
              <w:rPr>
                <w:rFonts w:ascii="Calibri" w:hAnsi="Calibri" w:asciiTheme="minorHAnsi" w:hAnsiTheme="minorHAnsi"/>
                <w:sz w:val="20"/>
              </w:rPr>
              <w:tab/>
              <w:tab/>
              <w:t>5301, Maisonneuve</w:t>
            </w:r>
          </w:p>
          <w:p>
            <w:pPr>
              <w:pStyle w:val="Normal"/>
              <w:rPr>
                <w:rFonts w:ascii="Calibri" w:hAnsi="Calibri" w:asciiTheme="minorHAnsi" w:hAnsiTheme="minorHAnsi"/>
                <w:sz w:val="20"/>
              </w:rPr>
            </w:pPr>
            <w:r>
              <w:rPr>
                <w:rFonts w:ascii="Calibri" w:hAnsi="Calibri" w:asciiTheme="minorHAnsi" w:hAnsiTheme="minorHAnsi"/>
                <w:sz w:val="20"/>
              </w:rPr>
              <w:tab/>
              <w:tab/>
              <w:t>Montréal (Québec)  H71 2E3</w:t>
            </w:r>
          </w:p>
          <w:p>
            <w:pPr>
              <w:pStyle w:val="Normal"/>
              <w:rPr>
                <w:rFonts w:ascii="Calibri" w:hAnsi="Calibri" w:asciiTheme="minorHAnsi" w:hAnsiTheme="minorHAnsi"/>
                <w:sz w:val="20"/>
              </w:rPr>
            </w:pPr>
            <w:r>
              <w:rPr>
                <w:rFonts w:ascii="Calibri" w:hAnsi="Calibri" w:asciiTheme="minorHAnsi" w:hAnsiTheme="minorHAnsi"/>
                <w:sz w:val="20"/>
              </w:rPr>
              <w:tab/>
              <w:tab/>
              <w:t>(514) 288-6898</w:t>
            </w:r>
          </w:p>
        </w:tc>
      </w:tr>
      <w:tr>
        <w:trPr/>
        <w:tc>
          <w:tcPr>
            <w:tcW w:w="11320" w:type="dxa"/>
            <w:tcBorders>
              <w:top w:val="single" w:sz="18" w:space="0" w:color="000000"/>
              <w:left w:val="thinThickSmallGap" w:sz="24" w:space="0" w:color="000000"/>
              <w:bottom w:val="single" w:sz="18" w:space="0" w:color="000000"/>
              <w:right w:val="thickThinSmallGap" w:sz="24" w:space="0" w:color="000000"/>
            </w:tcBorders>
          </w:tcPr>
          <w:p>
            <w:pPr>
              <w:pStyle w:val="Normal"/>
              <w:rPr>
                <w:rFonts w:ascii="Calibri" w:hAnsi="Calibri" w:asciiTheme="minorHAnsi" w:hAnsiTheme="minorHAnsi"/>
                <w:sz w:val="20"/>
              </w:rPr>
            </w:pPr>
            <w:r>
              <w:rPr>
                <w:rFonts w:ascii="Calibri" w:hAnsi="Calibri" w:asciiTheme="minorHAnsi" w:hAnsiTheme="minorHAnsi"/>
                <w:sz w:val="20"/>
              </w:rPr>
              <w:t>Consultants</w:t>
            </w:r>
          </w:p>
          <w:p>
            <w:pPr>
              <w:pStyle w:val="Normal"/>
              <w:rPr>
                <w:rFonts w:ascii="Calibri" w:hAnsi="Calibri" w:asciiTheme="minorHAnsi" w:hAnsiTheme="minorHAnsi"/>
                <w:sz w:val="20"/>
              </w:rPr>
            </w:pPr>
            <w:r>
              <w:rPr>
                <w:rFonts w:ascii="Calibri" w:hAnsi="Calibri" w:asciiTheme="minorHAnsi" w:hAnsiTheme="minorHAnsi"/>
                <w:sz w:val="20"/>
              </w:rPr>
              <w:t>Mireille Gadbois</w:t>
              <w:tab/>
              <w:t>Analyste sénior</w:t>
              <w:tab/>
              <w:tab/>
              <w:t>190 heures @ 100 $/h</w:t>
              <w:tab/>
              <w:t xml:space="preserve">                                19 000 $</w:t>
            </w:r>
          </w:p>
          <w:p>
            <w:pPr>
              <w:pStyle w:val="Normal"/>
              <w:rPr>
                <w:rFonts w:ascii="Calibri" w:hAnsi="Calibri" w:asciiTheme="minorHAnsi" w:hAnsiTheme="minorHAnsi"/>
                <w:sz w:val="20"/>
              </w:rPr>
            </w:pPr>
            <w:r>
              <w:rPr>
                <w:rFonts w:ascii="Calibri" w:hAnsi="Calibri" w:asciiTheme="minorHAnsi" w:hAnsiTheme="minorHAnsi"/>
                <w:sz w:val="20"/>
              </w:rPr>
              <w:t>Julie Mongrain</w:t>
              <w:tab/>
              <w:t>Programmeur-analyste</w:t>
              <w:tab/>
              <w:t>280 heures @ 80 $/h</w:t>
              <w:tab/>
              <w:t xml:space="preserve">                                22 000 $</w:t>
            </w:r>
          </w:p>
          <w:p>
            <w:pPr>
              <w:pStyle w:val="Normal"/>
              <w:rPr>
                <w:rFonts w:ascii="Calibri" w:hAnsi="Calibri" w:asciiTheme="minorHAnsi" w:hAnsiTheme="minorHAnsi"/>
                <w:sz w:val="20"/>
              </w:rPr>
            </w:pPr>
            <w:r>
              <w:rPr>
                <w:rFonts w:ascii="Calibri" w:hAnsi="Calibri" w:asciiTheme="minorHAnsi" w:hAnsiTheme="minorHAnsi"/>
                <w:sz w:val="20"/>
              </w:rPr>
              <w:tab/>
              <w:tab/>
              <w:tab/>
              <w:tab/>
              <w:tab/>
              <w:tab/>
              <w:tab/>
              <w:t>Sous-total consultants :</w:t>
              <w:tab/>
              <w:t>41 400 $</w:t>
            </w:r>
          </w:p>
        </w:tc>
      </w:tr>
      <w:tr>
        <w:trPr/>
        <w:tc>
          <w:tcPr>
            <w:tcW w:w="11320" w:type="dxa"/>
            <w:tcBorders>
              <w:top w:val="single" w:sz="18" w:space="0" w:color="000000"/>
              <w:left w:val="thinThickSmallGap" w:sz="24" w:space="0" w:color="000000"/>
              <w:bottom w:val="thickThinSmallGap" w:sz="24" w:space="0" w:color="000000"/>
              <w:right w:val="thickThinSmallGap" w:sz="24" w:space="0" w:color="000000"/>
            </w:tcBorders>
          </w:tcPr>
          <w:p>
            <w:pPr>
              <w:pStyle w:val="Normal"/>
              <w:rPr>
                <w:rFonts w:ascii="Calibri" w:hAnsi="Calibri" w:asciiTheme="minorHAnsi" w:hAnsiTheme="minorHAnsi"/>
                <w:sz w:val="20"/>
              </w:rPr>
            </w:pPr>
            <w:r>
              <w:rPr>
                <w:rFonts w:ascii="Calibri" w:hAnsi="Calibri" w:asciiTheme="minorHAnsi" w:hAnsiTheme="minorHAnsi"/>
                <w:sz w:val="20"/>
              </w:rPr>
              <w:t>Dépenses</w:t>
            </w:r>
          </w:p>
          <w:p>
            <w:pPr>
              <w:pStyle w:val="Normal"/>
              <w:rPr>
                <w:rFonts w:ascii="Calibri" w:hAnsi="Calibri" w:asciiTheme="minorHAnsi" w:hAnsiTheme="minorHAnsi"/>
                <w:sz w:val="20"/>
              </w:rPr>
            </w:pPr>
            <w:r>
              <w:rPr>
                <w:rFonts w:ascii="Calibri" w:hAnsi="Calibri" w:asciiTheme="minorHAnsi" w:hAnsiTheme="minorHAnsi"/>
                <w:sz w:val="20"/>
              </w:rPr>
              <w:t>010</w:t>
              <w:tab/>
              <w:tab/>
              <w:tab/>
              <w:t>Équipement info.</w:t>
              <w:tab/>
              <w:t xml:space="preserve">   250 $</w:t>
            </w:r>
          </w:p>
          <w:p>
            <w:pPr>
              <w:pStyle w:val="Normal"/>
              <w:rPr>
                <w:rFonts w:ascii="Calibri" w:hAnsi="Calibri" w:asciiTheme="minorHAnsi" w:hAnsiTheme="minorHAnsi"/>
                <w:sz w:val="20"/>
              </w:rPr>
            </w:pPr>
            <w:r>
              <w:rPr>
                <w:rFonts w:ascii="Calibri" w:hAnsi="Calibri" w:asciiTheme="minorHAnsi" w:hAnsiTheme="minorHAnsi"/>
                <w:sz w:val="20"/>
              </w:rPr>
              <w:t>040</w:t>
              <w:tab/>
              <w:tab/>
              <w:tab/>
              <w:t>Secrétariat</w:t>
              <w:tab/>
              <w:t>3 500 $</w:t>
            </w:r>
          </w:p>
          <w:p>
            <w:pPr>
              <w:pStyle w:val="Normal"/>
              <w:rPr>
                <w:rFonts w:ascii="Calibri" w:hAnsi="Calibri" w:asciiTheme="minorHAnsi" w:hAnsiTheme="minorHAnsi"/>
                <w:sz w:val="20"/>
              </w:rPr>
            </w:pPr>
            <w:r>
              <w:rPr>
                <w:rFonts w:ascii="Calibri" w:hAnsi="Calibri" w:asciiTheme="minorHAnsi" w:hAnsiTheme="minorHAnsi"/>
                <w:sz w:val="20"/>
              </w:rPr>
              <w:tab/>
              <w:tab/>
              <w:tab/>
              <w:tab/>
              <w:tab/>
              <w:tab/>
              <w:tab/>
              <w:t>Sous-total dépenses :</w:t>
              <w:tab/>
              <w:t xml:space="preserve">  3 750 $</w:t>
            </w:r>
          </w:p>
          <w:p>
            <w:pPr>
              <w:pStyle w:val="Normal"/>
              <w:rPr>
                <w:rFonts w:ascii="Calibri" w:hAnsi="Calibri" w:asciiTheme="minorHAnsi" w:hAnsiTheme="minorHAnsi"/>
                <w:sz w:val="20"/>
              </w:rPr>
            </w:pPr>
            <w:r>
              <w:rPr>
                <w:rFonts w:ascii="Calibri" w:hAnsi="Calibri" w:asciiTheme="minorHAnsi" w:hAnsiTheme="minorHAnsi"/>
                <w:sz w:val="20"/>
              </w:rPr>
              <w:tab/>
              <w:tab/>
              <w:tab/>
              <w:tab/>
              <w:tab/>
              <w:tab/>
              <w:tab/>
              <w:t>Sous-total projet :</w:t>
              <w:tab/>
              <w:t>45 150 $</w:t>
            </w:r>
          </w:p>
          <w:p>
            <w:pPr>
              <w:pStyle w:val="Normal"/>
              <w:rPr>
                <w:rFonts w:ascii="Calibri" w:hAnsi="Calibri" w:asciiTheme="minorHAnsi" w:hAnsiTheme="minorHAnsi"/>
                <w:sz w:val="20"/>
              </w:rPr>
            </w:pPr>
            <w:r>
              <w:rPr>
                <w:rFonts w:ascii="Calibri" w:hAnsi="Calibri" w:asciiTheme="minorHAnsi" w:hAnsiTheme="minorHAnsi"/>
                <w:sz w:val="20"/>
              </w:rPr>
              <w:tab/>
              <w:tab/>
              <w:tab/>
              <w:tab/>
              <w:tab/>
              <w:tab/>
              <w:tab/>
              <w:t>TPS :</w:t>
              <w:tab/>
              <w:tab/>
              <w:t xml:space="preserve">                  3 161 $</w:t>
            </w:r>
          </w:p>
          <w:p>
            <w:pPr>
              <w:pStyle w:val="Normal"/>
              <w:rPr>
                <w:rFonts w:ascii="Calibri" w:hAnsi="Calibri" w:asciiTheme="minorHAnsi" w:hAnsiTheme="minorHAnsi"/>
                <w:sz w:val="20"/>
              </w:rPr>
            </w:pPr>
            <w:r>
              <w:rPr>
                <w:rFonts w:ascii="Calibri" w:hAnsi="Calibri" w:asciiTheme="minorHAnsi" w:hAnsiTheme="minorHAnsi"/>
                <w:sz w:val="20"/>
              </w:rPr>
              <w:tab/>
              <w:tab/>
              <w:tab/>
              <w:tab/>
              <w:tab/>
              <w:tab/>
              <w:tab/>
              <w:t>TVQ :</w:t>
              <w:tab/>
              <w:tab/>
              <w:tab/>
              <w:t xml:space="preserve">  3 623 $</w:t>
            </w:r>
          </w:p>
          <w:p>
            <w:pPr>
              <w:pStyle w:val="Normal"/>
              <w:rPr>
                <w:rFonts w:ascii="Calibri" w:hAnsi="Calibri" w:asciiTheme="minorHAnsi" w:hAnsiTheme="minorHAnsi"/>
                <w:sz w:val="20"/>
                <w:lang w:val="en-US"/>
              </w:rPr>
            </w:pPr>
            <w:r>
              <w:rPr>
                <w:rFonts w:ascii="Calibri" w:hAnsi="Calibri" w:asciiTheme="minorHAnsi" w:hAnsiTheme="minorHAnsi"/>
                <w:sz w:val="20"/>
              </w:rPr>
              <w:tab/>
              <w:tab/>
              <w:tab/>
              <w:tab/>
              <w:tab/>
              <w:tab/>
              <w:tab/>
            </w:r>
            <w:r>
              <w:rPr>
                <w:rFonts w:ascii="Calibri" w:hAnsi="Calibri" w:asciiTheme="minorHAnsi" w:hAnsiTheme="minorHAnsi"/>
                <w:sz w:val="20"/>
                <w:lang w:val="en-US"/>
              </w:rPr>
              <w:t>Grand total :</w:t>
              <w:tab/>
              <w:tab/>
              <w:t>51 934 $</w:t>
            </w:r>
          </w:p>
        </w:tc>
      </w:tr>
    </w:tbl>
    <w:p>
      <w:pPr>
        <w:pStyle w:val="Normal"/>
        <w:rPr>
          <w:rFonts w:ascii="Calibri" w:hAnsi="Calibri" w:asciiTheme="minorHAnsi" w:hAnsiTheme="minorHAnsi"/>
          <w:szCs w:val="24"/>
        </w:rPr>
      </w:pPr>
      <w:r>
        <w:rPr>
          <w:rFonts w:asciiTheme="minorHAnsi" w:hAnsiTheme="minorHAnsi" w:ascii="Calibri" w:hAnsi="Calibri"/>
          <w:szCs w:val="24"/>
        </w:rPr>
      </w:r>
    </w:p>
    <w:p>
      <w:pPr>
        <w:pStyle w:val="Normal"/>
        <w:numPr>
          <w:ilvl w:val="0"/>
          <w:numId w:val="3"/>
        </w:numPr>
        <w:tabs>
          <w:tab w:val="clear" w:pos="720"/>
          <w:tab w:val="left" w:pos="1008" w:leader="none"/>
          <w:tab w:val="left" w:pos="2160" w:leader="none"/>
          <w:tab w:val="left" w:pos="3456" w:leader="none"/>
        </w:tabs>
        <w:spacing w:before="120" w:after="0"/>
        <w:rPr>
          <w:rFonts w:ascii="Calibri" w:hAnsi="Calibri"/>
          <w:szCs w:val="24"/>
        </w:rPr>
      </w:pPr>
      <w:r>
        <w:rPr>
          <w:rFonts w:ascii="Calibri" w:hAnsi="Calibri"/>
          <w:szCs w:val="24"/>
        </w:rPr>
        <w:t xml:space="preserve">Faire le modèle relationnel (optionnellement vous pouvez faire d’abord le modèle EA pour vous aider). </w:t>
      </w:r>
    </w:p>
    <w:p>
      <w:pPr>
        <w:pStyle w:val="Normal"/>
        <w:numPr>
          <w:ilvl w:val="0"/>
          <w:numId w:val="1"/>
        </w:numPr>
        <w:tabs>
          <w:tab w:val="clear" w:pos="720"/>
          <w:tab w:val="left" w:pos="1008" w:leader="none"/>
          <w:tab w:val="left" w:pos="2160" w:leader="none"/>
          <w:tab w:val="left" w:pos="3456" w:leader="none"/>
        </w:tabs>
        <w:spacing w:before="120" w:after="0"/>
        <w:rPr>
          <w:rFonts w:ascii="Calibri" w:hAnsi="Calibri"/>
          <w:szCs w:val="24"/>
        </w:rPr>
      </w:pPr>
      <w:r>
        <w:rPr>
          <w:rFonts w:ascii="Calibri" w:hAnsi="Calibri"/>
          <w:szCs w:val="24"/>
        </w:rPr>
        <w:t>Identifier les tables requises et leur attributs (colonnes des tables). Optionnellement vous pouvez utilisez le fichier Excell pour détailler les attributs de chaque table.</w:t>
      </w:r>
    </w:p>
    <w:p>
      <w:pPr>
        <w:pStyle w:val="Normal"/>
        <w:numPr>
          <w:ilvl w:val="0"/>
          <w:numId w:val="1"/>
        </w:numPr>
        <w:tabs>
          <w:tab w:val="clear" w:pos="720"/>
          <w:tab w:val="left" w:pos="1008" w:leader="none"/>
          <w:tab w:val="left" w:pos="2160" w:leader="none"/>
          <w:tab w:val="left" w:pos="3456" w:leader="none"/>
        </w:tabs>
        <w:rPr>
          <w:rFonts w:ascii="Calibri" w:hAnsi="Calibri"/>
          <w:szCs w:val="24"/>
        </w:rPr>
      </w:pPr>
      <w:r>
        <w:rPr>
          <w:rFonts w:ascii="Calibri" w:hAnsi="Calibri"/>
          <w:szCs w:val="24"/>
        </w:rPr>
        <w:t>définir l’identifiant (clé primaire) de chaque table</w:t>
      </w:r>
    </w:p>
    <w:p>
      <w:pPr>
        <w:pStyle w:val="Normal"/>
        <w:numPr>
          <w:ilvl w:val="0"/>
          <w:numId w:val="1"/>
        </w:numPr>
        <w:tabs>
          <w:tab w:val="clear" w:pos="720"/>
          <w:tab w:val="left" w:pos="1008" w:leader="none"/>
          <w:tab w:val="left" w:pos="2160" w:leader="none"/>
          <w:tab w:val="left" w:pos="3456" w:leader="none"/>
        </w:tabs>
        <w:spacing w:before="120" w:after="0"/>
        <w:rPr>
          <w:rFonts w:ascii="Calibri" w:hAnsi="Calibri"/>
          <w:szCs w:val="24"/>
        </w:rPr>
      </w:pPr>
      <w:r>
        <w:rPr>
          <w:rFonts w:ascii="Calibri" w:hAnsi="Calibri"/>
          <w:szCs w:val="24"/>
        </w:rPr>
        <w:t>définir les clés externes et liens entre les tables.</w:t>
      </w:r>
    </w:p>
    <w:p>
      <w:pPr>
        <w:pStyle w:val="Normal"/>
        <w:numPr>
          <w:ilvl w:val="0"/>
          <w:numId w:val="1"/>
        </w:numPr>
        <w:tabs>
          <w:tab w:val="clear" w:pos="720"/>
          <w:tab w:val="left" w:pos="1008" w:leader="none"/>
          <w:tab w:val="left" w:pos="2160" w:leader="none"/>
          <w:tab w:val="left" w:pos="3456" w:leader="none"/>
        </w:tabs>
        <w:spacing w:before="120" w:after="0"/>
        <w:rPr>
          <w:rFonts w:ascii="Calibri" w:hAnsi="Calibri"/>
          <w:szCs w:val="24"/>
        </w:rPr>
      </w:pPr>
      <w:r>
        <w:rPr>
          <w:rFonts w:ascii="Calibri" w:hAnsi="Calibri"/>
          <w:szCs w:val="24"/>
        </w:rPr>
        <w:t xml:space="preserve">Dessiner un diagramme illustrant les liens entre les tables créés par les clés externes </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cs="Calibri" w:ascii="Calibri" w:hAnsi="Calibri" w:asciiTheme="minorHAnsi" w:cstheme="minorHAnsi" w:hAnsiTheme="minorHAnsi"/>
        <w:sz w:val="20"/>
      </w:rPr>
      <w:t>Modélisation entité-association</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769a"/>
    <w:pPr>
      <w:widowControl/>
      <w:bidi w:val="0"/>
      <w:spacing w:lineRule="auto" w:line="240" w:before="0" w:after="0"/>
      <w:jc w:val="left"/>
    </w:pPr>
    <w:rPr>
      <w:rFonts w:ascii="Times New Roman" w:hAnsi="Times New Roman" w:eastAsia="Times New Roman" w:cs="Times New Roman"/>
      <w:color w:val="auto"/>
      <w:kern w:val="0"/>
      <w:sz w:val="24"/>
      <w:szCs w:val="20"/>
      <w:lang w:val="fr-CA" w:eastAsia="en-US" w:bidi="ar-SA"/>
    </w:rPr>
  </w:style>
  <w:style w:type="paragraph" w:styleId="Heading8">
    <w:name w:val="Heading 8"/>
    <w:basedOn w:val="Normal"/>
    <w:next w:val="Normal"/>
    <w:link w:val="Heading8Char"/>
    <w:qFormat/>
    <w:rsid w:val="00845894"/>
    <w:pPr>
      <w:keepNext w:val="true"/>
      <w:keepLines/>
      <w:tabs>
        <w:tab w:val="left" w:pos="720" w:leader="none"/>
        <w:tab w:val="left" w:pos="1620" w:leader="none"/>
        <w:tab w:val="left" w:pos="2700" w:leader="none"/>
      </w:tabs>
      <w:outlineLvl w:val="7"/>
    </w:pPr>
    <w:rPr>
      <w:u w:val="single"/>
    </w:rPr>
  </w:style>
  <w:style w:type="character" w:styleId="DefaultParagraphFont" w:default="1">
    <w:name w:val="Default Paragraph Font"/>
    <w:uiPriority w:val="1"/>
    <w:semiHidden/>
    <w:unhideWhenUsed/>
    <w:qFormat/>
    <w:rPr/>
  </w:style>
  <w:style w:type="character" w:styleId="Heading8Char" w:customStyle="1">
    <w:name w:val="Heading 8 Char"/>
    <w:basedOn w:val="DefaultParagraphFont"/>
    <w:link w:val="Heading8"/>
    <w:qFormat/>
    <w:rsid w:val="00845894"/>
    <w:rPr>
      <w:rFonts w:ascii="Times New Roman" w:hAnsi="Times New Roman" w:eastAsia="Times New Roman" w:cs="Times New Roman"/>
      <w:sz w:val="24"/>
      <w:szCs w:val="20"/>
      <w:u w:val="single"/>
      <w:lang w:val="fr-CA"/>
    </w:rPr>
  </w:style>
  <w:style w:type="character" w:styleId="HeaderChar" w:customStyle="1">
    <w:name w:val="Header Char"/>
    <w:basedOn w:val="DefaultParagraphFont"/>
    <w:link w:val="Header"/>
    <w:uiPriority w:val="99"/>
    <w:qFormat/>
    <w:rsid w:val="00845894"/>
    <w:rPr>
      <w:rFonts w:ascii="Times New Roman" w:hAnsi="Times New Roman" w:eastAsia="Times New Roman" w:cs="Times New Roman"/>
      <w:sz w:val="24"/>
      <w:szCs w:val="20"/>
      <w:lang w:val="fr-CA"/>
    </w:rPr>
  </w:style>
  <w:style w:type="character" w:styleId="FooterChar" w:customStyle="1">
    <w:name w:val="Footer Char"/>
    <w:basedOn w:val="DefaultParagraphFont"/>
    <w:link w:val="Footer"/>
    <w:uiPriority w:val="99"/>
    <w:semiHidden/>
    <w:qFormat/>
    <w:rsid w:val="00845894"/>
    <w:rPr>
      <w:rFonts w:ascii="Times New Roman" w:hAnsi="Times New Roman" w:eastAsia="Times New Roman" w:cs="Times New Roman"/>
      <w:sz w:val="24"/>
      <w:szCs w:val="20"/>
      <w:lang w:val="fr-CA"/>
    </w:rPr>
  </w:style>
  <w:style w:type="character" w:styleId="BalloonTextChar" w:customStyle="1">
    <w:name w:val="Balloon Text Char"/>
    <w:basedOn w:val="DefaultParagraphFont"/>
    <w:link w:val="BalloonText"/>
    <w:uiPriority w:val="99"/>
    <w:semiHidden/>
    <w:qFormat/>
    <w:rsid w:val="00845894"/>
    <w:rPr>
      <w:rFonts w:ascii="Tahoma" w:hAnsi="Tahoma" w:eastAsia="Times New Roman" w:cs="Tahoma"/>
      <w:sz w:val="16"/>
      <w:szCs w:val="16"/>
      <w:lang w:val="fr-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45894"/>
    <w:pPr>
      <w:tabs>
        <w:tab w:val="clear" w:pos="720"/>
        <w:tab w:val="center" w:pos="4153" w:leader="none"/>
        <w:tab w:val="right" w:pos="8306" w:leader="none"/>
      </w:tabs>
    </w:pPr>
    <w:rPr/>
  </w:style>
  <w:style w:type="paragraph" w:styleId="Footer">
    <w:name w:val="Footer"/>
    <w:basedOn w:val="Normal"/>
    <w:link w:val="FooterChar"/>
    <w:uiPriority w:val="99"/>
    <w:semiHidden/>
    <w:unhideWhenUsed/>
    <w:rsid w:val="00845894"/>
    <w:pPr>
      <w:tabs>
        <w:tab w:val="clear" w:pos="720"/>
        <w:tab w:val="center" w:pos="4153" w:leader="none"/>
        <w:tab w:val="right" w:pos="8306" w:leader="none"/>
      </w:tabs>
    </w:pPr>
    <w:rPr/>
  </w:style>
  <w:style w:type="paragraph" w:styleId="BalloonText">
    <w:name w:val="Balloon Text"/>
    <w:basedOn w:val="Normal"/>
    <w:link w:val="BalloonTextChar"/>
    <w:uiPriority w:val="99"/>
    <w:semiHidden/>
    <w:unhideWhenUsed/>
    <w:qFormat/>
    <w:rsid w:val="00845894"/>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1</Pages>
  <Words>306</Words>
  <Characters>1602</Characters>
  <CharactersWithSpaces>2019</CharactersWithSpaces>
  <Paragraphs>49</Paragraphs>
  <Company>Isi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2009-12-06T23:33:00Z</dcterms:created>
  <dc:creator>aaboubak</dc:creator>
  <dc:description/>
  <dc:language>fr-CA</dc:language>
  <cp:lastModifiedBy>Stéphane Lapointe</cp:lastModifiedBy>
  <dcterms:modified xsi:type="dcterms:W3CDTF">2020-10-02T06:33:00Z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