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62DC" w:rsidRPr="0087080A" w:rsidRDefault="00D162DC" w:rsidP="00D162DC">
      <w:pPr>
        <w:jc w:val="right"/>
        <w:rPr>
          <w:rFonts w:ascii="Arial" w:hAnsi="Arial" w:cs="Arial"/>
          <w:sz w:val="20"/>
          <w:szCs w:val="20"/>
        </w:rPr>
      </w:pPr>
      <w:r w:rsidRPr="0087080A">
        <w:rPr>
          <w:rFonts w:ascii="Arial" w:hAnsi="Arial" w:cs="Arial"/>
          <w:sz w:val="20"/>
          <w:szCs w:val="20"/>
        </w:rPr>
        <w:t>12.04.2020</w:t>
      </w:r>
    </w:p>
    <w:p w:rsidR="00D162DC" w:rsidRPr="0087080A" w:rsidRDefault="00D162DC" w:rsidP="00D162DC">
      <w:pPr>
        <w:jc w:val="center"/>
        <w:rPr>
          <w:rFonts w:ascii="Arial" w:hAnsi="Arial" w:cs="Arial"/>
          <w:sz w:val="44"/>
          <w:szCs w:val="44"/>
        </w:rPr>
      </w:pPr>
    </w:p>
    <w:p w:rsidR="0087080A" w:rsidRPr="0087080A" w:rsidRDefault="0087080A" w:rsidP="00D162DC">
      <w:pPr>
        <w:jc w:val="center"/>
        <w:rPr>
          <w:rFonts w:ascii="Arial" w:hAnsi="Arial" w:cs="Arial"/>
          <w:sz w:val="44"/>
          <w:szCs w:val="44"/>
        </w:rPr>
      </w:pPr>
    </w:p>
    <w:p w:rsidR="0087080A" w:rsidRPr="0087080A" w:rsidRDefault="0087080A" w:rsidP="00D162DC">
      <w:pPr>
        <w:jc w:val="center"/>
        <w:rPr>
          <w:rFonts w:ascii="Arial" w:hAnsi="Arial" w:cs="Arial"/>
          <w:sz w:val="44"/>
          <w:szCs w:val="44"/>
        </w:rPr>
      </w:pPr>
    </w:p>
    <w:p w:rsidR="0087080A" w:rsidRPr="0087080A" w:rsidRDefault="0087080A" w:rsidP="00D162DC">
      <w:pPr>
        <w:jc w:val="center"/>
        <w:rPr>
          <w:rFonts w:ascii="Arial" w:hAnsi="Arial" w:cs="Arial"/>
          <w:sz w:val="44"/>
          <w:szCs w:val="44"/>
        </w:rPr>
      </w:pPr>
    </w:p>
    <w:p w:rsidR="0087080A" w:rsidRPr="0087080A" w:rsidRDefault="0087080A" w:rsidP="00D162DC">
      <w:pPr>
        <w:jc w:val="center"/>
        <w:rPr>
          <w:rFonts w:ascii="Arial" w:hAnsi="Arial" w:cs="Arial"/>
          <w:sz w:val="44"/>
          <w:szCs w:val="44"/>
        </w:rPr>
      </w:pPr>
    </w:p>
    <w:p w:rsidR="003B4285" w:rsidRPr="0087080A" w:rsidRDefault="00E06D08" w:rsidP="00D162DC">
      <w:pPr>
        <w:jc w:val="center"/>
        <w:rPr>
          <w:rFonts w:ascii="Arial" w:hAnsi="Arial" w:cs="Arial"/>
          <w:sz w:val="44"/>
          <w:szCs w:val="44"/>
        </w:rPr>
      </w:pPr>
      <w:r w:rsidRPr="0087080A">
        <w:rPr>
          <w:rFonts w:ascii="Arial" w:hAnsi="Arial" w:cs="Arial"/>
          <w:sz w:val="44"/>
          <w:szCs w:val="44"/>
        </w:rPr>
        <w:t>MEF University</w:t>
      </w:r>
    </w:p>
    <w:p w:rsidR="00D162DC" w:rsidRPr="0087080A" w:rsidRDefault="00D162DC" w:rsidP="00D162DC">
      <w:pPr>
        <w:jc w:val="center"/>
        <w:rPr>
          <w:rFonts w:ascii="Arial" w:hAnsi="Arial" w:cs="Arial"/>
          <w:sz w:val="44"/>
          <w:szCs w:val="44"/>
        </w:rPr>
      </w:pPr>
      <w:r w:rsidRPr="0087080A">
        <w:rPr>
          <w:rFonts w:ascii="Arial" w:hAnsi="Arial" w:cs="Arial"/>
          <w:sz w:val="44"/>
          <w:szCs w:val="44"/>
        </w:rPr>
        <w:t>Computer Engineering</w:t>
      </w:r>
    </w:p>
    <w:p w:rsidR="00D162DC" w:rsidRPr="0087080A" w:rsidRDefault="00D162DC" w:rsidP="00D162DC">
      <w:pPr>
        <w:jc w:val="center"/>
        <w:rPr>
          <w:rFonts w:ascii="Arial" w:hAnsi="Arial" w:cs="Arial"/>
          <w:sz w:val="40"/>
          <w:szCs w:val="40"/>
        </w:rPr>
      </w:pPr>
      <w:r w:rsidRPr="0087080A">
        <w:rPr>
          <w:rFonts w:ascii="Arial" w:hAnsi="Arial" w:cs="Arial"/>
          <w:sz w:val="40"/>
          <w:szCs w:val="40"/>
        </w:rPr>
        <w:t>Programming Studio</w:t>
      </w:r>
    </w:p>
    <w:p w:rsidR="00D162DC" w:rsidRPr="0087080A" w:rsidRDefault="00D162DC" w:rsidP="00D162DC">
      <w:pPr>
        <w:jc w:val="center"/>
        <w:rPr>
          <w:rFonts w:ascii="Arial" w:hAnsi="Arial" w:cs="Arial"/>
          <w:sz w:val="40"/>
          <w:szCs w:val="40"/>
        </w:rPr>
      </w:pPr>
      <w:r w:rsidRPr="0087080A">
        <w:rPr>
          <w:rFonts w:ascii="Arial" w:hAnsi="Arial" w:cs="Arial"/>
          <w:sz w:val="40"/>
          <w:szCs w:val="40"/>
        </w:rPr>
        <w:t>Project 2 : Tetris 2048</w:t>
      </w:r>
    </w:p>
    <w:p w:rsidR="00D162DC" w:rsidRPr="0087080A" w:rsidRDefault="00D162DC" w:rsidP="00D162DC">
      <w:pPr>
        <w:jc w:val="center"/>
        <w:rPr>
          <w:rFonts w:ascii="Arial" w:hAnsi="Arial" w:cs="Arial"/>
          <w:sz w:val="40"/>
          <w:szCs w:val="40"/>
        </w:rPr>
      </w:pPr>
    </w:p>
    <w:p w:rsidR="00D162DC" w:rsidRPr="0087080A" w:rsidRDefault="00D162DC" w:rsidP="00D162DC">
      <w:pPr>
        <w:jc w:val="center"/>
        <w:rPr>
          <w:rFonts w:ascii="Arial" w:hAnsi="Arial" w:cs="Arial"/>
          <w:sz w:val="36"/>
          <w:szCs w:val="36"/>
        </w:rPr>
      </w:pPr>
      <w:r w:rsidRPr="0087080A">
        <w:rPr>
          <w:rFonts w:ascii="Arial" w:hAnsi="Arial" w:cs="Arial"/>
          <w:sz w:val="36"/>
          <w:szCs w:val="36"/>
        </w:rPr>
        <w:t>Team Members :</w:t>
      </w:r>
    </w:p>
    <w:p w:rsidR="00E06D08" w:rsidRPr="0087080A" w:rsidRDefault="00E06D08" w:rsidP="00D162DC">
      <w:pPr>
        <w:jc w:val="center"/>
        <w:rPr>
          <w:rFonts w:ascii="Arial" w:hAnsi="Arial" w:cs="Arial"/>
          <w:sz w:val="36"/>
          <w:szCs w:val="36"/>
        </w:rPr>
      </w:pPr>
      <w:r w:rsidRPr="0087080A">
        <w:rPr>
          <w:rFonts w:ascii="Arial" w:hAnsi="Arial" w:cs="Arial"/>
          <w:sz w:val="36"/>
          <w:szCs w:val="36"/>
        </w:rPr>
        <w:t>Melis Akarçay</w:t>
      </w:r>
    </w:p>
    <w:p w:rsidR="00E06D08" w:rsidRPr="0087080A" w:rsidRDefault="00E06D08" w:rsidP="00D162DC">
      <w:pPr>
        <w:jc w:val="center"/>
        <w:rPr>
          <w:rFonts w:ascii="Arial" w:hAnsi="Arial" w:cs="Arial"/>
          <w:sz w:val="36"/>
          <w:szCs w:val="36"/>
        </w:rPr>
      </w:pPr>
      <w:r w:rsidRPr="0087080A">
        <w:rPr>
          <w:rFonts w:ascii="Arial" w:hAnsi="Arial" w:cs="Arial"/>
          <w:sz w:val="36"/>
          <w:szCs w:val="36"/>
        </w:rPr>
        <w:t>Arsen Güler</w:t>
      </w:r>
    </w:p>
    <w:p w:rsidR="00E06D08" w:rsidRPr="0087080A" w:rsidRDefault="00E06D08" w:rsidP="00D162DC">
      <w:pPr>
        <w:jc w:val="center"/>
        <w:rPr>
          <w:rFonts w:ascii="Arial" w:hAnsi="Arial" w:cs="Arial"/>
          <w:sz w:val="36"/>
          <w:szCs w:val="36"/>
        </w:rPr>
      </w:pPr>
      <w:r w:rsidRPr="0087080A">
        <w:rPr>
          <w:rFonts w:ascii="Arial" w:hAnsi="Arial" w:cs="Arial"/>
          <w:sz w:val="36"/>
          <w:szCs w:val="36"/>
        </w:rPr>
        <w:t xml:space="preserve">Baran </w:t>
      </w:r>
    </w:p>
    <w:p w:rsidR="007C4E9B" w:rsidRPr="0087080A" w:rsidRDefault="007C4E9B">
      <w:pPr>
        <w:rPr>
          <w:rFonts w:ascii="Arial" w:hAnsi="Arial" w:cs="Arial"/>
        </w:rPr>
      </w:pPr>
    </w:p>
    <w:p w:rsidR="007C4E9B" w:rsidRPr="0087080A" w:rsidRDefault="007C4E9B">
      <w:pPr>
        <w:rPr>
          <w:rFonts w:ascii="Arial" w:hAnsi="Arial" w:cs="Arial"/>
        </w:rPr>
      </w:pPr>
    </w:p>
    <w:p w:rsidR="007C4E9B" w:rsidRPr="0087080A" w:rsidRDefault="007C4E9B">
      <w:pPr>
        <w:rPr>
          <w:rFonts w:ascii="Arial" w:hAnsi="Arial" w:cs="Arial"/>
        </w:rPr>
      </w:pPr>
    </w:p>
    <w:p w:rsidR="0087080A" w:rsidRPr="0087080A" w:rsidRDefault="0087080A">
      <w:pPr>
        <w:rPr>
          <w:rFonts w:ascii="Arial" w:hAnsi="Arial" w:cs="Arial"/>
        </w:rPr>
      </w:pPr>
    </w:p>
    <w:p w:rsidR="0087080A" w:rsidRPr="0087080A" w:rsidRDefault="0087080A">
      <w:pPr>
        <w:rPr>
          <w:rFonts w:ascii="Arial" w:hAnsi="Arial" w:cs="Arial"/>
        </w:rPr>
      </w:pPr>
    </w:p>
    <w:p w:rsidR="0087080A" w:rsidRPr="0087080A" w:rsidRDefault="0087080A">
      <w:pPr>
        <w:rPr>
          <w:rFonts w:ascii="Arial" w:hAnsi="Arial" w:cs="Arial"/>
        </w:rPr>
      </w:pPr>
    </w:p>
    <w:p w:rsidR="0087080A" w:rsidRPr="0087080A" w:rsidRDefault="0087080A">
      <w:pPr>
        <w:rPr>
          <w:rFonts w:ascii="Arial" w:hAnsi="Arial" w:cs="Arial"/>
        </w:rPr>
      </w:pPr>
    </w:p>
    <w:p w:rsidR="0087080A" w:rsidRPr="0087080A" w:rsidRDefault="0087080A">
      <w:pPr>
        <w:rPr>
          <w:rFonts w:ascii="Arial" w:hAnsi="Arial" w:cs="Arial"/>
        </w:rPr>
      </w:pPr>
    </w:p>
    <w:p w:rsidR="0087080A" w:rsidRPr="0087080A" w:rsidRDefault="0087080A">
      <w:pPr>
        <w:rPr>
          <w:rFonts w:ascii="Arial" w:hAnsi="Arial" w:cs="Arial"/>
        </w:rPr>
      </w:pPr>
    </w:p>
    <w:p w:rsidR="0087080A" w:rsidRDefault="0087080A">
      <w:pPr>
        <w:rPr>
          <w:rFonts w:ascii="Arial" w:hAnsi="Arial" w:cs="Arial"/>
        </w:rPr>
      </w:pPr>
    </w:p>
    <w:p w:rsidR="007C4E9B" w:rsidRDefault="007C4E9B">
      <w:pPr>
        <w:rPr>
          <w:rFonts w:ascii="Arial" w:hAnsi="Arial" w:cs="Arial"/>
          <w:b/>
          <w:bCs/>
          <w:sz w:val="24"/>
          <w:szCs w:val="24"/>
        </w:rPr>
      </w:pPr>
      <w:r w:rsidRPr="00CE6B7A">
        <w:rPr>
          <w:rFonts w:ascii="Arial" w:hAnsi="Arial" w:cs="Arial"/>
          <w:b/>
          <w:bCs/>
          <w:sz w:val="24"/>
          <w:szCs w:val="24"/>
        </w:rPr>
        <w:lastRenderedPageBreak/>
        <w:t>Abstract:</w:t>
      </w:r>
    </w:p>
    <w:p w:rsidR="00CE6B7A" w:rsidRPr="00CE6B7A" w:rsidRDefault="00A42778">
      <w:pPr>
        <w:rPr>
          <w:rFonts w:ascii="Arial" w:hAnsi="Arial" w:cs="Arial"/>
        </w:rPr>
      </w:pPr>
      <w:r>
        <w:rPr>
          <w:rFonts w:ascii="Arial" w:hAnsi="Arial" w:cs="Arial"/>
        </w:rPr>
        <w:tab/>
      </w:r>
      <w:r w:rsidR="007F1D50" w:rsidRPr="007F1D50">
        <w:rPr>
          <w:rFonts w:ascii="Arial" w:hAnsi="Arial" w:cs="Arial"/>
        </w:rPr>
        <w:t>In the project, Te</w:t>
      </w:r>
      <w:r w:rsidR="00BF0144">
        <w:rPr>
          <w:rFonts w:ascii="Arial" w:hAnsi="Arial" w:cs="Arial"/>
        </w:rPr>
        <w:t>t</w:t>
      </w:r>
      <w:r w:rsidR="007F1D50" w:rsidRPr="007F1D50">
        <w:rPr>
          <w:rFonts w:ascii="Arial" w:hAnsi="Arial" w:cs="Arial"/>
        </w:rPr>
        <w:t xml:space="preserve">ris and 2048 games were tried to be combined. In this process, a game was created using Tetris's shapes and the 2048's </w:t>
      </w:r>
      <w:r w:rsidR="007F1D50">
        <w:rPr>
          <w:rFonts w:ascii="Arial" w:hAnsi="Arial" w:cs="Arial"/>
        </w:rPr>
        <w:t>numbers.</w:t>
      </w:r>
    </w:p>
    <w:p w:rsidR="0087080A" w:rsidRPr="00CE6B7A" w:rsidRDefault="00CE6B7A">
      <w:pPr>
        <w:rPr>
          <w:rFonts w:ascii="Arial" w:hAnsi="Arial" w:cs="Arial"/>
          <w:b/>
          <w:bCs/>
          <w:sz w:val="24"/>
          <w:szCs w:val="24"/>
        </w:rPr>
      </w:pPr>
      <w:r w:rsidRPr="00CE6B7A">
        <w:rPr>
          <w:rFonts w:ascii="Arial" w:hAnsi="Arial" w:cs="Arial"/>
          <w:b/>
          <w:bCs/>
          <w:sz w:val="24"/>
          <w:szCs w:val="24"/>
        </w:rPr>
        <w:t>Problem Definition:</w:t>
      </w:r>
    </w:p>
    <w:p w:rsidR="007C4E9B" w:rsidRDefault="00CE6B7A" w:rsidP="005E4F5E">
      <w:pPr>
        <w:ind w:firstLine="720"/>
        <w:rPr>
          <w:rFonts w:ascii="Arial" w:hAnsi="Arial" w:cs="Arial"/>
        </w:rPr>
      </w:pPr>
      <w:r w:rsidRPr="00CE6B7A">
        <w:rPr>
          <w:rFonts w:ascii="Arial" w:hAnsi="Arial" w:cs="Arial"/>
        </w:rPr>
        <w:t>Tetris 2048 is an application consisting of the combination of tetris and 2048 games.</w:t>
      </w:r>
      <w:r>
        <w:rPr>
          <w:rFonts w:ascii="Arial" w:hAnsi="Arial" w:cs="Arial"/>
        </w:rPr>
        <w:t xml:space="preserve"> </w:t>
      </w:r>
      <w:r w:rsidRPr="00CE6B7A">
        <w:rPr>
          <w:rFonts w:ascii="Arial" w:hAnsi="Arial" w:cs="Arial"/>
        </w:rPr>
        <w:t>Tetris is a game that was popular in the 1990s. The main purpose of Tetris is to place the falling blocks in a horizontal row with no gaps.</w:t>
      </w:r>
      <w:r>
        <w:rPr>
          <w:rFonts w:ascii="Arial" w:hAnsi="Arial" w:cs="Arial"/>
        </w:rPr>
        <w:t xml:space="preserve"> </w:t>
      </w:r>
      <w:r w:rsidRPr="00CE6B7A">
        <w:rPr>
          <w:rFonts w:ascii="Arial" w:hAnsi="Arial" w:cs="Arial"/>
        </w:rPr>
        <w:t>Some shapes consisting of blocks are used</w:t>
      </w:r>
      <w:r>
        <w:rPr>
          <w:rFonts w:ascii="Arial" w:hAnsi="Arial" w:cs="Arial"/>
        </w:rPr>
        <w:t xml:space="preserve"> in Tetris</w:t>
      </w:r>
      <w:r w:rsidRPr="00CE6B7A">
        <w:rPr>
          <w:rFonts w:ascii="Arial" w:hAnsi="Arial" w:cs="Arial"/>
        </w:rPr>
        <w:t>. Th</w:t>
      </w:r>
      <w:r>
        <w:rPr>
          <w:rFonts w:ascii="Arial" w:hAnsi="Arial" w:cs="Arial"/>
        </w:rPr>
        <w:t xml:space="preserve">ese shape’s names </w:t>
      </w:r>
      <w:r w:rsidRPr="00CE6B7A">
        <w:rPr>
          <w:rFonts w:ascii="Arial" w:hAnsi="Arial" w:cs="Arial"/>
        </w:rPr>
        <w:t>are Z, T, I, J, L</w:t>
      </w:r>
      <w:r w:rsidR="00A42778">
        <w:rPr>
          <w:rFonts w:ascii="Arial" w:hAnsi="Arial" w:cs="Arial"/>
        </w:rPr>
        <w:t xml:space="preserve">, S </w:t>
      </w:r>
      <w:r w:rsidRPr="00CE6B7A">
        <w:rPr>
          <w:rFonts w:ascii="Arial" w:hAnsi="Arial" w:cs="Arial"/>
        </w:rPr>
        <w:t>and O.</w:t>
      </w:r>
      <w:r>
        <w:rPr>
          <w:rFonts w:ascii="Arial" w:hAnsi="Arial" w:cs="Arial"/>
        </w:rPr>
        <w:t xml:space="preserve"> Each shape consists 4 blocks. </w:t>
      </w:r>
      <w:r w:rsidRPr="00CE6B7A">
        <w:rPr>
          <w:rFonts w:ascii="Arial" w:hAnsi="Arial" w:cs="Arial"/>
        </w:rPr>
        <w:t>As these shapes fall, the user can direct them to the right or left. If appropriate, the shape can be used by applying the rotation function.</w:t>
      </w:r>
      <w:r w:rsidR="00AC343D">
        <w:rPr>
          <w:rFonts w:ascii="Arial" w:hAnsi="Arial" w:cs="Arial"/>
        </w:rPr>
        <w:t xml:space="preserve"> </w:t>
      </w:r>
      <w:r w:rsidR="00AC343D" w:rsidRPr="00AC343D">
        <w:rPr>
          <w:rFonts w:ascii="Arial" w:hAnsi="Arial" w:cs="Arial"/>
        </w:rPr>
        <w:t>2048 is a game that consists of blocks, but it is a game where the number on the blocks is important, not the shape of the blocks. When the blocks containing the same number overlap in the game, these numbers are added and written to the block below.</w:t>
      </w:r>
      <w:r w:rsidR="00AC343D">
        <w:rPr>
          <w:rFonts w:ascii="Arial" w:hAnsi="Arial" w:cs="Arial"/>
        </w:rPr>
        <w:t xml:space="preserve"> </w:t>
      </w:r>
      <w:r w:rsidR="00AC343D" w:rsidRPr="00AC343D">
        <w:rPr>
          <w:rFonts w:ascii="Arial" w:hAnsi="Arial" w:cs="Arial"/>
        </w:rPr>
        <w:t>To combine Tetris and 2048, a random number is written into each block of Tetris shapes. When the figures go down, if there is another block below, it looks to see if it contains the same number as the block it is on.</w:t>
      </w:r>
      <w:r w:rsidR="001A3669">
        <w:rPr>
          <w:rFonts w:ascii="Arial" w:hAnsi="Arial" w:cs="Arial"/>
        </w:rPr>
        <w:t xml:space="preserve"> </w:t>
      </w:r>
      <w:r w:rsidR="001A3669" w:rsidRPr="001A3669">
        <w:rPr>
          <w:rFonts w:ascii="Arial" w:hAnsi="Arial" w:cs="Arial"/>
        </w:rPr>
        <w:t>If the neighboring blocks have the same number on them, those numbers are added up and written to the block below.</w:t>
      </w:r>
    </w:p>
    <w:p w:rsidR="001A3669" w:rsidRDefault="001A3669" w:rsidP="005E4F5E">
      <w:pPr>
        <w:rPr>
          <w:rFonts w:ascii="Arial" w:hAnsi="Arial" w:cs="Arial"/>
          <w:b/>
          <w:bCs/>
          <w:sz w:val="24"/>
          <w:szCs w:val="24"/>
        </w:rPr>
      </w:pPr>
      <w:r w:rsidRPr="001A3669">
        <w:rPr>
          <w:rFonts w:ascii="Arial" w:hAnsi="Arial" w:cs="Arial"/>
          <w:b/>
          <w:bCs/>
          <w:sz w:val="24"/>
          <w:szCs w:val="24"/>
        </w:rPr>
        <w:t>Problem Solution:</w:t>
      </w:r>
    </w:p>
    <w:p w:rsidR="005E4F5E" w:rsidRDefault="005E4F5E" w:rsidP="005E4F5E">
      <w:pPr>
        <w:rPr>
          <w:rFonts w:ascii="Arial" w:hAnsi="Arial" w:cs="Arial"/>
        </w:rPr>
      </w:pPr>
      <w:r>
        <w:rPr>
          <w:rFonts w:ascii="Arial" w:hAnsi="Arial" w:cs="Arial"/>
          <w:b/>
          <w:bCs/>
          <w:sz w:val="24"/>
          <w:szCs w:val="24"/>
        </w:rPr>
        <w:tab/>
      </w:r>
      <w:r w:rsidRPr="005E4F5E">
        <w:rPr>
          <w:rFonts w:ascii="Arial" w:hAnsi="Arial" w:cs="Arial"/>
        </w:rPr>
        <w:t>When creating a game, first of all, it is necessary to plan the interface that the user will access. For this project, StdDraw library was used to create a user interface.</w:t>
      </w:r>
      <w:r>
        <w:rPr>
          <w:rFonts w:ascii="Arial" w:hAnsi="Arial" w:cs="Arial"/>
        </w:rPr>
        <w:t xml:space="preserve"> </w:t>
      </w:r>
      <w:r w:rsidRPr="005E4F5E">
        <w:rPr>
          <w:rFonts w:ascii="Arial" w:hAnsi="Arial" w:cs="Arial"/>
        </w:rPr>
        <w:t>A canvas consisting of 12 rows and 8 columns was created.</w:t>
      </w:r>
      <w:r>
        <w:rPr>
          <w:rFonts w:ascii="Arial" w:hAnsi="Arial" w:cs="Arial"/>
        </w:rPr>
        <w:t xml:space="preserve"> </w:t>
      </w:r>
      <w:r w:rsidRPr="005E4F5E">
        <w:rPr>
          <w:rFonts w:ascii="Arial" w:hAnsi="Arial" w:cs="Arial"/>
        </w:rPr>
        <w:t>Th</w:t>
      </w:r>
      <w:r>
        <w:rPr>
          <w:rFonts w:ascii="Arial" w:hAnsi="Arial" w:cs="Arial"/>
        </w:rPr>
        <w:t>at</w:t>
      </w:r>
      <w:r w:rsidRPr="005E4F5E">
        <w:rPr>
          <w:rFonts w:ascii="Arial" w:hAnsi="Arial" w:cs="Arial"/>
        </w:rPr>
        <w:t xml:space="preserve"> page shows the game screen, score and information about the upcoming </w:t>
      </w:r>
      <w:r>
        <w:rPr>
          <w:rFonts w:ascii="Arial" w:hAnsi="Arial" w:cs="Arial"/>
        </w:rPr>
        <w:t xml:space="preserve">tetromino. </w:t>
      </w:r>
    </w:p>
    <w:p w:rsidR="005E4F5E" w:rsidRDefault="005E4F5E" w:rsidP="005E4F5E">
      <w:pPr>
        <w:jc w:val="center"/>
        <w:rPr>
          <w:rFonts w:ascii="Arial" w:hAnsi="Arial" w:cs="Arial"/>
        </w:rPr>
      </w:pPr>
      <w:r>
        <w:rPr>
          <w:rFonts w:ascii="Arial" w:hAnsi="Arial" w:cs="Arial"/>
          <w:noProof/>
        </w:rPr>
        <w:drawing>
          <wp:inline distT="0" distB="0" distL="0" distR="0">
            <wp:extent cx="2264229" cy="3002740"/>
            <wp:effectExtent l="0" t="0" r="3175"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8393" cy="3021524"/>
                    </a:xfrm>
                    <a:prstGeom prst="rect">
                      <a:avLst/>
                    </a:prstGeom>
                    <a:noFill/>
                    <a:ln>
                      <a:noFill/>
                    </a:ln>
                  </pic:spPr>
                </pic:pic>
              </a:graphicData>
            </a:graphic>
          </wp:inline>
        </w:drawing>
      </w:r>
    </w:p>
    <w:p w:rsidR="005E4F5E" w:rsidRPr="005E4F5E" w:rsidRDefault="005E4F5E" w:rsidP="005E4F5E">
      <w:pPr>
        <w:jc w:val="center"/>
        <w:rPr>
          <w:rFonts w:ascii="Arial" w:hAnsi="Arial" w:cs="Arial"/>
        </w:rPr>
      </w:pPr>
      <w:r>
        <w:rPr>
          <w:rFonts w:ascii="Arial" w:hAnsi="Arial" w:cs="Arial"/>
        </w:rPr>
        <w:t>fig 1. Tetris interface</w:t>
      </w:r>
    </w:p>
    <w:p w:rsidR="007F1D50" w:rsidRDefault="007F1D50" w:rsidP="005E4F5E">
      <w:pPr>
        <w:ind w:firstLine="720"/>
        <w:rPr>
          <w:rFonts w:ascii="Arial" w:hAnsi="Arial" w:cs="Arial"/>
        </w:rPr>
      </w:pPr>
    </w:p>
    <w:p w:rsidR="001A3669" w:rsidRPr="001A3669" w:rsidRDefault="001A3669" w:rsidP="005E4F5E">
      <w:pPr>
        <w:ind w:firstLine="720"/>
        <w:rPr>
          <w:rFonts w:ascii="Arial" w:hAnsi="Arial" w:cs="Arial"/>
        </w:rPr>
      </w:pPr>
      <w:r w:rsidRPr="001A3669">
        <w:rPr>
          <w:rFonts w:ascii="Arial" w:hAnsi="Arial" w:cs="Arial"/>
        </w:rPr>
        <w:t>In order to perform Tetris implementation, the block class has been added first. This block class contains the coordinate of each block. Tetrominos are written using these blocks.</w:t>
      </w:r>
      <w:r w:rsidR="00A42778" w:rsidRPr="00A42778">
        <w:t xml:space="preserve"> </w:t>
      </w:r>
      <w:r w:rsidR="00A42778" w:rsidRPr="00A42778">
        <w:rPr>
          <w:rFonts w:ascii="Arial" w:hAnsi="Arial" w:cs="Arial"/>
        </w:rPr>
        <w:t>Each tetromino consists of 4 blocks.</w:t>
      </w:r>
      <w:r w:rsidRPr="001A3669">
        <w:rPr>
          <w:rFonts w:ascii="Arial" w:hAnsi="Arial" w:cs="Arial"/>
        </w:rPr>
        <w:t xml:space="preserve"> </w:t>
      </w:r>
      <w:r w:rsidR="00A42778" w:rsidRPr="00A42778">
        <w:rPr>
          <w:rFonts w:ascii="Arial" w:hAnsi="Arial" w:cs="Arial"/>
        </w:rPr>
        <w:t>The created blocks are stored in an arraylist.</w:t>
      </w:r>
      <w:r w:rsidR="00A42778">
        <w:rPr>
          <w:rFonts w:ascii="Arial" w:hAnsi="Arial" w:cs="Arial"/>
        </w:rPr>
        <w:t xml:space="preserve"> </w:t>
      </w:r>
      <w:r w:rsidR="007F1D50" w:rsidRPr="007F1D50">
        <w:rPr>
          <w:rFonts w:ascii="Arial" w:hAnsi="Arial" w:cs="Arial"/>
        </w:rPr>
        <w:t xml:space="preserve">These blocks must be given a number value because it combines the Tetris game with 2048. For </w:t>
      </w:r>
      <w:r w:rsidR="007F1D50" w:rsidRPr="007F1D50">
        <w:rPr>
          <w:rFonts w:ascii="Arial" w:hAnsi="Arial" w:cs="Arial"/>
        </w:rPr>
        <w:lastRenderedPageBreak/>
        <w:t>this, the value variable is added to the tBlock class.</w:t>
      </w:r>
      <w:r w:rsidR="007F1D50">
        <w:rPr>
          <w:rFonts w:ascii="Arial" w:hAnsi="Arial" w:cs="Arial"/>
        </w:rPr>
        <w:t xml:space="preserve"> (T</w:t>
      </w:r>
      <w:r w:rsidRPr="001A3669">
        <w:rPr>
          <w:rFonts w:ascii="Arial" w:hAnsi="Arial" w:cs="Arial"/>
        </w:rPr>
        <w:t>etromino</w:t>
      </w:r>
      <w:r w:rsidR="007F1D50">
        <w:rPr>
          <w:rFonts w:ascii="Arial" w:hAnsi="Arial" w:cs="Arial"/>
        </w:rPr>
        <w:t xml:space="preserve"> example</w:t>
      </w:r>
      <w:r w:rsidRPr="001A3669">
        <w:rPr>
          <w:rFonts w:ascii="Arial" w:hAnsi="Arial" w:cs="Arial"/>
        </w:rPr>
        <w:t xml:space="preserve"> is shown in fig</w:t>
      </w:r>
      <w:r w:rsidR="005E4F5E">
        <w:rPr>
          <w:rFonts w:ascii="Arial" w:hAnsi="Arial" w:cs="Arial"/>
        </w:rPr>
        <w:t>ure 2</w:t>
      </w:r>
      <w:r w:rsidRPr="001A3669">
        <w:rPr>
          <w:rFonts w:ascii="Arial" w:hAnsi="Arial" w:cs="Arial"/>
        </w:rPr>
        <w:t>.</w:t>
      </w:r>
      <w:r w:rsidR="007F1D50">
        <w:rPr>
          <w:rFonts w:ascii="Arial" w:hAnsi="Arial" w:cs="Arial"/>
        </w:rPr>
        <w:t>)</w:t>
      </w:r>
    </w:p>
    <w:p w:rsidR="001A3669" w:rsidRDefault="001A3669" w:rsidP="005E4F5E">
      <w:pPr>
        <w:jc w:val="center"/>
        <w:rPr>
          <w:rFonts w:ascii="Arial" w:hAnsi="Arial" w:cs="Arial"/>
        </w:rPr>
      </w:pPr>
      <w:r>
        <w:rPr>
          <w:rFonts w:ascii="Arial" w:hAnsi="Arial" w:cs="Arial"/>
          <w:noProof/>
        </w:rPr>
        <w:drawing>
          <wp:inline distT="0" distB="0" distL="0" distR="0">
            <wp:extent cx="2351314" cy="1778272"/>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9941" cy="1792360"/>
                    </a:xfrm>
                    <a:prstGeom prst="rect">
                      <a:avLst/>
                    </a:prstGeom>
                    <a:noFill/>
                    <a:ln>
                      <a:noFill/>
                    </a:ln>
                  </pic:spPr>
                </pic:pic>
              </a:graphicData>
            </a:graphic>
          </wp:inline>
        </w:drawing>
      </w:r>
    </w:p>
    <w:p w:rsidR="001A3669" w:rsidRDefault="001A3669" w:rsidP="005E4F5E">
      <w:pPr>
        <w:jc w:val="center"/>
        <w:rPr>
          <w:rFonts w:ascii="Arial" w:hAnsi="Arial" w:cs="Arial"/>
        </w:rPr>
      </w:pPr>
      <w:r>
        <w:rPr>
          <w:rFonts w:ascii="Arial" w:hAnsi="Arial" w:cs="Arial"/>
        </w:rPr>
        <w:t>fig</w:t>
      </w:r>
      <w:r w:rsidR="009F0B69">
        <w:rPr>
          <w:rFonts w:ascii="Arial" w:hAnsi="Arial" w:cs="Arial"/>
        </w:rPr>
        <w:t xml:space="preserve"> </w:t>
      </w:r>
      <w:r w:rsidR="005E4F5E">
        <w:rPr>
          <w:rFonts w:ascii="Arial" w:hAnsi="Arial" w:cs="Arial"/>
        </w:rPr>
        <w:t>2</w:t>
      </w:r>
      <w:r w:rsidR="009F0B69">
        <w:rPr>
          <w:rFonts w:ascii="Arial" w:hAnsi="Arial" w:cs="Arial"/>
        </w:rPr>
        <w:t>.</w:t>
      </w:r>
      <w:r>
        <w:rPr>
          <w:rFonts w:ascii="Arial" w:hAnsi="Arial" w:cs="Arial"/>
        </w:rPr>
        <w:t xml:space="preserve"> Tetromino</w:t>
      </w:r>
      <w:r w:rsidR="00A42778">
        <w:rPr>
          <w:rFonts w:ascii="Arial" w:hAnsi="Arial" w:cs="Arial"/>
        </w:rPr>
        <w:t xml:space="preserve"> L</w:t>
      </w:r>
    </w:p>
    <w:p w:rsidR="007F1D50" w:rsidRDefault="005E4F5E" w:rsidP="005E4F5E">
      <w:pPr>
        <w:rPr>
          <w:rFonts w:ascii="Arial" w:hAnsi="Arial" w:cs="Arial"/>
        </w:rPr>
      </w:pPr>
      <w:r>
        <w:rPr>
          <w:rFonts w:ascii="Arial" w:hAnsi="Arial" w:cs="Arial"/>
        </w:rPr>
        <w:t xml:space="preserve">         </w:t>
      </w:r>
    </w:p>
    <w:p w:rsidR="009F0B69" w:rsidRDefault="00A42778" w:rsidP="009F0B69">
      <w:pPr>
        <w:ind w:firstLine="720"/>
        <w:rPr>
          <w:rFonts w:ascii="Arial" w:hAnsi="Arial" w:cs="Arial"/>
        </w:rPr>
      </w:pPr>
      <w:r w:rsidRPr="00A42778">
        <w:rPr>
          <w:rFonts w:ascii="Arial" w:hAnsi="Arial" w:cs="Arial"/>
        </w:rPr>
        <w:t>Once the tetromino classes are defined, a function is written that will randomly call these shapes.</w:t>
      </w:r>
      <w:r>
        <w:rPr>
          <w:rFonts w:ascii="Arial" w:hAnsi="Arial" w:cs="Arial"/>
        </w:rPr>
        <w:t xml:space="preserve"> </w:t>
      </w:r>
      <w:r w:rsidR="006A55CF" w:rsidRPr="006A55CF">
        <w:rPr>
          <w:rFonts w:ascii="Arial" w:hAnsi="Arial" w:cs="Arial"/>
        </w:rPr>
        <w:t>7 numbers are transferred to a list in the Tetromino class. Then a random number is selected from this list and the figure corresponding to the number is created.</w:t>
      </w:r>
      <w:r w:rsidR="006A55CF">
        <w:rPr>
          <w:rFonts w:ascii="Arial" w:hAnsi="Arial" w:cs="Arial"/>
        </w:rPr>
        <w:t xml:space="preserve"> </w:t>
      </w:r>
      <w:r w:rsidR="006A55CF" w:rsidRPr="006A55CF">
        <w:rPr>
          <w:rFonts w:ascii="Arial" w:hAnsi="Arial" w:cs="Arial"/>
        </w:rPr>
        <w:t>Once the shapes are created, the basic action they need to do is move downward unless otherwise.</w:t>
      </w:r>
      <w:r w:rsidR="006A55CF">
        <w:rPr>
          <w:rFonts w:ascii="Arial" w:hAnsi="Arial" w:cs="Arial"/>
        </w:rPr>
        <w:t xml:space="preserve"> </w:t>
      </w:r>
      <w:r w:rsidR="003F4079" w:rsidRPr="003F4079">
        <w:rPr>
          <w:rFonts w:ascii="Arial" w:hAnsi="Arial" w:cs="Arial"/>
        </w:rPr>
        <w:t>To ensure the downward movement, the location information of the blocks is changed and they reach the bottom line. Checks if there are any other blocks at the bottom using the flag.</w:t>
      </w:r>
      <w:r w:rsidR="003F4079">
        <w:rPr>
          <w:rFonts w:ascii="Arial" w:hAnsi="Arial" w:cs="Arial"/>
        </w:rPr>
        <w:t xml:space="preserve"> </w:t>
      </w:r>
      <w:r w:rsidR="003F4079" w:rsidRPr="003F4079">
        <w:rPr>
          <w:rFonts w:ascii="Arial" w:hAnsi="Arial" w:cs="Arial"/>
        </w:rPr>
        <w:t>T</w:t>
      </w:r>
      <w:r w:rsidR="00A80052">
        <w:rPr>
          <w:rFonts w:ascii="Arial" w:hAnsi="Arial" w:cs="Arial"/>
        </w:rPr>
        <w:t>hree</w:t>
      </w:r>
      <w:r w:rsidR="003F4079" w:rsidRPr="003F4079">
        <w:rPr>
          <w:rFonts w:ascii="Arial" w:hAnsi="Arial" w:cs="Arial"/>
        </w:rPr>
        <w:t xml:space="preserve"> other important functions are moveRight</w:t>
      </w:r>
      <w:r w:rsidR="00A80052">
        <w:rPr>
          <w:rFonts w:ascii="Arial" w:hAnsi="Arial" w:cs="Arial"/>
        </w:rPr>
        <w:t>, rotateTet</w:t>
      </w:r>
      <w:r w:rsidR="003F4079" w:rsidRPr="003F4079">
        <w:rPr>
          <w:rFonts w:ascii="Arial" w:hAnsi="Arial" w:cs="Arial"/>
        </w:rPr>
        <w:t xml:space="preserve"> and moveLeft.</w:t>
      </w:r>
      <w:r w:rsidR="003F4079">
        <w:rPr>
          <w:rFonts w:ascii="Arial" w:hAnsi="Arial" w:cs="Arial"/>
        </w:rPr>
        <w:t xml:space="preserve"> </w:t>
      </w:r>
      <w:r w:rsidR="003F4079" w:rsidRPr="003F4079">
        <w:rPr>
          <w:rFonts w:ascii="Arial" w:hAnsi="Arial" w:cs="Arial"/>
        </w:rPr>
        <w:t>To be able to move to the right, the moveRight function must first know the rightmost values. Therefore, this location is determined using the findRightward function.</w:t>
      </w:r>
      <w:r w:rsidR="0025301E">
        <w:rPr>
          <w:rFonts w:ascii="Arial" w:hAnsi="Arial" w:cs="Arial"/>
        </w:rPr>
        <w:t xml:space="preserve"> </w:t>
      </w:r>
      <w:r w:rsidR="0025301E" w:rsidRPr="0025301E">
        <w:rPr>
          <w:rFonts w:ascii="Arial" w:hAnsi="Arial" w:cs="Arial"/>
        </w:rPr>
        <w:t>The function checks if the tetromino collides with another shape and goes to the far right</w:t>
      </w:r>
      <w:r w:rsidR="0025301E">
        <w:rPr>
          <w:rFonts w:ascii="Arial" w:hAnsi="Arial" w:cs="Arial"/>
        </w:rPr>
        <w:t xml:space="preserve"> end</w:t>
      </w:r>
      <w:r w:rsidR="0025301E" w:rsidRPr="0025301E">
        <w:rPr>
          <w:rFonts w:ascii="Arial" w:hAnsi="Arial" w:cs="Arial"/>
        </w:rPr>
        <w:t>. Using them, the range suitable for movement has been found and the shape cannot be out of this range.</w:t>
      </w:r>
      <w:r w:rsidR="0025301E">
        <w:rPr>
          <w:rFonts w:ascii="Arial" w:hAnsi="Arial" w:cs="Arial"/>
        </w:rPr>
        <w:t xml:space="preserve"> </w:t>
      </w:r>
      <w:r w:rsidR="009F0B69">
        <w:rPr>
          <w:rFonts w:ascii="Arial" w:hAnsi="Arial" w:cs="Arial"/>
        </w:rPr>
        <w:t xml:space="preserve">RotateTet function is for rotating a shape to right. </w:t>
      </w:r>
      <w:r w:rsidR="009F0B69" w:rsidRPr="009F0B69">
        <w:rPr>
          <w:rFonts w:ascii="Arial" w:hAnsi="Arial" w:cs="Arial"/>
        </w:rPr>
        <w:t>To make the rotation, the locations of the blocks were changed and redefined for each shape.</w:t>
      </w:r>
      <w:r w:rsidR="009F0B69">
        <w:rPr>
          <w:rFonts w:ascii="Arial" w:hAnsi="Arial" w:cs="Arial"/>
        </w:rPr>
        <w:t xml:space="preserve"> </w:t>
      </w:r>
      <w:r w:rsidR="009F0B69" w:rsidRPr="009F0B69">
        <w:rPr>
          <w:rFonts w:ascii="Arial" w:hAnsi="Arial" w:cs="Arial"/>
        </w:rPr>
        <w:t>If the user presses down once, the program determines new locations and changes the isRotated boolean value to true. Thus, the controls are provided more easily when the button is pressed a second time.</w:t>
      </w:r>
    </w:p>
    <w:p w:rsidR="00BF0144" w:rsidRDefault="0025301E" w:rsidP="00A80052">
      <w:pPr>
        <w:ind w:firstLine="720"/>
        <w:rPr>
          <w:rFonts w:ascii="Arial" w:hAnsi="Arial" w:cs="Arial"/>
        </w:rPr>
      </w:pPr>
      <w:r w:rsidRPr="0025301E">
        <w:rPr>
          <w:rFonts w:ascii="Arial" w:hAnsi="Arial" w:cs="Arial"/>
        </w:rPr>
        <w:t>Inputs from the user are required to use the move and rotation functions.</w:t>
      </w:r>
      <w:r>
        <w:rPr>
          <w:rFonts w:ascii="Arial" w:hAnsi="Arial" w:cs="Arial"/>
        </w:rPr>
        <w:t xml:space="preserve"> </w:t>
      </w:r>
      <w:r w:rsidRPr="0025301E">
        <w:rPr>
          <w:rFonts w:ascii="Arial" w:hAnsi="Arial" w:cs="Arial"/>
        </w:rPr>
        <w:t>I/O operations and the main stream in the game are defined in the Main class.</w:t>
      </w:r>
      <w:r>
        <w:rPr>
          <w:rFonts w:ascii="Arial" w:hAnsi="Arial" w:cs="Arial"/>
        </w:rPr>
        <w:t xml:space="preserve"> In the main class there are t</w:t>
      </w:r>
      <w:r w:rsidR="009F0B69">
        <w:rPr>
          <w:rFonts w:ascii="Arial" w:hAnsi="Arial" w:cs="Arial"/>
        </w:rPr>
        <w:t>hree</w:t>
      </w:r>
      <w:r>
        <w:rPr>
          <w:rFonts w:ascii="Arial" w:hAnsi="Arial" w:cs="Arial"/>
        </w:rPr>
        <w:t xml:space="preserve"> main functions. First one is drawGameEnvironment. It </w:t>
      </w:r>
      <w:r w:rsidRPr="0025301E">
        <w:rPr>
          <w:rFonts w:ascii="Arial" w:hAnsi="Arial" w:cs="Arial"/>
        </w:rPr>
        <w:t xml:space="preserve">creates the </w:t>
      </w:r>
      <w:r>
        <w:rPr>
          <w:rFonts w:ascii="Arial" w:hAnsi="Arial" w:cs="Arial"/>
        </w:rPr>
        <w:t xml:space="preserve">design of </w:t>
      </w:r>
      <w:r w:rsidRPr="0025301E">
        <w:rPr>
          <w:rFonts w:ascii="Arial" w:hAnsi="Arial" w:cs="Arial"/>
        </w:rPr>
        <w:t>the canvas.</w:t>
      </w:r>
      <w:r>
        <w:rPr>
          <w:rFonts w:ascii="Arial" w:hAnsi="Arial" w:cs="Arial"/>
        </w:rPr>
        <w:t xml:space="preserve"> </w:t>
      </w:r>
      <w:r w:rsidRPr="0025301E">
        <w:rPr>
          <w:rFonts w:ascii="Arial" w:hAnsi="Arial" w:cs="Arial"/>
        </w:rPr>
        <w:t>The second function is deleteRows. deleteRows performs the line deletion, which is the purpose of tetris. To do this, the function navigates all the blocks and checks whether the blocks are full. When checking, it uses a counter and when it has a value of 8, it realizes that a row is full.</w:t>
      </w:r>
      <w:r>
        <w:rPr>
          <w:rFonts w:ascii="Arial" w:hAnsi="Arial" w:cs="Arial"/>
        </w:rPr>
        <w:t xml:space="preserve"> </w:t>
      </w:r>
      <w:r w:rsidR="007F1D50" w:rsidRPr="007F1D50">
        <w:rPr>
          <w:rFonts w:ascii="Arial" w:hAnsi="Arial" w:cs="Arial"/>
        </w:rPr>
        <w:t>When counter is 8, this value is checked with a number flag. As a result, the filled row is deleted and the next row</w:t>
      </w:r>
      <w:r w:rsidR="007F1D50">
        <w:rPr>
          <w:rFonts w:ascii="Arial" w:hAnsi="Arial" w:cs="Arial"/>
        </w:rPr>
        <w:t>s</w:t>
      </w:r>
      <w:r w:rsidR="007F1D50" w:rsidRPr="007F1D50">
        <w:rPr>
          <w:rFonts w:ascii="Arial" w:hAnsi="Arial" w:cs="Arial"/>
        </w:rPr>
        <w:t xml:space="preserve"> </w:t>
      </w:r>
      <w:r w:rsidR="007F1D50">
        <w:rPr>
          <w:rFonts w:ascii="Arial" w:hAnsi="Arial" w:cs="Arial"/>
        </w:rPr>
        <w:t>are</w:t>
      </w:r>
      <w:r w:rsidR="007F1D50" w:rsidRPr="007F1D50">
        <w:rPr>
          <w:rFonts w:ascii="Arial" w:hAnsi="Arial" w:cs="Arial"/>
        </w:rPr>
        <w:t xml:space="preserve"> printed below.</w:t>
      </w:r>
      <w:r w:rsidR="007F1D50">
        <w:rPr>
          <w:rFonts w:ascii="Arial" w:hAnsi="Arial" w:cs="Arial"/>
        </w:rPr>
        <w:t xml:space="preserve"> </w:t>
      </w:r>
      <w:r w:rsidR="009F0B69">
        <w:rPr>
          <w:rFonts w:ascii="Arial" w:hAnsi="Arial" w:cs="Arial"/>
        </w:rPr>
        <w:t xml:space="preserve">Last function is mergeBlocks. </w:t>
      </w:r>
      <w:r w:rsidR="00D76DDA" w:rsidRPr="00D76DDA">
        <w:rPr>
          <w:rFonts w:ascii="Arial" w:hAnsi="Arial" w:cs="Arial"/>
        </w:rPr>
        <w:t>mergeBlock function sums the value of overlapping blocks containing the same number.</w:t>
      </w:r>
      <w:r w:rsidR="00BF0144">
        <w:rPr>
          <w:rFonts w:ascii="Arial" w:hAnsi="Arial" w:cs="Arial"/>
        </w:rPr>
        <w:t xml:space="preserve"> </w:t>
      </w:r>
      <w:r w:rsidR="00BF0144" w:rsidRPr="00BF0144">
        <w:rPr>
          <w:rFonts w:ascii="Arial" w:hAnsi="Arial" w:cs="Arial"/>
        </w:rPr>
        <w:t>Location information is also used to control the blocks</w:t>
      </w:r>
      <w:r w:rsidR="00BF0144">
        <w:rPr>
          <w:rFonts w:ascii="Arial" w:hAnsi="Arial" w:cs="Arial"/>
        </w:rPr>
        <w:t xml:space="preserve"> [fig 4]</w:t>
      </w:r>
      <w:r w:rsidR="00BF0144" w:rsidRPr="00BF0144">
        <w:rPr>
          <w:rFonts w:ascii="Arial" w:hAnsi="Arial" w:cs="Arial"/>
        </w:rPr>
        <w:t>.</w:t>
      </w:r>
    </w:p>
    <w:p w:rsidR="00BF0144" w:rsidRDefault="00BF0144" w:rsidP="00A80052">
      <w:pPr>
        <w:ind w:firstLine="720"/>
        <w:rPr>
          <w:rFonts w:ascii="Arial" w:hAnsi="Arial" w:cs="Arial"/>
        </w:rPr>
      </w:pPr>
    </w:p>
    <w:p w:rsidR="00A42778" w:rsidRDefault="00BF0144" w:rsidP="00BF0144">
      <w:pPr>
        <w:ind w:firstLine="720"/>
        <w:jc w:val="center"/>
        <w:rPr>
          <w:rFonts w:ascii="Arial" w:hAnsi="Arial" w:cs="Arial"/>
        </w:rPr>
      </w:pPr>
      <w:r>
        <w:rPr>
          <w:rFonts w:ascii="Arial" w:hAnsi="Arial" w:cs="Arial"/>
          <w:noProof/>
        </w:rPr>
        <w:lastRenderedPageBreak/>
        <w:drawing>
          <wp:inline distT="0" distB="0" distL="0" distR="0">
            <wp:extent cx="5725795" cy="1208405"/>
            <wp:effectExtent l="0" t="0" r="825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795" cy="1208405"/>
                    </a:xfrm>
                    <a:prstGeom prst="rect">
                      <a:avLst/>
                    </a:prstGeom>
                    <a:noFill/>
                    <a:ln>
                      <a:noFill/>
                    </a:ln>
                  </pic:spPr>
                </pic:pic>
              </a:graphicData>
            </a:graphic>
          </wp:inline>
        </w:drawing>
      </w:r>
    </w:p>
    <w:p w:rsidR="00BF0144" w:rsidRDefault="00BF0144" w:rsidP="00BF0144">
      <w:pPr>
        <w:ind w:firstLine="720"/>
        <w:jc w:val="center"/>
        <w:rPr>
          <w:rFonts w:ascii="Arial" w:hAnsi="Arial" w:cs="Arial"/>
        </w:rPr>
      </w:pPr>
      <w:r>
        <w:rPr>
          <w:rFonts w:ascii="Arial" w:hAnsi="Arial" w:cs="Arial"/>
        </w:rPr>
        <w:t>fig 4. C</w:t>
      </w:r>
      <w:r w:rsidRPr="00BF0144">
        <w:rPr>
          <w:rFonts w:ascii="Arial" w:hAnsi="Arial" w:cs="Arial"/>
        </w:rPr>
        <w:t>onnected block control</w:t>
      </w:r>
    </w:p>
    <w:p w:rsidR="00BF0144" w:rsidRDefault="00BF0144" w:rsidP="00BF0144">
      <w:pPr>
        <w:ind w:firstLine="720"/>
        <w:jc w:val="center"/>
        <w:rPr>
          <w:rFonts w:ascii="Arial" w:hAnsi="Arial" w:cs="Arial"/>
        </w:rPr>
      </w:pPr>
    </w:p>
    <w:p w:rsidR="00BF0144" w:rsidRDefault="00BF0144" w:rsidP="00BF0144">
      <w:pPr>
        <w:ind w:firstLine="720"/>
        <w:rPr>
          <w:rFonts w:ascii="Arial" w:hAnsi="Arial" w:cs="Arial"/>
        </w:rPr>
      </w:pPr>
      <w:r w:rsidRPr="00BF0144">
        <w:rPr>
          <w:rFonts w:ascii="Arial" w:hAnsi="Arial" w:cs="Arial"/>
        </w:rPr>
        <w:t xml:space="preserve">The expected change in the blocks after the controls are provided as in Figure </w:t>
      </w:r>
      <w:r>
        <w:rPr>
          <w:rFonts w:ascii="Arial" w:hAnsi="Arial" w:cs="Arial"/>
        </w:rPr>
        <w:t>5</w:t>
      </w:r>
      <w:r w:rsidRPr="00BF0144">
        <w:rPr>
          <w:rFonts w:ascii="Arial" w:hAnsi="Arial" w:cs="Arial"/>
        </w:rPr>
        <w:t>.</w:t>
      </w:r>
    </w:p>
    <w:p w:rsidR="00A80052" w:rsidRDefault="00A80052" w:rsidP="00A80052">
      <w:pPr>
        <w:ind w:firstLine="720"/>
        <w:rPr>
          <w:rFonts w:ascii="Arial" w:hAnsi="Arial" w:cs="Arial"/>
        </w:rPr>
      </w:pPr>
    </w:p>
    <w:p w:rsidR="00A80052" w:rsidRDefault="00A80052" w:rsidP="00BF0144">
      <w:pPr>
        <w:ind w:firstLine="720"/>
        <w:jc w:val="center"/>
        <w:rPr>
          <w:rFonts w:ascii="Arial" w:hAnsi="Arial" w:cs="Arial"/>
        </w:rPr>
      </w:pPr>
      <w:r>
        <w:rPr>
          <w:rFonts w:ascii="Arial" w:hAnsi="Arial" w:cs="Arial"/>
          <w:noProof/>
        </w:rPr>
        <w:drawing>
          <wp:inline distT="0" distB="0" distL="0" distR="0" wp14:anchorId="48CEBD88" wp14:editId="3E49F94D">
            <wp:extent cx="5725795" cy="3668486"/>
            <wp:effectExtent l="0" t="0" r="8255" b="825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5472" cy="3674686"/>
                    </a:xfrm>
                    <a:prstGeom prst="rect">
                      <a:avLst/>
                    </a:prstGeom>
                    <a:noFill/>
                    <a:ln>
                      <a:noFill/>
                    </a:ln>
                  </pic:spPr>
                </pic:pic>
              </a:graphicData>
            </a:graphic>
          </wp:inline>
        </w:drawing>
      </w:r>
    </w:p>
    <w:p w:rsidR="00A80052" w:rsidRDefault="00A80052" w:rsidP="00BF0144">
      <w:pPr>
        <w:ind w:firstLine="720"/>
        <w:jc w:val="center"/>
        <w:rPr>
          <w:rFonts w:ascii="Arial" w:hAnsi="Arial" w:cs="Arial"/>
        </w:rPr>
      </w:pPr>
      <w:r>
        <w:rPr>
          <w:rFonts w:ascii="Arial" w:hAnsi="Arial" w:cs="Arial"/>
        </w:rPr>
        <w:t xml:space="preserve">fig </w:t>
      </w:r>
      <w:r w:rsidR="00BF0144">
        <w:rPr>
          <w:rFonts w:ascii="Arial" w:hAnsi="Arial" w:cs="Arial"/>
        </w:rPr>
        <w:t>5</w:t>
      </w:r>
      <w:r>
        <w:rPr>
          <w:rFonts w:ascii="Arial" w:hAnsi="Arial" w:cs="Arial"/>
        </w:rPr>
        <w:t>. Merging the blocks</w:t>
      </w:r>
    </w:p>
    <w:p w:rsidR="00A80052" w:rsidRDefault="00A80052" w:rsidP="00A80052">
      <w:pPr>
        <w:ind w:firstLine="720"/>
        <w:rPr>
          <w:rFonts w:ascii="Arial" w:hAnsi="Arial" w:cs="Arial"/>
        </w:rPr>
      </w:pPr>
      <w:r>
        <w:rPr>
          <w:rFonts w:ascii="Arial" w:hAnsi="Arial" w:cs="Arial"/>
        </w:rPr>
        <w:tab/>
      </w:r>
      <w:r>
        <w:rPr>
          <w:rFonts w:ascii="Arial" w:hAnsi="Arial" w:cs="Arial"/>
        </w:rPr>
        <w:tab/>
      </w:r>
      <w:r>
        <w:rPr>
          <w:rFonts w:ascii="Arial" w:hAnsi="Arial" w:cs="Arial"/>
        </w:rPr>
        <w:tab/>
      </w:r>
    </w:p>
    <w:p w:rsidR="00A42778" w:rsidRDefault="00A42778" w:rsidP="00A42778">
      <w:pPr>
        <w:jc w:val="center"/>
        <w:rPr>
          <w:rFonts w:ascii="Arial" w:hAnsi="Arial" w:cs="Arial"/>
        </w:rPr>
      </w:pPr>
      <w:r>
        <w:rPr>
          <w:rFonts w:ascii="Arial" w:hAnsi="Arial" w:cs="Arial"/>
          <w:noProof/>
        </w:rPr>
        <w:lastRenderedPageBreak/>
        <w:drawing>
          <wp:inline distT="0" distB="0" distL="0" distR="0">
            <wp:extent cx="5725795" cy="5203190"/>
            <wp:effectExtent l="0" t="0" r="825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5795" cy="5203190"/>
                    </a:xfrm>
                    <a:prstGeom prst="rect">
                      <a:avLst/>
                    </a:prstGeom>
                    <a:noFill/>
                    <a:ln>
                      <a:noFill/>
                    </a:ln>
                  </pic:spPr>
                </pic:pic>
              </a:graphicData>
            </a:graphic>
          </wp:inline>
        </w:drawing>
      </w:r>
    </w:p>
    <w:p w:rsidR="00A42778" w:rsidRDefault="00A42778" w:rsidP="00A42778">
      <w:pPr>
        <w:jc w:val="center"/>
        <w:rPr>
          <w:rFonts w:ascii="Arial" w:hAnsi="Arial" w:cs="Arial"/>
        </w:rPr>
      </w:pPr>
      <w:r>
        <w:rPr>
          <w:rFonts w:ascii="Arial" w:hAnsi="Arial" w:cs="Arial"/>
        </w:rPr>
        <w:t>fig.</w:t>
      </w:r>
      <w:r w:rsidR="00BF0144">
        <w:rPr>
          <w:rFonts w:ascii="Arial" w:hAnsi="Arial" w:cs="Arial"/>
        </w:rPr>
        <w:t>6</w:t>
      </w:r>
      <w:r>
        <w:rPr>
          <w:rFonts w:ascii="Arial" w:hAnsi="Arial" w:cs="Arial"/>
        </w:rPr>
        <w:t xml:space="preserve"> UML Diagram</w:t>
      </w:r>
    </w:p>
    <w:p w:rsidR="007F1D50" w:rsidRDefault="007F1D50" w:rsidP="007F1D50">
      <w:pPr>
        <w:rPr>
          <w:rFonts w:ascii="Arial" w:hAnsi="Arial" w:cs="Arial"/>
          <w:b/>
          <w:bCs/>
          <w:sz w:val="24"/>
          <w:szCs w:val="24"/>
        </w:rPr>
      </w:pPr>
      <w:r w:rsidRPr="007F1D50">
        <w:rPr>
          <w:rFonts w:ascii="Arial" w:hAnsi="Arial" w:cs="Arial"/>
          <w:b/>
          <w:bCs/>
          <w:sz w:val="24"/>
          <w:szCs w:val="24"/>
        </w:rPr>
        <w:t>List of Achivements:</w:t>
      </w:r>
    </w:p>
    <w:p w:rsidR="00DE43FE" w:rsidRPr="00DE43FE" w:rsidRDefault="00DE43FE" w:rsidP="007F1D50">
      <w:pPr>
        <w:rPr>
          <w:rFonts w:ascii="Arial" w:hAnsi="Arial" w:cs="Arial"/>
        </w:rPr>
      </w:pPr>
      <w:r>
        <w:rPr>
          <w:rFonts w:ascii="Arial" w:hAnsi="Arial" w:cs="Arial"/>
          <w:b/>
          <w:bCs/>
          <w:sz w:val="24"/>
          <w:szCs w:val="24"/>
        </w:rPr>
        <w:tab/>
      </w:r>
      <w:r w:rsidRPr="00DE43FE">
        <w:rPr>
          <w:rFonts w:ascii="Arial" w:hAnsi="Arial" w:cs="Arial"/>
        </w:rPr>
        <w:t xml:space="preserve">During the project, we first learned about the StdDraw library. Since we use three classes </w:t>
      </w:r>
      <w:r w:rsidR="00A80052">
        <w:rPr>
          <w:rFonts w:ascii="Arial" w:hAnsi="Arial" w:cs="Arial"/>
        </w:rPr>
        <w:t>t</w:t>
      </w:r>
      <w:r w:rsidRPr="00DE43FE">
        <w:rPr>
          <w:rFonts w:ascii="Arial" w:hAnsi="Arial" w:cs="Arial"/>
        </w:rPr>
        <w:t>Block, Shape and Tetromino, we have gained a lot of experience with class relationships and their correct use in functions.</w:t>
      </w:r>
      <w:r>
        <w:rPr>
          <w:rFonts w:ascii="Arial" w:hAnsi="Arial" w:cs="Arial"/>
        </w:rPr>
        <w:t xml:space="preserve"> </w:t>
      </w:r>
    </w:p>
    <w:p w:rsidR="007F1D50" w:rsidRDefault="007F1D50" w:rsidP="007F1D50">
      <w:pPr>
        <w:rPr>
          <w:rFonts w:ascii="Arial" w:hAnsi="Arial" w:cs="Arial"/>
          <w:b/>
          <w:bCs/>
          <w:sz w:val="24"/>
          <w:szCs w:val="24"/>
        </w:rPr>
      </w:pPr>
      <w:r>
        <w:rPr>
          <w:rFonts w:ascii="Arial" w:hAnsi="Arial" w:cs="Arial"/>
          <w:b/>
          <w:bCs/>
          <w:sz w:val="24"/>
          <w:szCs w:val="24"/>
        </w:rPr>
        <w:t>References:</w:t>
      </w:r>
    </w:p>
    <w:p w:rsidR="007F1D50" w:rsidRPr="00DE43FE" w:rsidRDefault="007F1D50" w:rsidP="007F1D50">
      <w:pPr>
        <w:rPr>
          <w:shd w:val="clear" w:color="auto" w:fill="FFFFFF"/>
        </w:rPr>
      </w:pPr>
      <w:r w:rsidRPr="00DE43FE">
        <w:rPr>
          <w:rFonts w:cstheme="minorHAnsi"/>
        </w:rPr>
        <w:t xml:space="preserve">[1] </w:t>
      </w:r>
      <w:r w:rsidR="00DE43FE" w:rsidRPr="00DE43FE">
        <w:rPr>
          <w:rFonts w:cstheme="minorHAnsi"/>
          <w:color w:val="333333"/>
          <w:shd w:val="clear" w:color="auto" w:fill="FFFFFF"/>
        </w:rPr>
        <w:t>Bodnar</w:t>
      </w:r>
      <w:r w:rsidR="00DE43FE">
        <w:rPr>
          <w:color w:val="333333"/>
          <w:shd w:val="clear" w:color="auto" w:fill="FFFFFF"/>
        </w:rPr>
        <w:t xml:space="preserve">, J. (n.d.). Java Tetris. Retrieved from </w:t>
      </w:r>
      <w:hyperlink r:id="rId10" w:history="1">
        <w:r w:rsidR="00DE43FE" w:rsidRPr="00DE43FE">
          <w:rPr>
            <w:rStyle w:val="Kpr"/>
            <w:color w:val="auto"/>
            <w:u w:val="none"/>
            <w:shd w:val="clear" w:color="auto" w:fill="FFFFFF"/>
          </w:rPr>
          <w:t>http://zetcode.com/tutorials/javagamestutorial/tetris/</w:t>
        </w:r>
      </w:hyperlink>
    </w:p>
    <w:p w:rsidR="00DE43FE" w:rsidRDefault="00DE43FE" w:rsidP="007F1D50">
      <w:pPr>
        <w:rPr>
          <w:color w:val="333333"/>
          <w:shd w:val="clear" w:color="auto" w:fill="FFFFFF"/>
        </w:rPr>
      </w:pPr>
      <w:r>
        <w:rPr>
          <w:color w:val="333333"/>
          <w:shd w:val="clear" w:color="auto" w:fill="FFFFFF"/>
        </w:rPr>
        <w:t>[2</w:t>
      </w:r>
      <w:r w:rsidRPr="00DE43FE">
        <w:rPr>
          <w:rFonts w:cstheme="minorHAnsi"/>
          <w:color w:val="333333"/>
          <w:shd w:val="clear" w:color="auto" w:fill="FFFFFF"/>
        </w:rPr>
        <w:t>]</w:t>
      </w:r>
      <w:r w:rsidRPr="00DE43FE">
        <w:rPr>
          <w:rFonts w:cstheme="minorHAnsi"/>
          <w:color w:val="000000"/>
          <w:shd w:val="clear" w:color="auto" w:fill="FFFFFF"/>
        </w:rPr>
        <w:t xml:space="preserve"> </w:t>
      </w:r>
      <w:r w:rsidRPr="00DE43FE">
        <w:rPr>
          <w:rFonts w:cstheme="minorHAnsi"/>
          <w:color w:val="000000"/>
          <w:shd w:val="clear" w:color="auto" w:fill="FFFFFF"/>
        </w:rPr>
        <w:t>Introcs.cs.princeton.edu. n.d. </w:t>
      </w:r>
      <w:r w:rsidRPr="00DE43FE">
        <w:rPr>
          <w:rFonts w:cstheme="minorHAnsi"/>
          <w:i/>
          <w:iCs/>
          <w:color w:val="000000"/>
          <w:shd w:val="clear" w:color="auto" w:fill="FFFFFF"/>
        </w:rPr>
        <w:t>Stddraw</w:t>
      </w:r>
      <w:r w:rsidRPr="00DE43FE">
        <w:rPr>
          <w:rFonts w:cstheme="minorHAnsi"/>
          <w:color w:val="000000"/>
          <w:shd w:val="clear" w:color="auto" w:fill="FFFFFF"/>
        </w:rPr>
        <w:t>. [online] Available at:</w:t>
      </w:r>
      <w:r>
        <w:rPr>
          <w:rFonts w:cstheme="minorHAnsi"/>
          <w:color w:val="000000"/>
          <w:shd w:val="clear" w:color="auto" w:fill="FFFFFF"/>
        </w:rPr>
        <w:t xml:space="preserve"> </w:t>
      </w:r>
      <w:r w:rsidRPr="00DE43FE">
        <w:rPr>
          <w:rFonts w:cstheme="minorHAnsi"/>
          <w:color w:val="000000"/>
          <w:shd w:val="clear" w:color="auto" w:fill="FFFFFF"/>
        </w:rPr>
        <w:t>https://introcs.cs.princeton.edu/java/stdlib/javadoc/StdDraw.html</w:t>
      </w:r>
      <w:r>
        <w:rPr>
          <w:rFonts w:ascii="Arial" w:hAnsi="Arial" w:cs="Arial"/>
          <w:color w:val="000000"/>
          <w:sz w:val="20"/>
          <w:szCs w:val="20"/>
          <w:shd w:val="clear" w:color="auto" w:fill="FFFFFF"/>
        </w:rPr>
        <w:t xml:space="preserve"> </w:t>
      </w:r>
    </w:p>
    <w:p w:rsidR="00DE43FE" w:rsidRPr="00DE43FE" w:rsidRDefault="00DE43FE" w:rsidP="007F1D50">
      <w:pPr>
        <w:rPr>
          <w:shd w:val="clear" w:color="auto" w:fill="FFFFFF"/>
        </w:rPr>
      </w:pPr>
      <w:r>
        <w:rPr>
          <w:color w:val="333333"/>
          <w:shd w:val="clear" w:color="auto" w:fill="FFFFFF"/>
        </w:rPr>
        <w:t>[3]</w:t>
      </w:r>
      <w:r w:rsidRPr="00DE43FE">
        <w:t xml:space="preserve"> </w:t>
      </w:r>
      <w:hyperlink r:id="rId11" w:history="1">
        <w:r w:rsidRPr="00DE43FE">
          <w:rPr>
            <w:rStyle w:val="Kpr"/>
            <w:color w:val="auto"/>
            <w:u w:val="none"/>
          </w:rPr>
          <w:t>https://github.com/arsenguler/Tetris2048</w:t>
        </w:r>
      </w:hyperlink>
    </w:p>
    <w:p w:rsidR="00DE43FE" w:rsidRDefault="00DE43FE" w:rsidP="007F1D50">
      <w:pPr>
        <w:rPr>
          <w:color w:val="333333"/>
          <w:shd w:val="clear" w:color="auto" w:fill="FFFFFF"/>
        </w:rPr>
      </w:pPr>
    </w:p>
    <w:p w:rsidR="00DE43FE" w:rsidRPr="007F1D50" w:rsidRDefault="00DE43FE" w:rsidP="007F1D50">
      <w:pPr>
        <w:rPr>
          <w:rFonts w:ascii="Arial" w:hAnsi="Arial" w:cs="Arial"/>
          <w:b/>
          <w:bCs/>
          <w:sz w:val="24"/>
          <w:szCs w:val="24"/>
        </w:rPr>
      </w:pPr>
    </w:p>
    <w:sectPr w:rsidR="00DE43FE" w:rsidRPr="007F1D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5767A"/>
    <w:multiLevelType w:val="hybridMultilevel"/>
    <w:tmpl w:val="C6A8911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D08"/>
    <w:rsid w:val="001A3669"/>
    <w:rsid w:val="0025301E"/>
    <w:rsid w:val="003B4285"/>
    <w:rsid w:val="003F4079"/>
    <w:rsid w:val="005E4F5E"/>
    <w:rsid w:val="006A55CF"/>
    <w:rsid w:val="006E4E2C"/>
    <w:rsid w:val="007C4E9B"/>
    <w:rsid w:val="007F1D50"/>
    <w:rsid w:val="0087080A"/>
    <w:rsid w:val="009F0B69"/>
    <w:rsid w:val="00A42778"/>
    <w:rsid w:val="00A80052"/>
    <w:rsid w:val="00AC343D"/>
    <w:rsid w:val="00BF0144"/>
    <w:rsid w:val="00CC032B"/>
    <w:rsid w:val="00CE6B7A"/>
    <w:rsid w:val="00D162DC"/>
    <w:rsid w:val="00D76DDA"/>
    <w:rsid w:val="00DE43FE"/>
    <w:rsid w:val="00E06D08"/>
    <w:rsid w:val="00E53FBD"/>
    <w:rsid w:val="00F201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15BF1"/>
  <w15:chartTrackingRefBased/>
  <w15:docId w15:val="{6B7BDA19-7000-40BE-80CB-F218AF53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A3669"/>
    <w:pPr>
      <w:ind w:left="720"/>
      <w:contextualSpacing/>
    </w:pPr>
  </w:style>
  <w:style w:type="character" w:styleId="Kpr">
    <w:name w:val="Hyperlink"/>
    <w:basedOn w:val="VarsaylanParagrafYazTipi"/>
    <w:uiPriority w:val="99"/>
    <w:unhideWhenUsed/>
    <w:rsid w:val="00DE43FE"/>
    <w:rPr>
      <w:color w:val="0563C1" w:themeColor="hyperlink"/>
      <w:u w:val="single"/>
    </w:rPr>
  </w:style>
  <w:style w:type="character" w:styleId="zmlenmeyenBahsetme">
    <w:name w:val="Unresolved Mention"/>
    <w:basedOn w:val="VarsaylanParagrafYazTipi"/>
    <w:uiPriority w:val="99"/>
    <w:semiHidden/>
    <w:unhideWhenUsed/>
    <w:rsid w:val="00DE43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arsenguler/Tetris2048" TargetMode="External"/><Relationship Id="rId5" Type="http://schemas.openxmlformats.org/officeDocument/2006/relationships/image" Target="media/image1.png"/><Relationship Id="rId10" Type="http://schemas.openxmlformats.org/officeDocument/2006/relationships/hyperlink" Target="http://zetcode.com/tutorials/javagamestutorial/tetri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5</Pages>
  <Words>791</Words>
  <Characters>4515</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 Akarcay</dc:creator>
  <cp:keywords/>
  <dc:description/>
  <cp:lastModifiedBy>Melis Akarcay</cp:lastModifiedBy>
  <cp:revision>3</cp:revision>
  <dcterms:created xsi:type="dcterms:W3CDTF">2020-04-12T20:01:00Z</dcterms:created>
  <dcterms:modified xsi:type="dcterms:W3CDTF">2020-04-13T07:20:00Z</dcterms:modified>
</cp:coreProperties>
</file>