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3F6C" w14:textId="19B166CF" w:rsidR="009F4767" w:rsidRPr="006428BF" w:rsidRDefault="009F4767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428BF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 работа 1</w:t>
      </w:r>
    </w:p>
    <w:p w14:paraId="45C1C7B9" w14:textId="4F9F7AC8" w:rsidR="009F4767" w:rsidRPr="006428BF" w:rsidRDefault="009F47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28BF"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Цель работы</w:t>
      </w:r>
      <w:r w:rsidRPr="006428B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43622FF" w14:textId="77E38A5F" w:rsidR="009F4767" w:rsidRPr="006428BF" w:rsidRDefault="009F4767" w:rsidP="009F4767">
      <w:pPr>
        <w:ind w:firstLine="567"/>
        <w:rPr>
          <w:rFonts w:ascii="Times New Roman" w:hAnsi="Times New Roman" w:cs="Times New Roman"/>
          <w:lang w:val="ru-RU"/>
        </w:rPr>
      </w:pPr>
      <w:r w:rsidRPr="006428BF">
        <w:rPr>
          <w:rFonts w:ascii="Times New Roman" w:hAnsi="Times New Roman" w:cs="Times New Roman"/>
          <w:lang w:val="ru-RU"/>
        </w:rPr>
        <w:t xml:space="preserve">Практически освоить переходы между моделями </w:t>
      </w:r>
      <w:r w:rsidRPr="006428BF">
        <w:rPr>
          <w:rFonts w:ascii="Times New Roman" w:hAnsi="Times New Roman" w:cs="Times New Roman"/>
          <w:lang w:val="en-US"/>
        </w:rPr>
        <w:t>CMYK</w:t>
      </w:r>
      <w:r w:rsidRPr="006428BF">
        <w:rPr>
          <w:rFonts w:ascii="Times New Roman" w:hAnsi="Times New Roman" w:cs="Times New Roman"/>
          <w:lang w:val="ru-RU"/>
        </w:rPr>
        <w:t>-</w:t>
      </w:r>
      <w:r w:rsidRPr="006428BF">
        <w:rPr>
          <w:rFonts w:ascii="Times New Roman" w:hAnsi="Times New Roman" w:cs="Times New Roman"/>
          <w:lang w:val="en-US"/>
        </w:rPr>
        <w:t>RGB</w:t>
      </w:r>
      <w:r w:rsidRPr="006428BF">
        <w:rPr>
          <w:rFonts w:ascii="Times New Roman" w:hAnsi="Times New Roman" w:cs="Times New Roman"/>
          <w:lang w:val="ru-RU"/>
        </w:rPr>
        <w:t>-</w:t>
      </w:r>
      <w:r w:rsidRPr="006428BF">
        <w:rPr>
          <w:rFonts w:ascii="Times New Roman" w:hAnsi="Times New Roman" w:cs="Times New Roman"/>
          <w:lang w:val="en-US"/>
        </w:rPr>
        <w:t>HSV</w:t>
      </w:r>
      <w:r w:rsidRPr="006428BF">
        <w:rPr>
          <w:rFonts w:ascii="Times New Roman" w:hAnsi="Times New Roman" w:cs="Times New Roman"/>
          <w:lang w:val="ru-RU"/>
        </w:rPr>
        <w:t>, возможности соответствующих цветовых моделей.</w:t>
      </w:r>
    </w:p>
    <w:p w14:paraId="6F4052DF" w14:textId="056D14B5" w:rsidR="009F4767" w:rsidRPr="006428BF" w:rsidRDefault="009F4767" w:rsidP="009F47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28B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 работы</w:t>
      </w:r>
      <w:r w:rsidRPr="006428B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4C02863" w14:textId="42CF1229" w:rsidR="009F4767" w:rsidRPr="006428BF" w:rsidRDefault="009F4767" w:rsidP="006428BF">
      <w:pPr>
        <w:pStyle w:val="a3"/>
        <w:numPr>
          <w:ilvl w:val="0"/>
          <w:numId w:val="1"/>
        </w:numPr>
        <w:ind w:left="709" w:hanging="425"/>
        <w:rPr>
          <w:rFonts w:ascii="Times New Roman" w:hAnsi="Times New Roman" w:cs="Times New Roman"/>
          <w:lang w:val="ru-RU"/>
        </w:rPr>
      </w:pPr>
      <w:r w:rsidRPr="006428BF">
        <w:rPr>
          <w:rFonts w:ascii="Times New Roman" w:hAnsi="Times New Roman" w:cs="Times New Roman"/>
          <w:lang w:val="ru-RU"/>
        </w:rPr>
        <w:t>Разработать приложение позволяющие осуществлять перевод из одной цветовой модели в другую</w:t>
      </w:r>
    </w:p>
    <w:p w14:paraId="7A62F9A2" w14:textId="77777777" w:rsidR="009F4767" w:rsidRPr="006428BF" w:rsidRDefault="009F4767" w:rsidP="006428BF">
      <w:pPr>
        <w:pStyle w:val="a3"/>
        <w:numPr>
          <w:ilvl w:val="0"/>
          <w:numId w:val="1"/>
        </w:numPr>
        <w:ind w:left="709" w:hanging="425"/>
        <w:rPr>
          <w:rFonts w:ascii="Times New Roman" w:hAnsi="Times New Roman" w:cs="Times New Roman"/>
          <w:lang w:val="ru-RU"/>
        </w:rPr>
      </w:pPr>
      <w:r w:rsidRPr="006428BF">
        <w:rPr>
          <w:rFonts w:ascii="Times New Roman" w:hAnsi="Times New Roman" w:cs="Times New Roman"/>
          <w:lang w:val="ru-RU"/>
        </w:rPr>
        <w:t>Создать связь между слайдерами и полями ввода</w:t>
      </w:r>
    </w:p>
    <w:p w14:paraId="19B9A3A0" w14:textId="4CC1C33C" w:rsidR="009F4767" w:rsidRPr="006428BF" w:rsidRDefault="009F4767" w:rsidP="006428BF">
      <w:pPr>
        <w:pStyle w:val="a3"/>
        <w:numPr>
          <w:ilvl w:val="0"/>
          <w:numId w:val="1"/>
        </w:numPr>
        <w:ind w:left="709" w:hanging="425"/>
        <w:rPr>
          <w:rFonts w:ascii="Times New Roman" w:hAnsi="Times New Roman" w:cs="Times New Roman"/>
          <w:lang w:val="en-US"/>
        </w:rPr>
      </w:pPr>
      <w:r w:rsidRPr="006428BF">
        <w:rPr>
          <w:rFonts w:ascii="Times New Roman" w:hAnsi="Times New Roman" w:cs="Times New Roman"/>
          <w:lang w:val="ru-RU"/>
        </w:rPr>
        <w:t xml:space="preserve">Спроектировать и реализовать </w:t>
      </w:r>
      <w:r w:rsidRPr="006428BF">
        <w:rPr>
          <w:rFonts w:ascii="Times New Roman" w:hAnsi="Times New Roman" w:cs="Times New Roman"/>
          <w:lang w:val="en-US"/>
        </w:rPr>
        <w:t>GUI</w:t>
      </w:r>
    </w:p>
    <w:p w14:paraId="406BAA71" w14:textId="74873791" w:rsidR="009F4767" w:rsidRPr="006428BF" w:rsidRDefault="009F4767" w:rsidP="009F47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28BF">
        <w:rPr>
          <w:rFonts w:ascii="Times New Roman" w:hAnsi="Times New Roman" w:cs="Times New Roman"/>
          <w:b/>
          <w:bCs/>
          <w:sz w:val="24"/>
          <w:szCs w:val="24"/>
          <w:lang w:val="ru-RU"/>
        </w:rPr>
        <w:t>Средства разработки</w:t>
      </w:r>
      <w:r w:rsidRPr="006428B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26B9B6F" w14:textId="5AF7CAB8" w:rsidR="009F4767" w:rsidRPr="006428BF" w:rsidRDefault="009F4767" w:rsidP="006428BF">
      <w:pPr>
        <w:pStyle w:val="a3"/>
        <w:numPr>
          <w:ilvl w:val="0"/>
          <w:numId w:val="3"/>
        </w:numPr>
        <w:ind w:left="709" w:hanging="425"/>
        <w:rPr>
          <w:rFonts w:ascii="Times New Roman" w:hAnsi="Times New Roman" w:cs="Times New Roman"/>
          <w:lang w:val="ru-RU"/>
        </w:rPr>
      </w:pPr>
      <w:r w:rsidRPr="006428BF">
        <w:rPr>
          <w:rFonts w:ascii="Times New Roman" w:hAnsi="Times New Roman" w:cs="Times New Roman"/>
          <w:lang w:val="ru-RU"/>
        </w:rPr>
        <w:t xml:space="preserve">Фреймворк </w:t>
      </w:r>
      <w:r w:rsidRPr="006428BF">
        <w:rPr>
          <w:rFonts w:ascii="Times New Roman" w:hAnsi="Times New Roman" w:cs="Times New Roman"/>
          <w:lang w:val="en-US"/>
        </w:rPr>
        <w:t>Qt</w:t>
      </w:r>
      <w:r w:rsidRPr="006428BF">
        <w:rPr>
          <w:rFonts w:ascii="Times New Roman" w:hAnsi="Times New Roman" w:cs="Times New Roman"/>
          <w:lang w:val="ru-RU"/>
        </w:rPr>
        <w:t xml:space="preserve"> и язык программирования </w:t>
      </w:r>
      <w:r w:rsidRPr="006428BF">
        <w:rPr>
          <w:rFonts w:ascii="Times New Roman" w:hAnsi="Times New Roman" w:cs="Times New Roman"/>
          <w:lang w:val="en-US"/>
        </w:rPr>
        <w:t>C</w:t>
      </w:r>
      <w:r w:rsidRPr="006428BF">
        <w:rPr>
          <w:rFonts w:ascii="Times New Roman" w:hAnsi="Times New Roman" w:cs="Times New Roman"/>
          <w:lang w:val="ru-RU"/>
        </w:rPr>
        <w:t>++</w:t>
      </w:r>
    </w:p>
    <w:p w14:paraId="6F28E9A8" w14:textId="6A06BC4C" w:rsidR="009F4767" w:rsidRPr="006428BF" w:rsidRDefault="009F4767" w:rsidP="009F47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28BF">
        <w:rPr>
          <w:rFonts w:ascii="Times New Roman" w:hAnsi="Times New Roman" w:cs="Times New Roman"/>
          <w:b/>
          <w:bCs/>
          <w:sz w:val="24"/>
          <w:szCs w:val="24"/>
          <w:lang w:val="ru-RU"/>
        </w:rPr>
        <w:t>Ход работы</w:t>
      </w:r>
      <w:r w:rsidRPr="006428B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E353C81" w14:textId="198E1BFA" w:rsidR="009F4767" w:rsidRPr="006428BF" w:rsidRDefault="009F4767" w:rsidP="006428BF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6428BF">
        <w:rPr>
          <w:rFonts w:ascii="Times New Roman" w:hAnsi="Times New Roman" w:cs="Times New Roman"/>
          <w:lang w:val="ru-RU"/>
        </w:rPr>
        <w:t>Разработка и проектирование пользовательского интерфейса</w:t>
      </w:r>
    </w:p>
    <w:p w14:paraId="4298E1A3" w14:textId="2B69E863" w:rsidR="00332DB3" w:rsidRPr="006428BF" w:rsidRDefault="009F4767" w:rsidP="006428BF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6428BF">
        <w:rPr>
          <w:rFonts w:ascii="Times New Roman" w:hAnsi="Times New Roman" w:cs="Times New Roman"/>
          <w:lang w:val="ru-RU"/>
        </w:rPr>
        <w:t xml:space="preserve">Реализация классов </w:t>
      </w:r>
      <w:proofErr w:type="spellStart"/>
      <w:r w:rsidR="00332DB3" w:rsidRPr="006428BF">
        <w:rPr>
          <w:rFonts w:ascii="Times New Roman" w:hAnsi="Times New Roman" w:cs="Times New Roman"/>
          <w:lang w:val="en-US"/>
        </w:rPr>
        <w:t>c</w:t>
      </w:r>
      <w:r w:rsidRPr="006428BF">
        <w:rPr>
          <w:rFonts w:ascii="Times New Roman" w:hAnsi="Times New Roman" w:cs="Times New Roman"/>
          <w:lang w:val="en-US"/>
        </w:rPr>
        <w:t>olorField</w:t>
      </w:r>
      <w:proofErr w:type="spellEnd"/>
      <w:r w:rsidRPr="006428BF">
        <w:rPr>
          <w:rFonts w:ascii="Times New Roman" w:hAnsi="Times New Roman" w:cs="Times New Roman"/>
          <w:lang w:val="ru-RU"/>
        </w:rPr>
        <w:t xml:space="preserve"> и</w:t>
      </w:r>
      <w:r w:rsidR="00332DB3" w:rsidRPr="006428B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32DB3" w:rsidRPr="006428BF">
        <w:rPr>
          <w:rFonts w:ascii="Times New Roman" w:hAnsi="Times New Roman" w:cs="Times New Roman"/>
          <w:lang w:val="en-US"/>
        </w:rPr>
        <w:t>c</w:t>
      </w:r>
      <w:r w:rsidRPr="006428BF">
        <w:rPr>
          <w:rFonts w:ascii="Times New Roman" w:hAnsi="Times New Roman" w:cs="Times New Roman"/>
          <w:lang w:val="en-US"/>
        </w:rPr>
        <w:t>olorSlider</w:t>
      </w:r>
      <w:proofErr w:type="spellEnd"/>
      <w:r w:rsidRPr="006428BF">
        <w:rPr>
          <w:rFonts w:ascii="Times New Roman" w:hAnsi="Times New Roman" w:cs="Times New Roman"/>
          <w:lang w:val="ru-RU"/>
        </w:rPr>
        <w:t xml:space="preserve"> </w:t>
      </w:r>
      <w:r w:rsidR="00332DB3" w:rsidRPr="006428BF">
        <w:rPr>
          <w:rFonts w:ascii="Times New Roman" w:hAnsi="Times New Roman" w:cs="Times New Roman"/>
          <w:lang w:val="ru-RU"/>
        </w:rPr>
        <w:t xml:space="preserve">для связи слайдеров и полей ввода. Разработана класс </w:t>
      </w:r>
      <w:proofErr w:type="spellStart"/>
      <w:r w:rsidR="00332DB3" w:rsidRPr="006428BF">
        <w:rPr>
          <w:rFonts w:ascii="Times New Roman" w:hAnsi="Times New Roman" w:cs="Times New Roman"/>
          <w:lang w:val="en-US"/>
        </w:rPr>
        <w:t>colorSystem</w:t>
      </w:r>
      <w:proofErr w:type="spellEnd"/>
      <w:r w:rsidR="00332DB3" w:rsidRPr="006428BF">
        <w:rPr>
          <w:rFonts w:ascii="Times New Roman" w:hAnsi="Times New Roman" w:cs="Times New Roman"/>
          <w:lang w:val="ru-RU"/>
        </w:rPr>
        <w:t xml:space="preserve"> для связи </w:t>
      </w:r>
      <w:proofErr w:type="spellStart"/>
      <w:r w:rsidR="00332DB3" w:rsidRPr="006428BF">
        <w:rPr>
          <w:rFonts w:ascii="Times New Roman" w:hAnsi="Times New Roman" w:cs="Times New Roman"/>
          <w:lang w:val="ru-RU"/>
        </w:rPr>
        <w:t>цвтовых</w:t>
      </w:r>
      <w:proofErr w:type="spellEnd"/>
      <w:r w:rsidR="00332DB3" w:rsidRPr="006428BF">
        <w:rPr>
          <w:rFonts w:ascii="Times New Roman" w:hAnsi="Times New Roman" w:cs="Times New Roman"/>
          <w:lang w:val="ru-RU"/>
        </w:rPr>
        <w:t xml:space="preserve"> моделей</w:t>
      </w:r>
    </w:p>
    <w:p w14:paraId="0C6E0D1D" w14:textId="1970865B" w:rsidR="00332DB3" w:rsidRPr="006428BF" w:rsidRDefault="00332DB3" w:rsidP="006428BF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6428BF">
        <w:rPr>
          <w:rFonts w:ascii="Times New Roman" w:hAnsi="Times New Roman" w:cs="Times New Roman"/>
          <w:lang w:val="ru-RU"/>
        </w:rPr>
        <w:t xml:space="preserve">Реализован </w:t>
      </w:r>
      <w:r w:rsidRPr="006428BF">
        <w:rPr>
          <w:rFonts w:ascii="Times New Roman" w:hAnsi="Times New Roman" w:cs="Times New Roman"/>
          <w:lang w:val="en-US"/>
        </w:rPr>
        <w:t>controller</w:t>
      </w:r>
      <w:r w:rsidRPr="006428BF">
        <w:rPr>
          <w:rFonts w:ascii="Times New Roman" w:hAnsi="Times New Roman" w:cs="Times New Roman"/>
          <w:lang w:val="ru-RU"/>
        </w:rPr>
        <w:t xml:space="preserve"> для перевода и одной системы в другую</w:t>
      </w:r>
    </w:p>
    <w:p w14:paraId="0CDF1074" w14:textId="4BE60273" w:rsidR="00332DB3" w:rsidRPr="006428BF" w:rsidRDefault="006428BF" w:rsidP="006428BF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6428BF">
        <w:rPr>
          <w:rFonts w:ascii="Times New Roman" w:hAnsi="Times New Roman" w:cs="Times New Roman"/>
          <w:lang w:val="ru-RU"/>
        </w:rPr>
        <w:t xml:space="preserve">Связь полей класса </w:t>
      </w:r>
      <w:r w:rsidRPr="006428BF">
        <w:rPr>
          <w:rFonts w:ascii="Times New Roman" w:hAnsi="Times New Roman" w:cs="Times New Roman"/>
          <w:lang w:val="en-US"/>
        </w:rPr>
        <w:t>Widget</w:t>
      </w:r>
      <w:r w:rsidRPr="006428BF">
        <w:rPr>
          <w:rFonts w:ascii="Times New Roman" w:hAnsi="Times New Roman" w:cs="Times New Roman"/>
          <w:lang w:val="ru-RU"/>
        </w:rPr>
        <w:t xml:space="preserve"> и значений в полях</w:t>
      </w:r>
    </w:p>
    <w:p w14:paraId="0F9311DB" w14:textId="1B880F9F" w:rsidR="006428BF" w:rsidRPr="006428BF" w:rsidRDefault="006428BF" w:rsidP="006428BF">
      <w:pPr>
        <w:tabs>
          <w:tab w:val="left" w:pos="240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28BF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</w:t>
      </w:r>
      <w:r w:rsidRPr="006428B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42328C5" w14:textId="71269860" w:rsidR="006428BF" w:rsidRPr="006428BF" w:rsidRDefault="006428BF" w:rsidP="006428BF">
      <w:pPr>
        <w:pStyle w:val="a3"/>
        <w:numPr>
          <w:ilvl w:val="0"/>
          <w:numId w:val="4"/>
        </w:numPr>
        <w:tabs>
          <w:tab w:val="left" w:pos="2400"/>
        </w:tabs>
        <w:rPr>
          <w:rFonts w:ascii="Times New Roman" w:hAnsi="Times New Roman" w:cs="Times New Roman"/>
          <w:lang w:val="ru-RU"/>
        </w:rPr>
      </w:pPr>
      <w:r w:rsidRPr="006428BF">
        <w:rPr>
          <w:rFonts w:ascii="Times New Roman" w:hAnsi="Times New Roman" w:cs="Times New Roman"/>
          <w:lang w:val="ru-RU"/>
        </w:rPr>
        <w:t>Создано приложение для отображения цвета в заданных цветовых моделях, добавлена возможность изменять их компоненты</w:t>
      </w:r>
    </w:p>
    <w:p w14:paraId="436AD1FA" w14:textId="6AAE9F0A" w:rsidR="006428BF" w:rsidRPr="006428BF" w:rsidRDefault="006428BF" w:rsidP="006428BF">
      <w:pPr>
        <w:pStyle w:val="a3"/>
        <w:numPr>
          <w:ilvl w:val="0"/>
          <w:numId w:val="4"/>
        </w:numPr>
        <w:tabs>
          <w:tab w:val="left" w:pos="2400"/>
        </w:tabs>
        <w:rPr>
          <w:rFonts w:ascii="Times New Roman" w:hAnsi="Times New Roman" w:cs="Times New Roman"/>
          <w:lang w:val="en-US"/>
        </w:rPr>
      </w:pPr>
      <w:r w:rsidRPr="006428BF">
        <w:rPr>
          <w:rFonts w:ascii="Times New Roman" w:hAnsi="Times New Roman" w:cs="Times New Roman"/>
          <w:lang w:val="ru-RU"/>
        </w:rPr>
        <w:t xml:space="preserve">Углубил знания фреймворка </w:t>
      </w:r>
      <w:r w:rsidRPr="006428BF">
        <w:rPr>
          <w:rFonts w:ascii="Times New Roman" w:hAnsi="Times New Roman" w:cs="Times New Roman"/>
          <w:lang w:val="en-US"/>
        </w:rPr>
        <w:t>Qt</w:t>
      </w:r>
    </w:p>
    <w:sectPr w:rsidR="006428BF" w:rsidRPr="006428B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0D7D"/>
    <w:multiLevelType w:val="hybridMultilevel"/>
    <w:tmpl w:val="680AA6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95A62"/>
    <w:multiLevelType w:val="hybridMultilevel"/>
    <w:tmpl w:val="6B0C49A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BA64B0A"/>
    <w:multiLevelType w:val="hybridMultilevel"/>
    <w:tmpl w:val="2C6A61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070A6"/>
    <w:multiLevelType w:val="hybridMultilevel"/>
    <w:tmpl w:val="DD1C0FA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67"/>
    <w:rsid w:val="00332DB3"/>
    <w:rsid w:val="006428BF"/>
    <w:rsid w:val="009F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FEC79"/>
  <w15:chartTrackingRefBased/>
  <w15:docId w15:val="{8A41A6AC-F07F-428D-B6C8-940A7101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Ivankovich</dc:creator>
  <cp:keywords/>
  <dc:description/>
  <cp:lastModifiedBy>Arseni Ivankovich</cp:lastModifiedBy>
  <cp:revision>1</cp:revision>
  <dcterms:created xsi:type="dcterms:W3CDTF">2023-10-16T20:54:00Z</dcterms:created>
  <dcterms:modified xsi:type="dcterms:W3CDTF">2023-10-16T21:23:00Z</dcterms:modified>
</cp:coreProperties>
</file>