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498" w:rsidRDefault="00282B59" w:rsidP="00877498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Задание 1. </w:t>
      </w:r>
    </w:p>
    <w:p w:rsidR="00282B59" w:rsidRPr="00120D41" w:rsidRDefault="00282B59" w:rsidP="00282B59">
      <w:pPr>
        <w:jc w:val="center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Анализ опасного природного явления</w:t>
      </w:r>
    </w:p>
    <w:p w:rsidR="00282B59" w:rsidRPr="00C67898" w:rsidRDefault="00282B59" w:rsidP="00282B59">
      <w:pPr>
        <w:jc w:val="both"/>
        <w:rPr>
          <w:rFonts w:ascii="Times New Roman" w:hAnsi="Times New Roman"/>
          <w:bCs/>
          <w:color w:val="262626" w:themeColor="text1" w:themeTint="D9"/>
          <w:spacing w:val="-8"/>
          <w:sz w:val="24"/>
          <w:lang w:val="ru-RU"/>
        </w:rPr>
      </w:pPr>
    </w:p>
    <w:p w:rsidR="00282B59" w:rsidRDefault="00282B59" w:rsidP="00282B59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 w:rsidRPr="00C67898"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 xml:space="preserve">Найдите в сети Интернет или в периодических изданиях статью о крупной ЧС природного характера. </w:t>
      </w:r>
    </w:p>
    <w:p w:rsidR="00282B59" w:rsidRDefault="00282B59" w:rsidP="00282B59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Скопируйте и вставьте в файл, укажите источник.</w:t>
      </w:r>
    </w:p>
    <w:p w:rsidR="00282B59" w:rsidRPr="00C67898" w:rsidRDefault="00282B59" w:rsidP="00282B59">
      <w:pPr>
        <w:ind w:firstLine="708"/>
        <w:jc w:val="both"/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262626" w:themeColor="text1" w:themeTint="D9"/>
          <w:spacing w:val="-8"/>
          <w:sz w:val="28"/>
          <w:szCs w:val="28"/>
          <w:lang w:val="ru-RU"/>
        </w:rPr>
        <w:t>Проанализируйте ЧС по заданным параметрам.</w:t>
      </w:r>
    </w:p>
    <w:p w:rsidR="00282B59" w:rsidRPr="00C67898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4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О какой опасном природном </w:t>
      </w:r>
      <w:proofErr w:type="gramStart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явлении</w:t>
      </w:r>
      <w:proofErr w:type="gramEnd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идет речь?</w:t>
      </w:r>
    </w:p>
    <w:p w:rsidR="005E1D8F" w:rsidRDefault="005E1D8F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 w:rsidRPr="005E1D8F">
        <w:rPr>
          <w:rFonts w:ascii="Times New Roman" w:hAnsi="Times New Roman"/>
          <w:b/>
          <w:i/>
          <w:color w:val="262626" w:themeColor="text1" w:themeTint="D9"/>
          <w:sz w:val="28"/>
          <w:szCs w:val="28"/>
          <w:lang w:val="ru-RU"/>
        </w:rPr>
        <w:t>-</w:t>
      </w: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Торнадо </w:t>
      </w:r>
    </w:p>
    <w:p w:rsidR="00F6785E" w:rsidRDefault="00F6785E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hyperlink r:id="rId6" w:history="1">
        <w:r w:rsidRPr="00267CA7">
          <w:rPr>
            <w:rStyle w:val="a4"/>
            <w:rFonts w:ascii="Times New Roman" w:hAnsi="Times New Roman"/>
            <w:i/>
            <w:sz w:val="28"/>
            <w:szCs w:val="28"/>
            <w:lang w:val="ru-RU"/>
          </w:rPr>
          <w:t>https://www.krugosvet.ru/enc/nauka_i_tehnika/fizika/SMERCHI_I_TORNADO.html</w:t>
        </w:r>
      </w:hyperlink>
    </w:p>
    <w:p w:rsidR="00F6785E" w:rsidRPr="005E1D8F" w:rsidRDefault="00F6785E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bookmarkStart w:id="0" w:name="_GoBack"/>
      <w:bookmarkEnd w:id="0"/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Дайте определение данному опасному природному явлению</w:t>
      </w:r>
    </w:p>
    <w:p w:rsidR="005E1D8F" w:rsidRPr="005E1D8F" w:rsidRDefault="005E1D8F" w:rsidP="005E1D8F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Торнадо-это атмосферный вихрь, возникающий в кучево-дождевом облаке и распространяющийся вниз, часто до самой поверхности земли, в виде облачного рукава или хобота диаметром в десятки и сотни метров</w:t>
      </w:r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Перечислите поражающие факторы данного опасного природного явления </w:t>
      </w:r>
    </w:p>
    <w:p w:rsidR="005E1D8F" w:rsidRDefault="005E1D8F" w:rsidP="005E1D8F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-</w:t>
      </w:r>
      <w:r w:rsidRPr="005E1D8F">
        <w:rPr>
          <w:lang w:val="ru-RU"/>
        </w:rPr>
        <w:t xml:space="preserve"> </w:t>
      </w: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Во время </w:t>
      </w: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смерча развиваются мощные восходящие потоки воздуха, засасывающие все на своем пути. Иногда предметы, поднятые смерчем, увлекаются струйными течениями в атмосфере, перемещающими их на 200-300 километров от места прохождения смерча. </w:t>
      </w:r>
    </w:p>
    <w:p w:rsidR="005E1D8F" w:rsidRPr="005E1D8F" w:rsidRDefault="005E1D8F" w:rsidP="005E1D8F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Их скорость настолько велика, что попавшие в смерч тела забрасываются им на высоту до 12 километров, откуда они падают </w:t>
      </w:r>
      <w:proofErr w:type="gramStart"/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обледеневшими</w:t>
      </w:r>
      <w:proofErr w:type="gramEnd"/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.</w:t>
      </w:r>
    </w:p>
    <w:p w:rsidR="005E1D8F" w:rsidRPr="005E1D8F" w:rsidRDefault="005E1D8F" w:rsidP="005E1D8F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Если в зону всасывания попадает человек, то при скорости потока, превышающей 55 м/c, он будет поднят и сброшен в так называемой "зоне рассеяния" с многокилометровой высоты. Иногда к скорости свободного падения добавляется скорость нисходящих потоков; в таких случаях тело жертвы расплющивается от страшного удара, словно под прессом. </w:t>
      </w:r>
    </w:p>
    <w:p w:rsidR="005E1D8F" w:rsidRDefault="005E1D8F" w:rsidP="005E1D8F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Бывает так, что смерч, подняв человека, начинает ослабевать. Когда скорость восходящих потоков становится меньше 55 м/с и уменьшается постепенно, а сам смерч при этом не разрывается посередине, всосанный в него человек может </w:t>
      </w:r>
      <w:proofErr w:type="gramStart"/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довольно плавно</w:t>
      </w:r>
      <w:proofErr w:type="gramEnd"/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 опуститься на землю.</w:t>
      </w: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 xml:space="preserve"> </w:t>
      </w:r>
    </w:p>
    <w:p w:rsidR="005E1D8F" w:rsidRPr="005E1D8F" w:rsidRDefault="005E1D8F" w:rsidP="005E1D8F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Определите масштаб данного опасного природного явления (согласно классификации</w:t>
      </w:r>
      <w:proofErr w:type="gramStart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.</w:t>
      </w:r>
      <w:proofErr w:type="gramEnd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 </w:t>
      </w:r>
      <w:proofErr w:type="gramStart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с</w:t>
      </w:r>
      <w:proofErr w:type="gramEnd"/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м. Тему 1</w:t>
      </w:r>
      <w:r w:rsidR="00944E54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, 3</w:t>
      </w: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)</w:t>
      </w:r>
    </w:p>
    <w:p w:rsidR="005E1D8F" w:rsidRPr="005E1D8F" w:rsidRDefault="005E1D8F" w:rsidP="005E1D8F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i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-</w:t>
      </w:r>
      <w:r w:rsidRPr="005E1D8F">
        <w:rPr>
          <w:rFonts w:ascii="Times New Roman" w:eastAsia="Times New Roman" w:hAnsi="Times New Roman"/>
          <w:color w:val="262626" w:themeColor="text1" w:themeTint="D9"/>
          <w:sz w:val="28"/>
          <w:szCs w:val="28"/>
          <w:lang w:val="ru-RU" w:eastAsia="ru-RU"/>
        </w:rPr>
        <w:t xml:space="preserve"> </w:t>
      </w:r>
      <w:proofErr w:type="spellStart"/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Импактный</w:t>
      </w:r>
      <w:proofErr w:type="spellEnd"/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Определите основные причины возникновения данного опасного природного явления</w:t>
      </w:r>
    </w:p>
    <w:p w:rsidR="00282B59" w:rsidRDefault="005E1D8F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lastRenderedPageBreak/>
        <w:t>-</w:t>
      </w:r>
      <w:r w:rsidRPr="005E1D8F">
        <w:rPr>
          <w:lang w:val="ru-RU"/>
        </w:rPr>
        <w:t xml:space="preserve"> </w:t>
      </w: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Причины образования смерчей до сих пор окончательно не выяснены. Смерчи образуются под мощными кучево-дождевыми облаками в результате</w:t>
      </w:r>
      <w:r w:rsidRPr="005E1D8F">
        <w:rPr>
          <w:rFonts w:ascii="Arial" w:eastAsia="Times New Roman" w:hAnsi="Arial" w:cs="Arial"/>
          <w:color w:val="222222"/>
          <w:sz w:val="24"/>
          <w:shd w:val="clear" w:color="auto" w:fill="FFFFFF"/>
          <w:lang w:val="ru-RU" w:eastAsia="ru-RU"/>
        </w:rPr>
        <w:t xml:space="preserve"> </w:t>
      </w:r>
      <w:r w:rsidRPr="005E1D8F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взаимодействия очень сильных восходящих и нисходящих потоков, связанных с движениями в облаке</w:t>
      </w: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.</w:t>
      </w:r>
    </w:p>
    <w:p w:rsidR="005E1D8F" w:rsidRPr="005E1D8F" w:rsidRDefault="005E1D8F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</w:p>
    <w:p w:rsidR="00282B59" w:rsidRPr="00350C7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Назовите наиболее характерные места для возникновения данного опасного природного явления в нашем регионе / стране / мире</w:t>
      </w:r>
    </w:p>
    <w:p w:rsidR="00282B59" w:rsidRDefault="005E1D8F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-</w:t>
      </w:r>
      <w:r w:rsidRPr="005E1D8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5E1D8F">
        <w:rPr>
          <w:rFonts w:ascii="Times New Roman" w:hAnsi="Times New Roman"/>
          <w:bCs/>
          <w:i/>
          <w:color w:val="262626" w:themeColor="text1" w:themeTint="D9"/>
          <w:sz w:val="28"/>
          <w:szCs w:val="28"/>
          <w:lang w:val="ru-RU"/>
        </w:rPr>
        <w:t>Аллея торнадо,</w:t>
      </w:r>
      <w:r>
        <w:rPr>
          <w:rFonts w:ascii="Times New Roman" w:hAnsi="Times New Roman"/>
          <w:b/>
          <w:bCs/>
          <w:i/>
          <w:color w:val="262626" w:themeColor="text1" w:themeTint="D9"/>
          <w:sz w:val="28"/>
          <w:szCs w:val="28"/>
          <w:lang w:val="ru-RU"/>
        </w:rPr>
        <w:t xml:space="preserve"> </w:t>
      </w:r>
      <w:r w:rsidRPr="005E1D8F">
        <w:rPr>
          <w:rFonts w:ascii="Times New Roman" w:hAnsi="Times New Roman"/>
          <w:i/>
          <w:color w:val="202122"/>
          <w:sz w:val="28"/>
          <w:szCs w:val="28"/>
          <w:shd w:val="clear" w:color="auto" w:fill="FFFFFF"/>
          <w:lang w:val="ru-RU"/>
        </w:rPr>
        <w:t>обозначающий территории</w:t>
      </w:r>
      <w:r w:rsidRPr="005E1D8F">
        <w:rPr>
          <w:rFonts w:ascii="Times New Roman" w:hAnsi="Times New Roman"/>
          <w:i/>
          <w:color w:val="202122"/>
          <w:sz w:val="28"/>
          <w:szCs w:val="28"/>
          <w:shd w:val="clear" w:color="auto" w:fill="FFFFFF"/>
        </w:rPr>
        <w:t> </w:t>
      </w:r>
      <w:r w:rsidRPr="005E1D8F">
        <w:rPr>
          <w:rFonts w:ascii="Times New Roman" w:hAnsi="Times New Roman"/>
          <w:i/>
          <w:sz w:val="28"/>
          <w:szCs w:val="28"/>
          <w:lang w:val="ru-RU"/>
        </w:rPr>
        <w:t>США</w:t>
      </w:r>
      <w:r w:rsidRPr="005E1D8F">
        <w:rPr>
          <w:rFonts w:ascii="Times New Roman" w:hAnsi="Times New Roman"/>
          <w:i/>
          <w:color w:val="202122"/>
          <w:sz w:val="28"/>
          <w:szCs w:val="28"/>
          <w:shd w:val="clear" w:color="auto" w:fill="FFFFFF"/>
          <w:lang w:val="ru-RU"/>
        </w:rPr>
        <w:t>, в которых наблюдается наибольшее количество</w:t>
      </w:r>
      <w:r w:rsidRPr="005E1D8F">
        <w:rPr>
          <w:rFonts w:ascii="Times New Roman" w:hAnsi="Times New Roman"/>
          <w:i/>
          <w:color w:val="202122"/>
          <w:sz w:val="28"/>
          <w:szCs w:val="28"/>
          <w:shd w:val="clear" w:color="auto" w:fill="FFFFFF"/>
        </w:rPr>
        <w:t> </w:t>
      </w:r>
      <w:r w:rsidRPr="005E1D8F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торнадо.</w:t>
      </w:r>
      <w:r w:rsidRPr="005E1D8F">
        <w:rPr>
          <w:lang w:val="ru-RU"/>
        </w:rPr>
        <w:t xml:space="preserve"> </w:t>
      </w:r>
      <w:proofErr w:type="gramStart"/>
      <w:r w:rsidRPr="005E1D8F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«Аллея торнадо» охватывает территории штатов Техас (север), Оклахома, Канзас, Небраска, Южная Дакота (восточная половина) и восточные районы Колорадо.</w:t>
      </w:r>
      <w:proofErr w:type="gramEnd"/>
      <w:r w:rsid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Согласно статистике, приводимой Национальным центром климатических данных США (англ. </w:t>
      </w:r>
      <w:proofErr w:type="spellStart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National</w:t>
      </w:r>
      <w:proofErr w:type="spellEnd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Climatic</w:t>
      </w:r>
      <w:proofErr w:type="spellEnd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Data</w:t>
      </w:r>
      <w:proofErr w:type="spellEnd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Center</w:t>
      </w:r>
      <w:proofErr w:type="spellEnd"/>
      <w:r w:rsidR="00D7528A" w:rsidRP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), наибольшее количество торнадо приходится на штат Техас.</w:t>
      </w:r>
      <w:r w:rsidR="00D7528A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</w:p>
    <w:p w:rsidR="00D7528A" w:rsidRPr="005E1D8F" w:rsidRDefault="00D7528A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</w:p>
    <w:p w:rsidR="00282B59" w:rsidRDefault="00282B59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Какие общие требования и правила поведения должен знать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человек </w:t>
      </w:r>
      <w:r w:rsidRPr="00350C79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для обеспечения безопасности при условии возникновения данного опасного природного явления?</w:t>
      </w:r>
    </w:p>
    <w:p w:rsidR="00D7528A" w:rsidRDefault="00D7528A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-</w:t>
      </w:r>
      <w:r w:rsidRPr="00D7528A">
        <w:rPr>
          <w:lang w:val="ru-RU"/>
        </w:rPr>
        <w:t xml:space="preserve"> </w:t>
      </w:r>
      <w:r w:rsidRPr="00D7528A"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Что делать, если смерч застиг вас на улице</w:t>
      </w:r>
      <w:r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  <w:t>:</w:t>
      </w:r>
    </w:p>
    <w:p w:rsidR="00D7528A" w:rsidRPr="00D7528A" w:rsidRDefault="00D7528A" w:rsidP="00282B59">
      <w:pPr>
        <w:tabs>
          <w:tab w:val="left" w:pos="709"/>
          <w:tab w:val="left" w:pos="993"/>
        </w:tabs>
        <w:ind w:right="283"/>
        <w:jc w:val="both"/>
        <w:rPr>
          <w:rFonts w:ascii="Times New Roman" w:hAnsi="Times New Roman"/>
          <w:i/>
          <w:color w:val="262626" w:themeColor="text1" w:themeTint="D9"/>
          <w:sz w:val="28"/>
          <w:szCs w:val="28"/>
          <w:lang w:val="ru-RU"/>
        </w:rPr>
      </w:pP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1. </w:t>
      </w:r>
      <w:proofErr w:type="gramStart"/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Не рекомендуется приближаться к зданиям, мостам, эстакадам, деревьям, столбам, машинам, баннерам.</w:t>
      </w:r>
      <w:proofErr w:type="gramEnd"/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2.  По возможности нужно найти ров, яму или углубление в земле и лечь в неё, закрыв голову руками или одеждой.</w:t>
      </w: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3.  Нельзя находиться на возвышенности, рядом со станциями электропередач, заправками и другими легковоспламеняющимися объектами.</w:t>
      </w: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4.  Укрыться также можно в метро или подземном пешеходном переходе. При необходимости – прячьтесь в любом крепком здании (супермаркете, почте, кафе), однако не стоит забираться в неукрепленные строения (продуктовые палатки, будки)</w:t>
      </w:r>
    </w:p>
    <w:p w:rsid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5.  Если смерч настиг вас в машине, разумнее всего будет оставить автомобиль возле стены по ходу ветра (дабы предотвратить переворачивание машины) и спрятаться в кювет дороги или в укрепленное здание.</w:t>
      </w: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_ Что делать, если вы в помещении?</w:t>
      </w: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1.  Плотно закройте двери, окна, балконную дверь, форточку и вентиляционные отверстия. Если есть время – укрепите крышу, освободите балкон от пожароопасных предметов.</w:t>
      </w: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2.  Отключите электробытовые приборы, газ.</w:t>
      </w: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lastRenderedPageBreak/>
        <w:t>3.  Если у вас в доме есть подвал или погреб: возьмите с собой необходимые вещи (документы, воду, фонарик, медикаменты) и укройтесь там.</w:t>
      </w:r>
    </w:p>
    <w:p w:rsidR="00D7528A" w:rsidRPr="00D7528A" w:rsidRDefault="00D7528A" w:rsidP="00D7528A">
      <w:pPr>
        <w:spacing w:after="240"/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 xml:space="preserve">4. Если у вас нет подвала, оставайтесь в доме, желательно - во внутренних комнатах или в ванной. Не приближайтесь к окнам, относительно </w:t>
      </w:r>
      <w:proofErr w:type="spellStart"/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>безопастные</w:t>
      </w:r>
      <w:proofErr w:type="spellEnd"/>
      <w:r w:rsidRPr="00D7528A"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  <w:t xml:space="preserve"> места –  дверной проём, коридор, кладовка.</w:t>
      </w:r>
    </w:p>
    <w:p w:rsidR="00282B59" w:rsidRPr="00D7528A" w:rsidRDefault="00282B59" w:rsidP="00D7528A">
      <w:pPr>
        <w:rPr>
          <w:rFonts w:ascii="Times New Roman" w:hAnsi="Times New Roman"/>
          <w:bCs/>
          <w:i/>
          <w:color w:val="262626" w:themeColor="text1" w:themeTint="D9"/>
          <w:spacing w:val="-8"/>
          <w:sz w:val="28"/>
          <w:szCs w:val="28"/>
          <w:lang w:val="ru-RU"/>
        </w:rPr>
      </w:pPr>
    </w:p>
    <w:p w:rsidR="001100A5" w:rsidRPr="005E1D8F" w:rsidRDefault="001100A5">
      <w:pPr>
        <w:rPr>
          <w:lang w:val="ru-RU"/>
        </w:rPr>
      </w:pPr>
    </w:p>
    <w:sectPr w:rsidR="001100A5" w:rsidRPr="005E1D8F" w:rsidSect="00F27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C8"/>
    <w:rsid w:val="001100A5"/>
    <w:rsid w:val="00282B59"/>
    <w:rsid w:val="005E1D8F"/>
    <w:rsid w:val="00877498"/>
    <w:rsid w:val="00944E54"/>
    <w:rsid w:val="00B153C8"/>
    <w:rsid w:val="00D7528A"/>
    <w:rsid w:val="00F27975"/>
    <w:rsid w:val="00F6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B5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5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unhideWhenUsed/>
    <w:rsid w:val="005E1D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B59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59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unhideWhenUsed/>
    <w:rsid w:val="005E1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rugosvet.ru/enc/nauka_i_tehnika/fizika/SMERCHI_I_TORNAD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3005F-6489-4527-AB5D-E05527D28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Windows User</cp:lastModifiedBy>
  <cp:revision>3</cp:revision>
  <dcterms:created xsi:type="dcterms:W3CDTF">2020-10-18T12:41:00Z</dcterms:created>
  <dcterms:modified xsi:type="dcterms:W3CDTF">2020-10-18T12:48:00Z</dcterms:modified>
</cp:coreProperties>
</file>