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>
  <w:body>
    <w:p w14:paraId="73BE2A40" w14:textId="3E22AA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по лекции №10</w:t>
      </w:r>
    </w:p>
    <w:p w14:paraId="52E56E5B" w14:textId="3AC79B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занимает каждая 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PTE</w:t>
      </w:r>
      <w:r>
        <w:rPr>
          <w:rFonts w:ascii="Times New Roman" w:hAnsi="Times New Roman" w:cs="Times New Roman"/>
          <w:sz w:val="28"/>
          <w:szCs w:val="28"/>
        </w:rPr>
        <w:t xml:space="preserve"> в таблице в 32-разрядных архитектурах?</w:t>
      </w:r>
    </w:p>
    <w:p w14:paraId="169B4BBA" w14:textId="74FEF9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означает бит присутствия в </w:t>
      </w:r>
      <w:r>
        <w:rPr>
          <w:rFonts w:ascii="Times New Roman" w:hAnsi="Times New Roman" w:cs="Times New Roman"/>
          <w:sz w:val="28"/>
          <w:szCs w:val="28"/>
          <w:lang w:val="en-US"/>
        </w:rPr>
        <w:t>PTE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строке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4B71CC9" w14:textId="7DFF50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можно посмотреть объём памяти?</w:t>
      </w:r>
    </w:p>
    <w:p w14:paraId="46CD5186" w14:textId="55CE7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Хранятся ли страницы содержащие тексты программ в общесистемных файлах выгрузки?</w:t>
      </w:r>
    </w:p>
    <w:p w14:paraId="6C45C5D2" w14:textId="4F4DA4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каком диапазоне должен быть рабочий процесс при достаточной физической памяти?</w:t>
      </w:r>
    </w:p>
    <w:p w14:paraId="70BD44BB" w14:textId="719A0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расшифровывается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FIFO?</w:t>
      </w:r>
    </w:p>
    <w:p w14:paraId="71079B4E" w14:textId="78B911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демоны</w:t>
      </w:r>
      <w:r>
        <w:rPr>
          <w:rFonts w:ascii="Times New Roman" w:hAnsi="Times New Roman" w:cs="Times New Roman"/>
          <w:sz w:val="28"/>
          <w:szCs w:val="28"/>
        </w:rPr>
        <w:t>»?</w:t>
      </w:r>
    </w:p>
    <w:p w14:paraId="5A8F40A5" w14:textId="42F791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происходит если у рабочего набора процесса отбирается страница?</w:t>
      </w:r>
    </w:p>
    <w:p w14:paraId="2E9FC4ED" w14:textId="30FE91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объяснить локализацию страниц в памяти?</w:t>
      </w:r>
    </w:p>
    <w:p w14:paraId="3116E632" w14:textId="16C82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можно реализовать отложенное выделение памяти?</w:t>
      </w:r>
    </w:p>
    <w:p w14:paraId="3A9AC100" w14:textId="16C56CFE">
      <w:pPr>
        <w:rPr>
          <w:rFonts w:ascii="Times New Roman" w:hAnsi="Times New Roman" w:cs="Times New Roman"/>
          <w:sz w:val="28"/>
          <w:szCs w:val="28"/>
        </w:rPr>
      </w:pPr>
    </w:p>
    <w:p w14:paraId="2EF2FC3B" w14:textId="06BEA0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таблицы страниц (Page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PTE) адресуют страницы, а элементы каталога таблиц (Page Directory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PDE) адресуют таблицы страниц.</w:t>
      </w:r>
    </w:p>
    <w:p w14:paraId="5A2D5AC7" w14:textId="2ECE2C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сброшенном V бите возникает страничная ошибка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fault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693AE5A" w14:textId="600659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таблицы страниц подобран таким образом, что она целиком заполняет одну страницу оперативной памяти - 4 Кб</w:t>
      </w:r>
    </w:p>
    <w:p w14:paraId="6EA57D5C" w14:textId="113263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Windows поддерживает до 4 Гб (некоторые версии и более) физической памяти</w:t>
      </w:r>
    </w:p>
    <w:p w14:paraId="55203E5A" w14:textId="06FE32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четчик "Page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Bytes</w:t>
      </w:r>
      <w:proofErr w:type="spellEnd"/>
      <w:r>
        <w:rPr>
          <w:rFonts w:ascii="Times New Roman" w:hAnsi="Times New Roman" w:cs="Times New Roman"/>
          <w:sz w:val="28"/>
          <w:szCs w:val="28"/>
        </w:rPr>
        <w:t>" показывает общее число переданных страниц.</w:t>
      </w:r>
    </w:p>
    <w:p w14:paraId="60F0CC4D" w14:textId="43E6BA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связывания адресов часть виртуальных страниц процесса непосредственно отображается в страницы физической памяти. Это множество страниц иногда называют резидентным множеством процесса</w:t>
      </w:r>
    </w:p>
    <w:p w14:paraId="0590F7A5" w14:textId="7FBBDE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 Windows используются алгоритмы FIFO (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>) в многопроцессорном варианте и LRU - в однопроцессорном.</w:t>
      </w:r>
    </w:p>
    <w:p w14:paraId="654D2291" w14:textId="4A7AAE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руководство и реализацию общих правил управления памятью осуществляет диспетчер рабочих наборов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), который вызывается системным потоком ядра - диспетчером настройки баланса - раз в секунду или при уменьшении объема свободной памяти ниже порогового значения.</w:t>
      </w:r>
    </w:p>
    <w:p w14:paraId="5F7BF9BC" w14:textId="6539EA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Локализация страниц в памяти осуществляется при помощи Win32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освобождение страниц -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VirtualUnlock</w:t>
      </w:r>
      <w:proofErr w:type="spellEnd"/>
      <w:r>
        <w:rPr>
          <w:rFonts w:ascii="Times New Roman" w:hAnsi="Times New Roman" w:cs="Times New Roman"/>
          <w:sz w:val="28"/>
          <w:szCs w:val="28"/>
        </w:rPr>
        <w:t>. Учет локализованных страниц ведется в страничной базе PFN.</w:t>
      </w:r>
    </w:p>
    <w:p w14:paraId="79D6AC3A" w14:textId="793C58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Локализацию страниц памяти, контроль процессом памяти другого процесса и технику копирования при записи можно отнести к интересным особенностям системы управления памятью ОС Windows.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2175"/>
  <w15:chartTrackingRefBased/>
  <w15:docId w15:val="{5842C419-9FF8-49B7-9843-642567057652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