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РГПУ им. А.И. Герцена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Autospacing="1" w:after="0"/>
        <w:rPr/>
      </w:pPr>
      <w:r>
        <w:rPr/>
      </w:r>
    </w:p>
    <w:p>
      <w:pPr>
        <w:pStyle w:val="Normal"/>
        <w:spacing w:beforeAutospacing="1" w:after="0"/>
        <w:jc w:val="right"/>
        <w:rPr/>
      </w:pPr>
      <w:r>
        <w:rPr/>
        <w:t>К работе допущены ____________________</w:t>
      </w:r>
    </w:p>
    <w:p>
      <w:pPr>
        <w:pStyle w:val="Normal"/>
        <w:spacing w:beforeAutospacing="1" w:after="0"/>
        <w:jc w:val="right"/>
        <w:rPr/>
      </w:pPr>
      <w:r>
        <w:rPr/>
        <w:t>Работа выполнена    ____________________</w:t>
      </w:r>
    </w:p>
    <w:p>
      <w:pPr>
        <w:pStyle w:val="Normal"/>
        <w:spacing w:beforeAutospacing="1" w:after="0"/>
        <w:jc w:val="right"/>
        <w:rPr/>
      </w:pPr>
      <w:r>
        <w:rPr/>
        <w:t>Отчёт сдан                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Autospacing="1" w:afterAutospacing="1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№1</w:t>
      </w:r>
    </w:p>
    <w:p>
      <w:pPr>
        <w:pStyle w:val="Normal"/>
        <w:spacing w:beforeAutospacing="1" w:afterAutospacing="1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«Тонкие линзы»</w:t>
      </w:r>
    </w:p>
    <w:p>
      <w:pPr>
        <w:pStyle w:val="Normal"/>
        <w:spacing w:beforeAutospacing="1" w:afterAutospacing="1"/>
        <w:rPr/>
      </w:pPr>
      <w:r>
        <w:rPr/>
      </w:r>
    </w:p>
    <w:p>
      <w:pPr>
        <w:pStyle w:val="Normal"/>
        <w:spacing w:beforeAutospacing="1" w:afterAutospacing="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Autospacing="1" w:afterAutospacing="1"/>
        <w:jc w:val="right"/>
        <w:rPr>
          <w:u w:val="single"/>
        </w:rPr>
      </w:pPr>
      <w:r>
        <w:rPr/>
        <w:t xml:space="preserve">Работу выполнили: </w:t>
      </w:r>
      <w:r>
        <w:rPr>
          <w:u w:val="single"/>
        </w:rPr>
        <w:t>Лебедев</w:t>
      </w:r>
    </w:p>
    <w:p>
      <w:pPr>
        <w:pStyle w:val="Normal"/>
        <w:spacing w:beforeAutospacing="1" w:afterAutospacing="1"/>
        <w:jc w:val="right"/>
        <w:rPr>
          <w:u w:val="single"/>
        </w:rPr>
      </w:pPr>
      <w:r>
        <w:rPr>
          <w:u w:val="single"/>
        </w:rPr>
        <w:t>Величко</w:t>
      </w:r>
    </w:p>
    <w:p>
      <w:pPr>
        <w:pStyle w:val="Normal"/>
        <w:spacing w:beforeAutospacing="1" w:afterAutospacing="1"/>
        <w:jc w:val="right"/>
        <w:rPr>
          <w:u w:val="single"/>
        </w:rPr>
      </w:pPr>
      <w:r>
        <w:rPr>
          <w:u w:val="single"/>
        </w:rPr>
        <w:t>Щегольский</w:t>
      </w:r>
    </w:p>
    <w:p>
      <w:pPr>
        <w:pStyle w:val="Normal"/>
        <w:spacing w:beforeAutospacing="1" w:afterAutospacing="1"/>
        <w:jc w:val="right"/>
        <w:rPr>
          <w:u w:val="single"/>
        </w:rPr>
      </w:pPr>
      <w:r>
        <w:rPr>
          <w:u w:val="single"/>
        </w:rPr>
        <w:t>Игнатьев</w:t>
      </w:r>
    </w:p>
    <w:p>
      <w:pPr>
        <w:pStyle w:val="Normal"/>
        <w:spacing w:beforeAutospacing="1" w:afterAutospacing="1"/>
        <w:rPr/>
      </w:pPr>
      <w:r>
        <w:rPr/>
      </w:r>
    </w:p>
    <w:p>
      <w:pPr>
        <w:pStyle w:val="Normal"/>
        <w:spacing w:beforeAutospacing="1" w:afterAutospacing="1"/>
        <w:rPr/>
      </w:pPr>
      <w:r>
        <w:rPr/>
      </w:r>
    </w:p>
    <w:p>
      <w:pPr>
        <w:pStyle w:val="Normal"/>
        <w:spacing w:beforeAutospacing="1" w:afterAutospacing="1"/>
        <w:jc w:val="right"/>
        <w:rPr/>
      </w:pPr>
      <w:r>
        <w:rPr/>
        <w:t xml:space="preserve">Факультет </w:t>
      </w:r>
      <w:r>
        <w:rPr>
          <w:u w:val="single"/>
        </w:rPr>
        <w:t>Институт информационных технологий и технологического образования</w:t>
      </w:r>
    </w:p>
    <w:p>
      <w:pPr>
        <w:pStyle w:val="Normal"/>
        <w:spacing w:beforeAutospacing="1" w:afterAutospacing="1"/>
        <w:jc w:val="right"/>
        <w:rPr/>
      </w:pPr>
      <w:r>
        <w:rPr/>
        <w:t xml:space="preserve">Группа </w:t>
      </w:r>
      <w:r>
        <w:rPr>
          <w:u w:val="single"/>
        </w:rPr>
        <w:t>2, подгруппа 3</w:t>
      </w:r>
    </w:p>
    <w:p>
      <w:pPr>
        <w:pStyle w:val="Normal"/>
        <w:rPr/>
      </w:pPr>
      <w:r>
        <w:rPr/>
      </w:r>
    </w:p>
    <w:p>
      <w:pPr>
        <w:pStyle w:val="Normal"/>
        <w:spacing w:beforeAutospacing="1" w:afterAutospacing="1"/>
        <w:rPr>
          <w:b/>
          <w:b/>
          <w:sz w:val="36"/>
        </w:rPr>
      </w:pPr>
      <w:r>
        <w:rPr>
          <w:b/>
          <w:sz w:val="36"/>
        </w:rPr>
        <w:t>Задание 1</w:t>
      </w:r>
    </w:p>
    <w:p>
      <w:pPr>
        <w:pStyle w:val="Normal"/>
        <w:spacing w:beforeAutospacing="1" w:afterAutospacing="1"/>
        <w:jc w:val="both"/>
        <w:rPr/>
      </w:pPr>
      <w:r>
        <w:rPr>
          <w:b/>
          <w:sz w:val="28"/>
        </w:rPr>
        <w:t>Цель работы:</w:t>
      </w:r>
      <w:r>
        <w:rPr/>
        <w:t xml:space="preserve"> Определить фокусное расстояние собирающей линзы по кривизне поверхностей и по показателю преломления.</w:t>
      </w:r>
    </w:p>
    <w:p>
      <w:pPr>
        <w:pStyle w:val="Normal"/>
        <w:spacing w:beforeAutospacing="1" w:afterAutospacing="1"/>
        <w:jc w:val="both"/>
        <w:rPr>
          <w:b/>
          <w:b/>
        </w:rPr>
      </w:pPr>
      <w:r>
        <w:rPr>
          <w:b/>
          <w:sz w:val="28"/>
        </w:rPr>
        <w:t>Основные результаты:</w:t>
      </w:r>
    </w:p>
    <w:p>
      <w:pPr>
        <w:pStyle w:val="Normal"/>
        <w:spacing w:beforeAutospacing="1" w:afterAutospacing="1"/>
        <w:jc w:val="left"/>
        <w:rPr>
          <w:i/>
          <w:i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n</m:t>
              </m:r>
            </m:e>
            <m:sub>
              <m:r>
                <w:rPr>
                  <w:rFonts w:ascii="Cambria Math" w:hAnsi="Cambria Math"/>
                </w:rPr>
                <m:t xml:space="preserve">л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1,5</m:t>
          </m:r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м</m:t>
          </m:r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м</m:t>
          </m:r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43</m:t>
          </m:r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a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17</m:t>
          </m:r>
        </m:oMath>
      </m:oMathPara>
    </w:p>
    <w:p>
      <w:pPr>
        <w:pStyle w:val="Normal"/>
        <w:spacing w:beforeAutospacing="1" w:afterAutospacing="1"/>
        <w:jc w:val="left"/>
        <w:rPr>
          <w:i/>
          <w:i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f</m:t>
              </m:r>
            </m:den>
          </m:f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л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1,5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24</m:t>
              </m:r>
            </m:den>
          </m:f>
        </m:oMath>
      </m:oMathPara>
    </w:p>
    <w:p>
      <w:pPr>
        <w:pStyle w:val="Normal"/>
        <w:spacing w:beforeAutospacing="1" w:afterAutospacing="1"/>
        <w:jc w:val="left"/>
        <w:rPr>
          <w:i/>
          <w:i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м</m:t>
          </m:r>
        </m:oMath>
      </m:oMathPara>
    </w:p>
    <w:p>
      <w:pPr>
        <w:pStyle w:val="Normal"/>
        <w:spacing w:beforeAutospacing="1" w:afterAutospacing="1"/>
        <w:jc w:val="both"/>
        <w:rPr>
          <w:b/>
          <w:b/>
        </w:rPr>
      </w:pPr>
      <w:r>
        <w:rPr>
          <w:b/>
          <w:sz w:val="28"/>
        </w:rPr>
        <w:t>Вывод:</w:t>
      </w:r>
    </w:p>
    <w:p>
      <w:pPr>
        <w:pStyle w:val="Normal"/>
        <w:spacing w:beforeAutospacing="1" w:afterAutospacing="1"/>
        <w:jc w:val="both"/>
        <w:rPr/>
      </w:pPr>
      <w:r>
        <w:rPr/>
        <w:t xml:space="preserve">В ходе выполнения данного задания, было определено </w:t>
      </w:r>
      <w:r>
        <w:rPr/>
        <w:t xml:space="preserve">фокусное расстояние собирающей линзы по кривизне </w:t>
      </w:r>
      <w:r>
        <w:rPr/>
        <w:t xml:space="preserve">её </w:t>
      </w:r>
      <w:r>
        <w:rPr/>
        <w:t xml:space="preserve">поверхностей и по показателю </w:t>
      </w:r>
      <w:r>
        <w:rPr/>
        <w:t xml:space="preserve">её </w:t>
      </w:r>
      <w:r>
        <w:rPr/>
        <w:t xml:space="preserve">преломления. </w:t>
      </w:r>
      <w:r>
        <w:rPr/>
        <w:t xml:space="preserve">Было установлено, что </w:t>
      </w:r>
      <w:r>
        <w:rPr>
          <w:b/>
          <w:bCs/>
        </w:rPr>
        <w:t xml:space="preserve">фокусное расстояние f </w:t>
      </w:r>
      <w:r>
        <w:rPr>
          <w:b w:val="false"/>
          <w:bCs w:val="false"/>
          <w:sz w:val="24"/>
          <w:szCs w:val="24"/>
        </w:rPr>
        <w:t xml:space="preserve">собирающей линзы </w:t>
      </w:r>
      <w:r>
        <w:rPr>
          <w:b/>
          <w:bCs/>
          <w:sz w:val="24"/>
          <w:szCs w:val="24"/>
        </w:rPr>
        <w:t>составляет 24 м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spacing w:beforeAutospacing="1" w:afterAutospacing="1"/>
        <w:rPr>
          <w:b/>
          <w:b/>
          <w:sz w:val="36"/>
        </w:rPr>
      </w:pPr>
      <w:r>
        <w:rPr>
          <w:b/>
          <w:sz w:val="36"/>
        </w:rPr>
        <w:t>Задание 2</w:t>
      </w:r>
    </w:p>
    <w:p>
      <w:pPr>
        <w:pStyle w:val="Normal"/>
        <w:spacing w:beforeAutospacing="1" w:afterAutospacing="1"/>
        <w:jc w:val="both"/>
        <w:rPr/>
      </w:pPr>
      <w:r>
        <w:rPr>
          <w:b/>
          <w:sz w:val="28"/>
        </w:rPr>
        <w:t>Цель работы:</w:t>
      </w:r>
      <w:r>
        <w:rPr/>
        <w:t xml:space="preserve"> Определить фокусное расстояние собирающей линзы с помощью параллельного пучка. Определить погрешность при нахождении фокусного расстояния.</w:t>
      </w:r>
    </w:p>
    <w:p>
      <w:pPr>
        <w:pStyle w:val="Normal"/>
        <w:spacing w:beforeAutospacing="1" w:afterAutospacing="1"/>
        <w:jc w:val="both"/>
        <w:rPr>
          <w:b/>
          <w:b/>
        </w:rPr>
      </w:pPr>
      <w:r>
        <w:rPr>
          <w:b/>
          <w:sz w:val="28"/>
        </w:rPr>
        <w:t>Основные результаты:</w:t>
      </w:r>
    </w:p>
    <w:tbl>
      <w:tblPr>
        <w:tblStyle w:val="a4"/>
        <w:tblW w:w="212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1"/>
        <w:gridCol w:w="1560"/>
      </w:tblGrid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№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b/>
                <w:b/>
                <w:i/>
                <w:i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см</m:t>
                </m:r>
              </m:oMath>
            </m:oMathPara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i/>
                <w:i/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10,8</m:t>
                </m:r>
              </m:oMath>
            </m:oMathPara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11</m:t>
                </m:r>
              </m:oMath>
            </m:oMathPara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3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i/>
                <w:i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10,3</m:t>
                </m:r>
              </m:oMath>
            </m:oMathPara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ср</m:t>
                    </m:r>
                  </m:sub>
                </m:sSub>
              </m:oMath>
            </m:oMathPara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i/>
                <w:i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10,7</m:t>
                </m:r>
              </m:oMath>
            </m:oMathPara>
          </w:p>
        </w:tc>
      </w:tr>
    </w:tbl>
    <w:p>
      <w:pPr>
        <w:pStyle w:val="Normal"/>
        <w:spacing w:beforeAutospacing="1" w:afterAutospacing="1"/>
        <w:jc w:val="both"/>
        <w:rPr/>
      </w:pPr>
      <w:r>
        <w:rPr/>
        <w:t xml:space="preserve">Расчёт погрешностей (для фокусного расстояния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>)</w:t>
      </w:r>
    </w:p>
    <w:p>
      <w:pPr>
        <w:pStyle w:val="Normal"/>
        <w:spacing w:beforeAutospacing="1" w:afterAutospacing="1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ср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10,8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10,3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10,7</m:t>
          </m:r>
        </m:oMath>
      </m:oMathPara>
    </w:p>
    <w:p>
      <w:pPr>
        <w:pStyle w:val="Normal"/>
        <w:spacing w:beforeAutospacing="1" w:afterAutospacing="1"/>
        <w:jc w:val="left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△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ср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10,7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10,8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△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ср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10,7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0,3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△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ср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10,7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10,3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0,4</m:t>
        </m:r>
      </m:oMath>
    </w:p>
    <w:p>
      <w:pPr>
        <w:pStyle w:val="Normal"/>
        <w:spacing w:beforeAutospacing="1" w:afterAutospacing="1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△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ср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△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△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△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0,1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0,26</m:t>
          </m:r>
        </m:oMath>
      </m:oMathPara>
    </w:p>
    <w:p>
      <w:pPr>
        <w:pStyle w:val="Normal"/>
        <w:spacing w:beforeAutospacing="1" w:afterAutospacing="1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f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△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ср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ср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0,26</m:t>
              </m:r>
            </m:num>
            <m:den>
              <m:r>
                <w:rPr>
                  <w:rFonts w:ascii="Cambria Math" w:hAnsi="Cambria Math"/>
                </w:rPr>
                <m:t xml:space="preserve">10,7</m:t>
              </m:r>
            </m:den>
          </m:f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0,024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2,4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Normal"/>
        <w:spacing w:beforeAutospacing="1" w:afterAutospacing="1"/>
        <w:jc w:val="both"/>
        <w:rPr/>
      </w:pPr>
      <w:r>
        <w:rPr/>
        <w:t>Таким образом, имеем:</w:t>
      </w:r>
    </w:p>
    <w:p>
      <w:pPr>
        <w:pStyle w:val="Normal"/>
        <w:spacing w:beforeAutospacing="1" w:afterAutospacing="1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ср</m:t>
              </m:r>
            </m:sub>
          </m:sSub>
          <m:r>
            <w:rPr>
              <w:rFonts w:ascii="Cambria Math" w:hAnsi="Cambria Math"/>
            </w:rPr>
            <m:t xml:space="preserve">±</m:t>
          </m:r>
          <m:r>
            <w:rPr>
              <w:rFonts w:ascii="Cambria Math" w:hAnsi="Cambria Math"/>
            </w:rPr>
            <m:t xml:space="preserve">△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ср</m:t>
              </m:r>
            </m:sub>
          </m:sSub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10,7</m:t>
          </m:r>
          <m:r>
            <w:rPr>
              <w:rFonts w:ascii="Cambria Math" w:hAnsi="Cambria Math"/>
            </w:rPr>
            <m:t xml:space="preserve">±</m:t>
          </m:r>
          <m:r>
            <w:rPr>
              <w:rFonts w:ascii="Cambria Math" w:hAnsi="Cambria Math"/>
            </w:rPr>
            <m:t xml:space="preserve">0,26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см</m:t>
              </m:r>
            </m:e>
          </m:d>
        </m:oMath>
      </m:oMathPara>
    </w:p>
    <w:p>
      <w:pPr>
        <w:pStyle w:val="Normal"/>
        <w:spacing w:beforeAutospacing="1" w:afterAutospacing="1"/>
        <w:jc w:val="left"/>
        <w:rPr>
          <w:i/>
          <w:i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f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2,4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Normal"/>
        <w:spacing w:beforeAutospacing="1" w:afterAutospacing="1"/>
        <w:jc w:val="both"/>
        <w:rPr>
          <w:b/>
          <w:b/>
        </w:rPr>
      </w:pPr>
      <w:r>
        <w:rPr>
          <w:b/>
          <w:sz w:val="28"/>
        </w:rPr>
        <w:t>Вывод:</w:t>
      </w:r>
      <w:r>
        <w:rPr>
          <w:b/>
        </w:rPr>
        <w:t xml:space="preserve"> </w:t>
      </w:r>
    </w:p>
    <w:p>
      <w:pPr>
        <w:pStyle w:val="Normal"/>
        <w:spacing w:beforeAutospacing="1" w:afterAutospacing="1"/>
        <w:jc w:val="both"/>
        <w:rPr/>
      </w:pPr>
      <w:r>
        <w:rPr/>
        <w:t xml:space="preserve">В ходе выполнения данного задания, было определено </w:t>
      </w:r>
      <w:r>
        <w:rPr/>
        <w:t xml:space="preserve">фокусное расстояние собирающей линзы с помощью параллельного пучка. </w:t>
      </w:r>
      <w:r>
        <w:rPr/>
        <w:t xml:space="preserve">Было установлено, что </w:t>
      </w:r>
      <w:r>
        <w:rPr>
          <w:b/>
          <w:bCs/>
        </w:rPr>
        <w:t>фокусное расстояние f</w:t>
      </w:r>
      <w:r>
        <w:rPr>
          <w:b/>
          <w:bCs/>
          <w:vertAlign w:val="subscript"/>
        </w:rPr>
        <w:t>ср</w:t>
      </w:r>
      <w:r>
        <w:rPr>
          <w:b/>
          <w:bCs/>
        </w:rPr>
        <w:t xml:space="preserve"> </w:t>
      </w:r>
      <w:r>
        <w:rPr>
          <w:b w:val="false"/>
          <w:bCs w:val="false"/>
          <w:sz w:val="24"/>
          <w:szCs w:val="24"/>
        </w:rPr>
        <w:t xml:space="preserve">собирающей линзы </w:t>
      </w:r>
      <w:r>
        <w:rPr>
          <w:b/>
          <w:bCs/>
          <w:sz w:val="24"/>
          <w:szCs w:val="24"/>
        </w:rPr>
        <w:t>составляет 10,7 м</w:t>
      </w:r>
      <w:r>
        <w:rPr>
          <w:b w:val="false"/>
          <w:bCs w:val="false"/>
          <w:sz w:val="24"/>
          <w:szCs w:val="24"/>
        </w:rPr>
        <w:t xml:space="preserve">. Также была определена </w:t>
      </w:r>
      <w:r>
        <w:rPr>
          <w:b/>
          <w:bCs/>
          <w:sz w:val="24"/>
          <w:szCs w:val="24"/>
        </w:rPr>
        <w:t>погрешность E</w:t>
      </w:r>
      <w:r>
        <w:rPr>
          <w:b/>
          <w:bCs/>
          <w:sz w:val="24"/>
          <w:szCs w:val="24"/>
          <w:vertAlign w:val="subscript"/>
        </w:rPr>
        <w:t>f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, которая составила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2,4%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spacing w:beforeAutospacing="1" w:afterAutospacing="1"/>
        <w:rPr>
          <w:b/>
          <w:b/>
          <w:sz w:val="32"/>
        </w:rPr>
      </w:pPr>
      <w:r>
        <w:rPr>
          <w:b/>
          <w:sz w:val="32"/>
        </w:rPr>
        <w:t>Задание 3</w:t>
      </w:r>
    </w:p>
    <w:p>
      <w:pPr>
        <w:pStyle w:val="Normal"/>
        <w:spacing w:beforeAutospacing="1" w:afterAutospacing="1"/>
        <w:jc w:val="both"/>
        <w:rPr/>
      </w:pPr>
      <w:r>
        <w:rPr>
          <w:b/>
          <w:sz w:val="28"/>
        </w:rPr>
        <w:t>Цель работы:</w:t>
      </w:r>
      <w:r>
        <w:rPr/>
        <w:t xml:space="preserve"> Измерить фокусное расстояние собирающей линзы методом Бесселя.  Определить погрешность при нахождении фокусного расстояния.</w:t>
      </w:r>
    </w:p>
    <w:p>
      <w:pPr>
        <w:pStyle w:val="Normal"/>
        <w:spacing w:beforeAutospacing="1" w:afterAutospacing="1"/>
        <w:jc w:val="both"/>
        <w:rPr>
          <w:b/>
          <w:b/>
        </w:rPr>
      </w:pPr>
      <w:r>
        <w:rPr>
          <w:b/>
          <w:sz w:val="28"/>
        </w:rPr>
        <w:t>Основные результаты:</w:t>
      </w:r>
    </w:p>
    <w:tbl>
      <w:tblPr>
        <w:tblStyle w:val="a4"/>
        <w:tblW w:w="906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3"/>
        <w:gridCol w:w="1560"/>
        <w:gridCol w:w="1701"/>
        <w:gridCol w:w="1701"/>
        <w:gridCol w:w="1701"/>
        <w:gridCol w:w="1700"/>
      </w:tblGrid>
      <w:tr>
        <w:trPr/>
        <w:tc>
          <w:tcPr>
            <w:tcW w:w="703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№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lang w:val="en-US" w:eastAsia="ru-RU" w:bidi="ar-SA"/>
              </w:rPr>
              <w:t>L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см</m:t>
              </m:r>
            </m:oMath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см</m:t>
                </m:r>
              </m:oMath>
            </m:oMathPara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см</m:t>
                </m:r>
              </m:oMath>
            </m:oMathPara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см</m:t>
                </m:r>
              </m:oMath>
            </m:oMathPara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b/>
                <w:b/>
                <w:i/>
                <w:i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см</m:t>
                </m:r>
              </m:oMath>
            </m:oMathPara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1.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60</m:t>
                </m:r>
              </m:oMath>
            </m:oMathPara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i/>
                <w:i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45</m:t>
                </m:r>
              </m:oMath>
            </m:oMathPara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16</m:t>
                </m:r>
              </m:oMath>
            </m:oMathPara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29</m:t>
                </m:r>
              </m:oMath>
            </m:oMathPara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11,4</m:t>
                </m:r>
              </m:oMath>
            </m:oMathPara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2.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65</m:t>
                </m:r>
              </m:oMath>
            </m:oMathPara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50</m:t>
                </m:r>
              </m:oMath>
            </m:oMathPara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16</m:t>
                </m:r>
              </m:oMath>
            </m:oMathPara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34</m:t>
                </m:r>
              </m:oMath>
            </m:oMathPara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i/>
                <w:i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11,8</m:t>
                </m:r>
              </m:oMath>
            </m:oMathPara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en-US" w:eastAsia="ru-RU" w:bidi="ar-SA"/>
              </w:rPr>
              <w:t>3.</w:t>
            </w:r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75</m:t>
                </m:r>
              </m:oMath>
            </m:oMathPara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60</m:t>
                </m:r>
              </m:oMath>
            </m:oMathPara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16</m:t>
                </m:r>
              </m:oMath>
            </m:oMathPara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i/>
                <w:i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44</m:t>
                </m:r>
              </m:oMath>
            </m:oMathPara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12,9</m:t>
                </m:r>
              </m:oMath>
            </m:oMathPara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ср</m:t>
                    </m:r>
                  </m:sub>
                </m:sSub>
              </m:oMath>
            </m:oMathPara>
          </w:p>
        </w:tc>
        <w:tc>
          <w:tcPr>
            <w:tcW w:w="1560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</m:oMath>
            </m:oMathPara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</m:oMath>
            </m:oMathPara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</m:oMath>
            </m:oMathPara>
          </w:p>
        </w:tc>
        <w:tc>
          <w:tcPr>
            <w:tcW w:w="170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</m:oMath>
            </m:oMathPara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i/>
                <w:i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12,03</m:t>
                </m:r>
              </m:oMath>
            </m:oMathPara>
          </w:p>
        </w:tc>
      </w:tr>
    </w:tbl>
    <w:p>
      <w:pPr>
        <w:pStyle w:val="Normal"/>
        <w:spacing w:beforeAutospacing="1" w:afterAutospacing="1"/>
        <w:jc w:val="left"/>
        <w:rPr/>
      </w:pPr>
      <w:r>
        <w:rPr/>
        <w:t xml:space="preserve">Для вычисления фокусного расстояния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 xml:space="preserve"> воспользуемся формулой: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L</m:t>
            </m:r>
          </m:den>
        </m:f>
      </m:oMath>
    </w:p>
    <w:p>
      <w:pPr>
        <w:pStyle w:val="Normal"/>
        <w:spacing w:beforeAutospacing="1" w:afterAutospacing="1"/>
        <w:jc w:val="left"/>
        <w:rPr/>
      </w:pPr>
      <w:r>
        <w:rPr/>
        <w:t>Вычисление 1: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L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60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29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60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3600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841</m:t>
            </m:r>
          </m:num>
          <m:den>
            <m:r>
              <w:rPr>
                <w:rFonts w:ascii="Cambria Math" w:hAnsi="Cambria Math"/>
              </w:rPr>
              <m:t xml:space="preserve">240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11,4</m:t>
        </m:r>
      </m:oMath>
    </w:p>
    <w:p>
      <w:pPr>
        <w:pStyle w:val="Normal"/>
        <w:spacing w:beforeAutospacing="1" w:afterAutospacing="1"/>
        <w:jc w:val="left"/>
        <w:rPr/>
      </w:pPr>
      <w:r>
        <w:rPr/>
        <w:t>Вычисление 2: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L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65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34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65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5225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1156</m:t>
            </m:r>
          </m:num>
          <m:den>
            <m:r>
              <w:rPr>
                <w:rFonts w:ascii="Cambria Math" w:hAnsi="Cambria Math"/>
              </w:rPr>
              <m:t xml:space="preserve">260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11,8</m:t>
        </m:r>
      </m:oMath>
    </w:p>
    <w:p>
      <w:pPr>
        <w:pStyle w:val="Normal"/>
        <w:spacing w:beforeAutospacing="1" w:afterAutospacing="1"/>
        <w:jc w:val="left"/>
        <w:rPr>
          <w:i/>
          <w:i/>
        </w:rPr>
      </w:pPr>
      <w:r>
        <w:rPr/>
        <w:t>Вычисление 3: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L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75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44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75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5625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1936</m:t>
            </m:r>
          </m:num>
          <m:den>
            <m:r>
              <w:rPr>
                <w:rFonts w:ascii="Cambria Math" w:hAnsi="Cambria Math"/>
              </w:rPr>
              <m:t xml:space="preserve">300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12,9</m:t>
        </m:r>
      </m:oMath>
    </w:p>
    <w:p>
      <w:pPr>
        <w:pStyle w:val="Normal"/>
        <w:spacing w:beforeAutospacing="1" w:afterAutospacing="1"/>
        <w:jc w:val="both"/>
        <w:rPr/>
      </w:pPr>
      <w:r>
        <w:rPr/>
        <w:t xml:space="preserve">Расчёт погрешностей (для фокусного расстояния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>)</w:t>
      </w:r>
    </w:p>
    <w:p>
      <w:pPr>
        <w:pStyle w:val="Normal"/>
        <w:spacing w:beforeAutospacing="1" w:afterAutospacing="1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ср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11,4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11,8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12,9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12,03</m:t>
          </m:r>
        </m:oMath>
      </m:oMathPara>
    </w:p>
    <w:p>
      <w:pPr>
        <w:pStyle w:val="Normal"/>
        <w:spacing w:beforeAutospacing="1" w:afterAutospacing="1"/>
        <w:jc w:val="left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△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ср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12,03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11,4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0,63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△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ср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12,03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11,8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0,23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△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ср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12,03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12,9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0,87</m:t>
        </m:r>
      </m:oMath>
    </w:p>
    <w:p>
      <w:pPr>
        <w:pStyle w:val="Normal"/>
        <w:spacing w:beforeAutospacing="1" w:afterAutospacing="1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△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ср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△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△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△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0,63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0,87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0,57</m:t>
          </m:r>
        </m:oMath>
      </m:oMathPara>
    </w:p>
    <w:p>
      <w:pPr>
        <w:pStyle w:val="Normal"/>
        <w:spacing w:beforeAutospacing="1" w:afterAutospacing="1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f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△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ср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ср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0,57</m:t>
              </m:r>
            </m:num>
            <m:den>
              <m:r>
                <w:rPr>
                  <w:rFonts w:ascii="Cambria Math" w:hAnsi="Cambria Math"/>
                </w:rPr>
                <m:t xml:space="preserve">12,03</m:t>
              </m:r>
            </m:den>
          </m:f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0,047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4,7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Normal"/>
        <w:spacing w:beforeAutospacing="1" w:afterAutospacing="1"/>
        <w:jc w:val="both"/>
        <w:rPr/>
      </w:pPr>
      <w:r>
        <w:rPr/>
        <w:t>Таким образом, имеем:</w:t>
      </w:r>
    </w:p>
    <w:p>
      <w:pPr>
        <w:pStyle w:val="Normal"/>
        <w:spacing w:beforeAutospacing="1" w:afterAutospacing="1"/>
        <w:jc w:val="left"/>
        <w:rPr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ср</m:t>
              </m:r>
            </m:sub>
          </m:sSub>
          <m:r>
            <w:rPr>
              <w:rFonts w:ascii="Cambria Math" w:hAnsi="Cambria Math"/>
            </w:rPr>
            <m:t xml:space="preserve">±</m:t>
          </m:r>
          <m:r>
            <w:rPr>
              <w:rFonts w:ascii="Cambria Math" w:hAnsi="Cambria Math"/>
            </w:rPr>
            <m:t xml:space="preserve">△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ср</m:t>
              </m:r>
            </m:sub>
          </m:sSub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12,03</m:t>
          </m:r>
          <m:r>
            <w:rPr>
              <w:rFonts w:ascii="Cambria Math" w:hAnsi="Cambria Math"/>
            </w:rPr>
            <m:t xml:space="preserve">±</m:t>
          </m:r>
          <m:r>
            <w:rPr>
              <w:rFonts w:ascii="Cambria Math" w:hAnsi="Cambria Math"/>
            </w:rPr>
            <m:t xml:space="preserve">0,57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см</m:t>
              </m:r>
            </m:e>
          </m:d>
        </m:oMath>
      </m:oMathPara>
    </w:p>
    <w:p>
      <w:pPr>
        <w:pStyle w:val="Normal"/>
        <w:spacing w:beforeAutospacing="1" w:afterAutospacing="1"/>
        <w:jc w:val="left"/>
        <w:rPr>
          <w:i/>
          <w:i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f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4,7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Normal"/>
        <w:spacing w:beforeAutospacing="1" w:afterAutospacing="1"/>
        <w:jc w:val="both"/>
        <w:rPr>
          <w:b/>
          <w:b/>
        </w:rPr>
      </w:pPr>
      <w:r>
        <w:rPr>
          <w:b/>
          <w:sz w:val="28"/>
        </w:rPr>
        <w:t>Вывод:</w:t>
      </w:r>
    </w:p>
    <w:p>
      <w:pPr>
        <w:pStyle w:val="Normal"/>
        <w:spacing w:beforeAutospacing="1" w:afterAutospacing="1"/>
        <w:jc w:val="both"/>
        <w:rPr/>
      </w:pPr>
      <w:r>
        <w:rPr/>
        <w:t xml:space="preserve">В ходе выполнения данного задания, было определено </w:t>
      </w:r>
      <w:r>
        <w:rPr/>
        <w:t xml:space="preserve">фокусное расстояние собирающей линзы методом Бесселя. </w:t>
      </w:r>
      <w:r>
        <w:rPr/>
        <w:t xml:space="preserve">Было установлено, что </w:t>
      </w:r>
      <w:r>
        <w:rPr>
          <w:b/>
          <w:bCs/>
        </w:rPr>
        <w:t xml:space="preserve">фокусное расстояние f </w:t>
      </w:r>
      <w:r>
        <w:rPr>
          <w:b w:val="false"/>
          <w:bCs w:val="false"/>
          <w:sz w:val="24"/>
          <w:szCs w:val="24"/>
        </w:rPr>
        <w:t xml:space="preserve">собирающей линзы </w:t>
      </w:r>
      <w:r>
        <w:rPr>
          <w:b/>
          <w:bCs/>
          <w:sz w:val="24"/>
          <w:szCs w:val="24"/>
        </w:rPr>
        <w:t>составляет 12,03±0,57 см</w:t>
      </w:r>
      <w:r>
        <w:rPr>
          <w:b w:val="false"/>
          <w:bCs w:val="false"/>
          <w:sz w:val="24"/>
          <w:szCs w:val="24"/>
        </w:rPr>
        <w:t xml:space="preserve">. Также была определена </w:t>
      </w:r>
      <w:r>
        <w:rPr>
          <w:b/>
          <w:bCs/>
          <w:sz w:val="24"/>
          <w:szCs w:val="24"/>
        </w:rPr>
        <w:t>погрешность E</w:t>
      </w:r>
      <w:r>
        <w:rPr>
          <w:b/>
          <w:bCs/>
          <w:sz w:val="24"/>
          <w:szCs w:val="24"/>
          <w:vertAlign w:val="subscript"/>
        </w:rPr>
        <w:t>f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, которая составила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4,7%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spacing w:beforeAutospacing="1" w:afterAutospacing="1"/>
        <w:rPr>
          <w:b/>
          <w:b/>
          <w:sz w:val="32"/>
        </w:rPr>
      </w:pPr>
      <w:r>
        <w:rPr>
          <w:b/>
          <w:sz w:val="32"/>
        </w:rPr>
        <w:t>Задание 4</w:t>
      </w:r>
    </w:p>
    <w:p>
      <w:pPr>
        <w:pStyle w:val="Normal"/>
        <w:spacing w:beforeAutospacing="1" w:afterAutospacing="1"/>
        <w:jc w:val="both"/>
        <w:rPr/>
      </w:pPr>
      <w:r>
        <w:rPr>
          <w:b/>
          <w:sz w:val="28"/>
        </w:rPr>
        <w:t>Цель работы:</w:t>
      </w:r>
      <w:r>
        <w:rPr/>
        <w:t xml:space="preserve"> Определение фокусного расстояния рассеивающей линзы с помощью параллельного пучка. Определить погрешность при нахождении фокусного расстояния.</w:t>
      </w:r>
      <w:bookmarkStart w:id="0" w:name="_GoBack"/>
      <w:bookmarkEnd w:id="0"/>
    </w:p>
    <w:p>
      <w:pPr>
        <w:pStyle w:val="Normal"/>
        <w:spacing w:beforeAutospacing="1" w:afterAutospacing="1"/>
        <w:jc w:val="both"/>
        <w:rPr>
          <w:b/>
          <w:b/>
        </w:rPr>
      </w:pPr>
      <w:r>
        <w:rPr>
          <w:b/>
          <w:sz w:val="28"/>
        </w:rPr>
        <w:t>Основные результаты:</w:t>
      </w:r>
    </w:p>
    <w:tbl>
      <w:tblPr>
        <w:tblStyle w:val="a4"/>
        <w:tblW w:w="923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1"/>
        <w:gridCol w:w="1985"/>
        <w:gridCol w:w="2127"/>
        <w:gridCol w:w="2126"/>
        <w:gridCol w:w="2126"/>
      </w:tblGrid>
      <w:tr>
        <w:trPr/>
        <w:tc>
          <w:tcPr>
            <w:tcW w:w="87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b/>
                <w:kern w:val="0"/>
                <w:lang w:val="ru-RU" w:eastAsia="ru-RU" w:bidi="ar-SA"/>
              </w:rPr>
              <w:t>№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см</m:t>
                </m:r>
              </m:oMath>
            </m:oMathPara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b/>
                <w:b/>
                <w:i/>
                <w:i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см</m:t>
                </m:r>
              </m:oMath>
            </m:oMathPara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см</m:t>
                </m:r>
              </m:oMath>
            </m:oMathPara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b/>
                <w:b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см</m:t>
                </m:r>
              </m:oMath>
            </m:oMathPara>
          </w:p>
        </w:tc>
      </w:tr>
      <w:tr>
        <w:trPr/>
        <w:tc>
          <w:tcPr>
            <w:tcW w:w="87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1.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3,2</m:t>
                </m:r>
              </m:oMath>
            </m:oMathPara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6</m:t>
                </m:r>
              </m:oMath>
            </m:oMathPara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16</m:t>
                </m:r>
              </m:oMath>
            </m:oMathPara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i/>
                <w:i/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18</m:t>
                </m:r>
                <m:r>
                  <w:rPr>
                    <w:rFonts w:ascii="Cambria Math" w:hAnsi="Cambria Math"/>
                  </w:rPr>
                  <m:t xml:space="preserve">,2</m:t>
                </m:r>
              </m:oMath>
            </m:oMathPara>
          </w:p>
        </w:tc>
      </w:tr>
      <w:tr>
        <w:trPr/>
        <w:tc>
          <w:tcPr>
            <w:tcW w:w="87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2.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3,2</m:t>
                </m:r>
              </m:oMath>
            </m:oMathPara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5,5</m:t>
                </m:r>
              </m:oMath>
            </m:oMathPara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i/>
                <w:i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12</m:t>
                </m:r>
              </m:oMath>
            </m:oMathPara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i/>
                <w:i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16,6</m:t>
                </m:r>
              </m:oMath>
            </m:oMathPara>
          </w:p>
        </w:tc>
      </w:tr>
      <w:tr>
        <w:trPr/>
        <w:tc>
          <w:tcPr>
            <w:tcW w:w="87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3.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3,2</m:t>
                </m:r>
              </m:oMath>
            </m:oMathPara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9</m:t>
                </m:r>
              </m:oMath>
            </m:oMathPara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30</m:t>
                </m:r>
              </m:oMath>
            </m:oMathPara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16.5</m:t>
                </m:r>
              </m:oMath>
            </m:oMathPara>
          </w:p>
        </w:tc>
      </w:tr>
      <w:tr>
        <w:trPr/>
        <w:tc>
          <w:tcPr>
            <w:tcW w:w="871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i/>
                <w:i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СР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ЗН</m:t>
                </m:r>
              </m:oMath>
            </m:oMathPara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i/>
                <w:i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3,2</m:t>
                </m:r>
              </m:oMath>
            </m:oMathPara>
          </w:p>
        </w:tc>
        <w:tc>
          <w:tcPr>
            <w:tcW w:w="2127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</m:oMath>
            </m:oMathPara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</m:oMath>
            </m:oMathPara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beforeAutospacing="1" w:after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17,1</m:t>
                </m:r>
              </m:oMath>
            </m:oMathPara>
          </w:p>
        </w:tc>
      </w:tr>
    </w:tbl>
    <w:p>
      <w:pPr>
        <w:pStyle w:val="Normal"/>
        <w:spacing w:beforeAutospacing="1" w:afterAutospacing="1"/>
        <w:jc w:val="left"/>
        <w:rPr/>
      </w:pPr>
      <w:r>
        <w:rPr/>
        <w:t xml:space="preserve">Для вычисления фокусного расстояния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 xml:space="preserve"> воспользуемся формулой: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dL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</m:den>
        </m:f>
      </m:oMath>
    </w:p>
    <w:p>
      <w:pPr>
        <w:pStyle w:val="Normal"/>
        <w:spacing w:beforeAutospacing="1" w:afterAutospacing="1"/>
        <w:jc w:val="left"/>
        <w:rPr/>
      </w:pPr>
      <w:r>
        <w:rPr/>
        <w:t>Вычисление 1: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dL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3,2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16</m:t>
            </m:r>
          </m:num>
          <m:den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3,2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51</m:t>
            </m:r>
          </m:num>
          <m:den>
            <m:r>
              <w:rPr>
                <w:rFonts w:ascii="Cambria Math" w:hAnsi="Cambria Math"/>
              </w:rPr>
              <m:t xml:space="preserve">2,8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18,2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см</m:t>
            </m:r>
          </m:e>
        </m:d>
      </m:oMath>
    </w:p>
    <w:p>
      <w:pPr>
        <w:pStyle w:val="Normal"/>
        <w:spacing w:beforeAutospacing="1" w:afterAutospacing="1"/>
        <w:jc w:val="left"/>
        <w:rPr/>
      </w:pPr>
      <w:r>
        <w:rPr/>
        <w:t>Вычисление 2: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dL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3,2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12</m:t>
            </m:r>
          </m:num>
          <m:den>
            <m:r>
              <w:rPr>
                <w:rFonts w:ascii="Cambria Math" w:hAnsi="Cambria Math"/>
              </w:rPr>
              <m:t xml:space="preserve">5,5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3,2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58,4</m:t>
            </m:r>
          </m:num>
          <m:den>
            <m:r>
              <w:rPr>
                <w:rFonts w:ascii="Cambria Math" w:hAnsi="Cambria Math"/>
              </w:rPr>
              <m:t xml:space="preserve">2,3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16,6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см</m:t>
            </m:r>
          </m:e>
        </m:d>
      </m:oMath>
    </w:p>
    <w:p>
      <w:pPr>
        <w:pStyle w:val="Normal"/>
        <w:spacing w:beforeAutospacing="1" w:afterAutospacing="1"/>
        <w:jc w:val="left"/>
        <w:rPr/>
      </w:pPr>
      <w:r>
        <w:rPr/>
        <w:t>Вычисление 3: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dL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3,2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30</m:t>
            </m:r>
          </m:num>
          <m:den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3,2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96</m:t>
            </m:r>
          </m:num>
          <m:den>
            <m:r>
              <w:rPr>
                <w:rFonts w:ascii="Cambria Math" w:hAnsi="Cambria Math"/>
              </w:rPr>
              <m:t xml:space="preserve">5,8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16,5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см</m:t>
            </m:r>
          </m:e>
        </m:d>
      </m:oMath>
    </w:p>
    <w:p>
      <w:pPr>
        <w:pStyle w:val="Normal"/>
        <w:spacing w:beforeAutospacing="1" w:afterAutospacing="1"/>
        <w:jc w:val="both"/>
        <w:rPr/>
      </w:pPr>
      <w:r>
        <w:rPr/>
        <w:t xml:space="preserve">Расчёт погрешностей (для фокусного расстояния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>)</w:t>
      </w:r>
    </w:p>
    <w:p>
      <w:pPr>
        <w:pStyle w:val="Normal"/>
        <w:spacing w:beforeAutospacing="1" w:afterAutospacing="1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ср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18,2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16,6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16,5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17,1</m:t>
          </m:r>
        </m:oMath>
      </m:oMathPara>
    </w:p>
    <w:p>
      <w:pPr>
        <w:pStyle w:val="Normal"/>
        <w:spacing w:beforeAutospacing="1" w:afterAutospacing="1"/>
        <w:jc w:val="left"/>
        <w:rPr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△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ср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17,1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18,2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1,1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△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ср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17,1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16,6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0,5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△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ср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17,1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16,5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0,6</m:t>
        </m:r>
      </m:oMath>
    </w:p>
    <w:p>
      <w:pPr>
        <w:pStyle w:val="Normal"/>
        <w:spacing w:beforeAutospacing="1" w:afterAutospacing="1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△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ср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△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△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△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1,1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0,73</m:t>
          </m:r>
        </m:oMath>
      </m:oMathPara>
    </w:p>
    <w:p>
      <w:pPr>
        <w:pStyle w:val="Normal"/>
        <w:spacing w:beforeAutospacing="1" w:afterAutospacing="1"/>
        <w:jc w:val="left"/>
        <w:rPr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f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△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ср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ср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0,73</m:t>
              </m:r>
            </m:num>
            <m:den>
              <m:r>
                <w:rPr>
                  <w:rFonts w:ascii="Cambria Math" w:hAnsi="Cambria Math"/>
                </w:rPr>
                <m:t xml:space="preserve">17,1</m:t>
              </m:r>
            </m:den>
          </m:f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0,042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4,2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Normal"/>
        <w:spacing w:beforeAutospacing="1" w:afterAutospacing="1"/>
        <w:jc w:val="both"/>
        <w:rPr/>
      </w:pPr>
      <w:r>
        <w:rPr/>
        <w:t>Таким образом, имеем:</w:t>
      </w:r>
    </w:p>
    <w:p>
      <w:pPr>
        <w:pStyle w:val="Normal"/>
        <w:spacing w:beforeAutospacing="1" w:afterAutospacing="1"/>
        <w:jc w:val="left"/>
        <w:rPr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ср</m:t>
              </m:r>
            </m:sub>
          </m:sSub>
          <m:r>
            <w:rPr>
              <w:rFonts w:ascii="Cambria Math" w:hAnsi="Cambria Math"/>
            </w:rPr>
            <m:t xml:space="preserve">±</m:t>
          </m:r>
          <m:r>
            <w:rPr>
              <w:rFonts w:ascii="Cambria Math" w:hAnsi="Cambria Math"/>
            </w:rPr>
            <m:t xml:space="preserve">△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ср</m:t>
              </m:r>
            </m:sub>
          </m:sSub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17,1</m:t>
          </m:r>
          <m:r>
            <w:rPr>
              <w:rFonts w:ascii="Cambria Math" w:hAnsi="Cambria Math"/>
            </w:rPr>
            <m:t xml:space="preserve">±</m:t>
          </m:r>
          <m:r>
            <w:rPr>
              <w:rFonts w:ascii="Cambria Math" w:hAnsi="Cambria Math"/>
            </w:rPr>
            <m:t xml:space="preserve">0,73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см</m:t>
              </m:r>
            </m:e>
          </m:d>
        </m:oMath>
      </m:oMathPara>
    </w:p>
    <w:p>
      <w:pPr>
        <w:pStyle w:val="Normal"/>
        <w:spacing w:beforeAutospacing="1" w:afterAutospacing="1"/>
        <w:jc w:val="left"/>
        <w:rPr>
          <w:i/>
          <w:i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f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4,2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Normal"/>
        <w:spacing w:beforeAutospacing="1" w:afterAutospacing="1"/>
        <w:jc w:val="both"/>
        <w:rPr>
          <w:b/>
          <w:b/>
        </w:rPr>
      </w:pPr>
      <w:r>
        <w:rPr>
          <w:b/>
          <w:sz w:val="28"/>
        </w:rPr>
        <w:t>Вывод:</w:t>
      </w:r>
    </w:p>
    <w:p>
      <w:pPr>
        <w:pStyle w:val="Normal"/>
        <w:spacing w:beforeAutospacing="1" w:afterAutospacing="1"/>
        <w:jc w:val="both"/>
        <w:rPr/>
      </w:pP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В ходе выполнения данного задания, было определено фокусное расстояние рассеивающей линзы с помощью параллельного пучка. Было установлено, что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фокусное расстояние f</w:t>
      </w:r>
      <w:r>
        <w:rPr>
          <w:b/>
          <w:bCs/>
          <w:sz w:val="24"/>
          <w:szCs w:val="24"/>
          <w:vertAlign w:val="subscript"/>
        </w:rPr>
        <w:t>ср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рассеивающей линзы </w:t>
      </w: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составляет 17,1±0,73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см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. Также была определена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погрешность E</w:t>
      </w:r>
      <w:r>
        <w:rPr>
          <w:b/>
          <w:bCs/>
          <w:sz w:val="24"/>
          <w:szCs w:val="24"/>
          <w:vertAlign w:val="subscript"/>
        </w:rPr>
        <w:t>f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, которая составила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4,2</w:t>
      </w:r>
      <w:r>
        <w:rPr>
          <w:b/>
          <w:bCs/>
          <w:position w:val="0"/>
          <w:sz w:val="24"/>
          <w:sz w:val="24"/>
          <w:szCs w:val="24"/>
          <w:vertAlign w:val="baseline"/>
        </w:rPr>
        <w:t>%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2b5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418b3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5b93"/>
    <w:pPr>
      <w:ind w:left="708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355b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LibreOffice/7.2.2.2$Linux_X86_64 LibreOffice_project/20$Build-2</Application>
  <AppVersion>15.0000</AppVersion>
  <Pages>5</Pages>
  <Words>316</Words>
  <Characters>2187</Characters>
  <CharactersWithSpaces>2474</CharactersWithSpaces>
  <Paragraphs>132</Paragraphs>
  <Company>Дом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2021-10-16T06:51:00Z</dcterms:created>
  <dc:creator>Марченко Алла</dc:creator>
  <dc:description/>
  <dc:language>ru-RU</dc:language>
  <cp:lastModifiedBy/>
  <dcterms:modified xsi:type="dcterms:W3CDTF">2021-10-17T23:40:22Z</dcterms:modified>
  <cp:revision>9</cp:revision>
  <dc:subject/>
  <dc:title>РГПУ им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