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820hrdc9zav" w:id="0"/>
      <w:bookmarkEnd w:id="0"/>
      <w:r w:rsidDel="00000000" w:rsidR="00000000" w:rsidRPr="00000000">
        <w:rPr>
          <w:rtl w:val="0"/>
        </w:rPr>
        <w:t xml:space="preserve">Лабораторные работы 3–4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4xajqtqzw0z" w:id="1"/>
      <w:bookmarkEnd w:id="1"/>
      <w:r w:rsidDel="00000000" w:rsidR="00000000" w:rsidRPr="00000000">
        <w:rPr>
          <w:rtl w:val="0"/>
        </w:rPr>
        <w:t xml:space="preserve">Функционал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1С: Зарплата и Управление персоналом 8 ПРОФ</w:t>
      </w:r>
      <w:r w:rsidDel="00000000" w:rsidR="00000000" w:rsidRPr="00000000">
        <w:rPr>
          <w:rtl w:val="0"/>
        </w:rPr>
        <w:br w:type="textWrapping"/>
        <w:t xml:space="preserve">Предоставляет базовый набор инструментов для автоматизации учёта персонала и расчёта зарплаты; оптимально для малых и средних компаний.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1С: Зарплата и Управление персоналом 8 КОРП</w:t>
      </w:r>
      <w:r w:rsidDel="00000000" w:rsidR="00000000" w:rsidRPr="00000000">
        <w:rPr>
          <w:rtl w:val="0"/>
        </w:rPr>
        <w:br w:type="textWrapping"/>
        <w:t xml:space="preserve">Включает расширенный функционал для гибкого управления персоналом и расчёта зарплаты; предназначено для крупных организаций с большим штатом и сложной структурой.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s0eup42u1k3f" w:id="2"/>
      <w:bookmarkEnd w:id="2"/>
      <w:r w:rsidDel="00000000" w:rsidR="00000000" w:rsidRPr="00000000">
        <w:rPr>
          <w:rtl w:val="0"/>
        </w:rPr>
        <w:t xml:space="preserve">Лицензирование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ПРОФ</w:t>
      </w:r>
      <w:r w:rsidDel="00000000" w:rsidR="00000000" w:rsidRPr="00000000">
        <w:rPr>
          <w:rtl w:val="0"/>
        </w:rPr>
        <w:br w:type="textWrapping"/>
        <w:t xml:space="preserve">Лицензируется «на рабочее место» — каждой задействованной учетной записи требуется отдельная лицензия.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КОРП</w:t>
      </w:r>
      <w:r w:rsidDel="00000000" w:rsidR="00000000" w:rsidRPr="00000000">
        <w:rPr>
          <w:rtl w:val="0"/>
        </w:rPr>
        <w:br w:type="textWrapping"/>
        <w:t xml:space="preserve">Предоставляется по конкурентной лицензии — программа может устанавливаться на любое число компьютеров, но число одновременных пользователей ограничено количеством лицензий.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8l96vue73xmg" w:id="3"/>
      <w:bookmarkEnd w:id="3"/>
      <w:r w:rsidDel="00000000" w:rsidR="00000000" w:rsidRPr="00000000">
        <w:rPr>
          <w:rtl w:val="0"/>
        </w:rPr>
        <w:t xml:space="preserve">Цена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ПРОФ</w:t>
      </w:r>
      <w:r w:rsidDel="00000000" w:rsidR="00000000" w:rsidRPr="00000000">
        <w:rPr>
          <w:rtl w:val="0"/>
        </w:rPr>
        <w:br w:type="textWrapping"/>
        <w:t xml:space="preserve">Стоимость ниже, чем у версии КОРП; зависит от числа рабочих мест и дополнительных модулей.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КОРП</w:t>
      </w:r>
      <w:r w:rsidDel="00000000" w:rsidR="00000000" w:rsidRPr="00000000">
        <w:rPr>
          <w:rtl w:val="0"/>
        </w:rPr>
        <w:br w:type="textWrapping"/>
        <w:t xml:space="preserve">Стоимость выше; формируется с учётом конкурентной лицензии и подключённых расширений.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bmst0yp0t2d3" w:id="4"/>
      <w:bookmarkEnd w:id="4"/>
      <w:r w:rsidDel="00000000" w:rsidR="00000000" w:rsidRPr="00000000">
        <w:rPr>
          <w:rtl w:val="0"/>
        </w:rPr>
        <w:t xml:space="preserve">Дополнительные модули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ПРОФ</w:t>
      </w:r>
      <w:r w:rsidDel="00000000" w:rsidR="00000000" w:rsidRPr="00000000">
        <w:rPr>
          <w:rtl w:val="0"/>
        </w:rPr>
        <w:br w:type="textWrapping"/>
        <w:t xml:space="preserve">Включает базовый набор модулей для кадрового учёта и расчёта зарплаты; расширения приобретаются отдельно.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КОРП</w:t>
      </w:r>
      <w:r w:rsidDel="00000000" w:rsidR="00000000" w:rsidRPr="00000000">
        <w:rPr>
          <w:rtl w:val="0"/>
        </w:rPr>
        <w:br w:type="textWrapping"/>
        <w:t xml:space="preserve">Содержит расширенный комплект модулей для многоуровневого управления персоналом и расчётом зарплаты; дополнительные пакеты приобретаются по потребности.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htc7ym1sz33" w:id="5"/>
      <w:bookmarkEnd w:id="5"/>
      <w:r w:rsidDel="00000000" w:rsidR="00000000" w:rsidRPr="00000000">
        <w:rPr>
          <w:rtl w:val="0"/>
        </w:rPr>
        <w:t xml:space="preserve">Выбор решения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b w:val="1"/>
          <w:rtl w:val="0"/>
        </w:rPr>
        <w:t xml:space="preserve">малых и средних компаний</w:t>
      </w:r>
      <w:r w:rsidDel="00000000" w:rsidR="00000000" w:rsidRPr="00000000">
        <w:rPr>
          <w:rtl w:val="0"/>
        </w:rPr>
        <w:t xml:space="preserve"> обычно достаточно версии </w:t>
      </w:r>
      <w:r w:rsidDel="00000000" w:rsidR="00000000" w:rsidRPr="00000000">
        <w:rPr>
          <w:b w:val="1"/>
          <w:rtl w:val="0"/>
        </w:rPr>
        <w:t xml:space="preserve">ПРОФ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b w:val="1"/>
          <w:rtl w:val="0"/>
        </w:rPr>
        <w:t xml:space="preserve">крупных организаций</w:t>
      </w:r>
      <w:r w:rsidDel="00000000" w:rsidR="00000000" w:rsidRPr="00000000">
        <w:rPr>
          <w:rtl w:val="0"/>
        </w:rPr>
        <w:t xml:space="preserve"> с большим штатом и сложной структурой управления предпочтительна версия </w:t>
      </w:r>
      <w:r w:rsidDel="00000000" w:rsidR="00000000" w:rsidRPr="00000000">
        <w:rPr>
          <w:b w:val="1"/>
          <w:rtl w:val="0"/>
        </w:rPr>
        <w:t xml:space="preserve">КОРП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yy30fykuudi3" w:id="6"/>
      <w:bookmarkEnd w:id="6"/>
      <w:r w:rsidDel="00000000" w:rsidR="00000000" w:rsidRPr="00000000">
        <w:rPr>
          <w:rtl w:val="0"/>
        </w:rPr>
        <w:t xml:space="preserve">Создание кандидата в демо-версии "1С Зарплата и Управление персоналом 8 КОРП"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66398" cy="368145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398" cy="3681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18798" cy="37793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798" cy="377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693" w:top="2245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Величко Арсений Александрович</w:t>
    </w:r>
  </w:p>
  <w:p w:rsidR="00000000" w:rsidDel="00000000" w:rsidP="00000000" w:rsidRDefault="00000000" w:rsidRPr="00000000" w14:paraId="000000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ИВТ 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курс, 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группа</w:t>
    </w:r>
  </w:p>
  <w:p w:rsidR="00000000" w:rsidDel="00000000" w:rsidP="00000000" w:rsidRDefault="00000000" w:rsidRPr="00000000" w14:paraId="000000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Предмет: </w:t>
    </w:r>
    <w:r w:rsidDel="00000000" w:rsidR="00000000" w:rsidRPr="00000000">
      <w:rPr>
        <w:rtl w:val="0"/>
      </w:rPr>
      <w:t xml:space="preserve">Информационные технологии оценки персонала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0" w:firstLine="0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