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140" w:line="276" w:lineRule="auto"/>
        <w:jc w:val="left"/>
        <w:rPr/>
      </w:pPr>
      <w:bookmarkStart w:colFirst="0" w:colLast="0" w:name="_l1xfkpfxvh9" w:id="0"/>
      <w:bookmarkEnd w:id="0"/>
      <w:r w:rsidDel="00000000" w:rsidR="00000000" w:rsidRPr="00000000">
        <w:rPr>
          <w:rtl w:val="0"/>
        </w:rPr>
        <w:t xml:space="preserve">ВСР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befmc9etl2yb" w:id="1"/>
      <w:bookmarkEnd w:id="1"/>
      <w:r w:rsidDel="00000000" w:rsidR="00000000" w:rsidRPr="00000000">
        <w:rPr>
          <w:rtl w:val="0"/>
        </w:rPr>
        <w:t xml:space="preserve">Информационные агентства и их ресурсы в России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Название и год основания:</w:t>
      </w:r>
      <w:r w:rsidDel="00000000" w:rsidR="00000000" w:rsidRPr="00000000">
        <w:rPr>
          <w:rtl w:val="0"/>
        </w:rPr>
        <w:t xml:space="preserve"> СМИ «Фонтанка», создано в 2000 г.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Скриншот сайта: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9820" cy="392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Цель и задачи агентства:</w:t>
      </w:r>
      <w:r w:rsidDel="00000000" w:rsidR="00000000" w:rsidRPr="00000000">
        <w:rPr>
          <w:rtl w:val="0"/>
        </w:rPr>
        <w:t xml:space="preserve"> предоставление независимой информации о событиях в России и за рубежом, освещение политических, социальных, культурных и спортивных тем.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Основные направления деятельности: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Региональная повестка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Расследования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Аналитика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Новостная лента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Авто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Афиша+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Бизнес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Бизнес-трибуна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Видео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Викторины «Фонтанки»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Власть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Город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Доброе дело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ЖКХ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Недвижимость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Образ жизни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Общество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Особое мнение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Подкасты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Происшествия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Спорт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Строительство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Технологии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Туризм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Финансы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Финляндия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Фонтанка SUP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Фото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Ключевые тематики:</w:t>
      </w:r>
      <w:r w:rsidDel="00000000" w:rsidR="00000000" w:rsidRPr="00000000">
        <w:rPr>
          <w:rtl w:val="0"/>
        </w:rPr>
        <w:t xml:space="preserve"> информационные, политические, социальные, культурные и спортивные.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Возрастной рейтинг:</w:t>
      </w:r>
      <w:r w:rsidDel="00000000" w:rsidR="00000000" w:rsidRPr="00000000">
        <w:rPr>
          <w:rtl w:val="0"/>
        </w:rPr>
        <w:t xml:space="preserve"> 18+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Руководство:</w:t>
      </w:r>
      <w:r w:rsidDel="00000000" w:rsidR="00000000" w:rsidRPr="00000000">
        <w:rPr>
          <w:rtl w:val="0"/>
        </w:rPr>
        <w:t xml:space="preserve"> главный редактор – Горшков Александр Львович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Регистрационные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Орган регистрации: Федеральная служба по надзору в сфере связи, информационных технологий и массовых коммуникаций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Номер свидетельства: ЭЛ № ФС 77 – 66333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Дата регистрации: 14.07.2016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Структура сайта:</w:t>
      </w:r>
      <w:r w:rsidDel="00000000" w:rsidR="00000000" w:rsidRPr="00000000">
        <w:rPr>
          <w:rtl w:val="0"/>
        </w:rPr>
        <w:t xml:space="preserve"> разделение на рубрики и темы, ежедневная лента последних новостей, разделение на петербургские и общероссийские материалы; оформлен как новостной блог с возможностью комментирования.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Источники информации:</w:t>
      </w:r>
      <w:r w:rsidDel="00000000" w:rsidR="00000000" w:rsidRPr="00000000">
        <w:rPr>
          <w:rtl w:val="0"/>
        </w:rPr>
        <w:t xml:space="preserve"> пресс-релизы, собственные расследования, интервью.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Оценка качества:</w:t>
      </w:r>
      <w:r w:rsidDel="00000000" w:rsidR="00000000" w:rsidRPr="00000000">
        <w:rPr>
          <w:rtl w:val="0"/>
        </w:rPr>
        <w:t xml:space="preserve"> сайт регулярно публикует актуальные сведения о Санкт-Петербурге, а также охватывает всероссийские и зарубежные новости.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Присутствие в социальных сетях: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YouTube: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https://www.youtube.com/@fontankaRU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ВКонтакте: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https://vk.com/fontanka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Одноклассники: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https://ok.ru/group/52680605237396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Общее впечатление:</w:t>
      </w:r>
      <w:r w:rsidDel="00000000" w:rsidR="00000000" w:rsidRPr="00000000">
        <w:rPr>
          <w:rtl w:val="0"/>
        </w:rPr>
        <w:t xml:space="preserve"> отзывы аудитории варьируются от положительных до критических в зависимости от ожиданий. Дизайн приятный, навигация интуитивная, есть официальные страницы в ключевых российских соцсетях. Подача публицистическая, направлена на сильное эмоциональное воздействие.</w:t>
      </w:r>
    </w:p>
    <w:p w:rsidR="00000000" w:rsidDel="00000000" w:rsidP="00000000" w:rsidRDefault="00000000" w:rsidRPr="00000000" w14:paraId="00000041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693" w:top="2245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iberation San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Величко Арсений Александрович</w:t>
    </w:r>
  </w:p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ИВТ </w:t>
    </w:r>
    <w:r w:rsidDel="00000000" w:rsidR="00000000" w:rsidRPr="00000000">
      <w:rPr>
        <w:rtl w:val="0"/>
      </w:rPr>
      <w:t xml:space="preserve">4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курс, 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группа</w:t>
    </w:r>
  </w:p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Предмет: </w:t>
    </w:r>
    <w:r w:rsidDel="00000000" w:rsidR="00000000" w:rsidRPr="00000000">
      <w:rPr>
        <w:rtl w:val="0"/>
      </w:rPr>
      <w:t xml:space="preserve">Мировые информационные ресурсы и цифровые библиотеки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0" w:firstLine="0"/>
    </w:pPr>
    <w:rPr>
      <w:rFonts w:ascii="Liberation Sans" w:cs="Liberation Sans" w:eastAsia="Liberation Sans" w:hAnsi="Liberation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rFonts w:ascii="Liberation Sans" w:cs="Liberation Sans" w:eastAsia="Liberation Sans" w:hAnsi="Liberation Sans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0" w:firstLine="0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0" w:firstLine="0"/>
    </w:pPr>
    <w:rPr>
      <w:rFonts w:ascii="Liberation Sans" w:cs="Liberation Sans" w:eastAsia="Liberation Sans" w:hAnsi="Liberation Sans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ok.ru/group/52680605237396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@fontankaRU" TargetMode="External"/><Relationship Id="rId8" Type="http://schemas.openxmlformats.org/officeDocument/2006/relationships/hyperlink" Target="https://vk.com/fontank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