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4ethsz858pi" w:id="0"/>
      <w:bookmarkEnd w:id="0"/>
      <w:r w:rsidDel="00000000" w:rsidR="00000000" w:rsidRPr="00000000">
        <w:rPr>
          <w:rtl w:val="0"/>
        </w:rPr>
        <w:t xml:space="preserve">Задание 6.2. Методы сбора информации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6.25"/>
        <w:gridCol w:w="3626.25"/>
        <w:gridCol w:w="3626.25"/>
        <w:gridCol w:w="3626.25"/>
        <w:tblGridChange w:id="0">
          <w:tblGrid>
            <w:gridCol w:w="3626.25"/>
            <w:gridCol w:w="3626.25"/>
            <w:gridCol w:w="3626.25"/>
            <w:gridCol w:w="3626.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center" w:leader="none" w:pos="4819"/>
                <w:tab w:val="right" w:leader="none" w:pos="9638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 сбора информации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 метода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Достоинства метода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Недостатки метода</w:t>
            </w:r>
          </w:p>
        </w:tc>
      </w:tr>
      <w:tr>
        <w:trPr>
          <w:cantSplit w:val="0"/>
          <w:trHeight w:val="4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Наблюдение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сбора информации посредством целенаправленного и планомерного восприятия исследуемых объектов, результаты которого фиксируются наблюдателем.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Простота и относительная дешевизна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Исключение искажений, вызываемых контактами объектов с исследователем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позволяет однозначно установить внутренние мотивы поведения объектов и процессы принятия ими решений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Большие затраты времени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Некоторые явления недоступны наблюдателю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Эксперимент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сбора информации о поведении исследуемых объектов в специально созданных условиях, предусматривающий установление контроля над всеми факторами.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Объективный характер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Возможность установления причинно-следственных связей между факторами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Трудности с организацией контроля над всеми факторами в естественных условиях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Сложности воспроизведения нормального поведения объекта в лабораторных условиях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Высокие издержки</w:t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Имитация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Математическая, графическая или иная модель контролируемых и неконтролируемых факторов, определяющих стратегию и тактику предприятия.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Единственный способ исследования в некоторых случаях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Позволяет дать представление о том, какие из свойств объекта являются наиболее существенными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Сложность и трудоемкость создания модели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Требует больших временных и стоимостных затрат</w:t>
            </w:r>
          </w:p>
        </w:tc>
      </w:tr>
      <w:tr>
        <w:trPr>
          <w:cantSplit w:val="0"/>
          <w:trHeight w:val="4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Опрос</w:t>
            </w:r>
          </w:p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сбора информации путем установления контактов с объектами исследования.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Практически неограниченная область возможного применения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Позволяет получить сведения о текущем поведении объекта, его поведении в прошлом и намерениях в будущем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Большая трудоемкость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Значительные затраты на проведение опросов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Возможное снижение точности полученной информации, связанная с неправильными или искаженными ответами.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