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ind w:firstLine="0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-343533</wp:posOffset>
            </wp:positionH>
            <wp:positionV relativeFrom="paragraph">
              <wp:posOffset>-228599</wp:posOffset>
            </wp:positionV>
            <wp:extent cx="1372235" cy="1426845"/>
            <wp:effectExtent b="0" l="0" r="0" t="0"/>
            <wp:wrapSquare wrapText="bothSides" distB="0" distT="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81296</wp:posOffset>
                </wp:positionV>
                <wp:extent cx="6362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81296</wp:posOffset>
                </wp:positionV>
                <wp:extent cx="6362700" cy="1270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line="240" w:lineRule="auto"/>
        <w:ind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ИНСТИТУТ ИНФОРМАЦИОННЫХ ТЕХНОЛОГИЙ И </w:t>
        <w:br w:type="textWrapping"/>
        <w:t xml:space="preserve">ТЕХНОЛОГИЧЕСКОГО ОБРАЗОВАНИЯ</w:t>
      </w:r>
    </w:p>
    <w:p w:rsidR="00000000" w:rsidDel="00000000" w:rsidP="00000000" w:rsidRDefault="00000000" w:rsidRPr="00000000" w14:paraId="00000006">
      <w:pPr>
        <w:spacing w:after="60" w:line="240" w:lineRule="auto"/>
        <w:ind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0E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09.03.01 Информатика и вычислительная техника</w:t>
      </w:r>
    </w:p>
    <w:p w:rsidR="00000000" w:rsidDel="00000000" w:rsidP="00000000" w:rsidRDefault="00000000" w:rsidRPr="00000000" w14:paraId="0000000F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Направленность (профиль) «Технологии разработки программного обеспечения»</w:t>
      </w:r>
    </w:p>
    <w:p w:rsidR="00000000" w:rsidDel="00000000" w:rsidP="00000000" w:rsidRDefault="00000000" w:rsidRPr="00000000" w14:paraId="00000010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форма обучения – очная</w:t>
      </w:r>
    </w:p>
    <w:p w:rsidR="00000000" w:rsidDel="00000000" w:rsidP="00000000" w:rsidRDefault="00000000" w:rsidRPr="00000000" w14:paraId="00000011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«Проектирование и разработка электронного портфолио по дисциплине “Управление программными проектами”»</w:t>
      </w:r>
    </w:p>
    <w:p w:rsidR="00000000" w:rsidDel="00000000" w:rsidP="00000000" w:rsidRDefault="00000000" w:rsidRPr="00000000" w14:paraId="00000015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Обучающегося 4 курса</w:t>
      </w:r>
    </w:p>
    <w:p w:rsidR="00000000" w:rsidDel="00000000" w:rsidP="00000000" w:rsidRDefault="00000000" w:rsidRPr="00000000" w14:paraId="0000001B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Величко Арсения Александровича</w:t>
      </w:r>
    </w:p>
    <w:p w:rsidR="00000000" w:rsidDel="00000000" w:rsidP="00000000" w:rsidRDefault="00000000" w:rsidRPr="00000000" w14:paraId="0000001C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E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кандидат физико-математических наук, </w:t>
        <w:br w:type="textWrapping"/>
        <w:t xml:space="preserve">доцент кафедры ИТиЭО</w:t>
      </w:r>
    </w:p>
    <w:p w:rsidR="00000000" w:rsidDel="00000000" w:rsidP="00000000" w:rsidRDefault="00000000" w:rsidRPr="00000000" w14:paraId="0000001F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Власов Дмитрий Викторович</w:t>
      </w:r>
    </w:p>
    <w:p w:rsidR="00000000" w:rsidDel="00000000" w:rsidP="00000000" w:rsidRDefault="00000000" w:rsidRPr="00000000" w14:paraId="00000020">
      <w:pPr>
        <w:spacing w:line="276" w:lineRule="auto"/>
        <w:ind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facf1f5zbz5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8clj6bhoda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 ТЕОРЕТИЧЕСКАЯ ЧАСТЬ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3wo55lu52x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Требования к портфолио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6g5mqfswbx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Выбор инструментов реализации электронного портфолио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abigvdrylfx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 ПРАКТИЧЕСКАЯ ЧАСТЬ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ed1afiewg6r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Подготовка исходных материалов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eqntwy7cla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Добавление метаинформации (front matter)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lyg6t4obs7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 Создание и структура репозитория GitHub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9zfs59ynaoe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 Настройка Jekyll через _config.yml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m9ho8cdbxstd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2.5 Автоматизация публикации (CI/CD)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k9wy4y8i46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2.6 Проверка выполнения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6wpwreiyki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2.7 Актуализация контента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rw7et2vcga3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2.8 Результаты и перспективы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8sy9nwhs2e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3yzn1r9v5l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ЛИТЕРАТУРА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sa46kdxlyluh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9facf1f5zbz5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В условиях активного внедрения цифровых технологий в образовательный процесс востребованность электронного портфолио, которое фиксирует достижения и компетенции обучающегося, подтверждается исследованиями, демонстрирующими его эффективность как инструмента самооценки, внутренней мотивации и внешней презентации результатов обучения [1; 3; 4]. В сфере «Управление программными проектами» портфолио обеспечивает прозрачность прогресса, создаёт доказательную базу освоения методологий и способствует формированию профессиональной репутации выпускника ИТ‑специальности. Бесплатные сервисы GitHub Pages и статический генератор Jekyll, признанные сообществом разработчиков [9; 10], позволяют развернуть надёжное, поисково‑оптимизированное и легко обновляемое веб‑портфолио без затрат на хостинг, что усиливает актуальность заявленной темы для студентов.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Цель курсовой работы заключается в проектировании и разработке электронного портфолио студента по дисциплине «Управление программными проектами» с применением GitHub Pages и Jekyll. Для достижения цели необходимо выполнить анализ научных публикаций и нормативных требований к студент‑ориентированному портфолио, определить функциональные и технические характеристики будущего веб‑ресурса, спроектировать его информационную архитектуру и визуальный стиль, реализовать прототип на выбранных технологиях, провести испытания, сформулировать рекомендации по дальнейшему расширению и сопровождению.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Объектом исследования выступает процесс создания и практического использования студенческих электронных портфолио в высшей школе. Предмет исследования — методические и технологические средства, обеспечивающие разработку, опубликование и поддержку портфолио средствами GitHub Pages и Jekyll.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Структура работы включает введение, в котором раскрываются актуальность, цель, задачи, объект и предмет исследования. Первая глава содержит теоретический обзор понятия электронного портфолио, а также анализ существующих подходов к его внедрению в образовательные программы. Вторая глава посвящена обоснованию выбора инструментов, проектированию структуры, описанию этапов разработки и развертыванию готового решения. Заключение подводит итоги, оценивает выполненные задачи и намечает направления дальнейших исследований.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97iyl9plvqvz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t8clj6bhoda7" w:id="3"/>
      <w:bookmarkEnd w:id="3"/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t3wo55lu52x1" w:id="4"/>
      <w:bookmarkEnd w:id="4"/>
      <w:r w:rsidDel="00000000" w:rsidR="00000000" w:rsidRPr="00000000">
        <w:rPr>
          <w:rtl w:val="0"/>
        </w:rPr>
        <w:t xml:space="preserve">1.1 Требования к портфолио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Электронное портфолио понимается как динамическая совокупность артефактов, фиксирующих академические и практические достижения обучающегося. Исследования показывают, что регулярная работа с портфолио усиливает внутреннюю мотивацию и способствует более осмысленному планированию собственных образовательных траекторий [1; 4]. Подготовка и анализ материалов формируют культуру самооценки, повышают ответственность за результат обучения и позволяют студенту увидеть развитие компетенций во времени.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В учебной среде портфолио играет роль альтернативного средства оценивания. Преподаватель получает объективные доказательства освоения дисциплины, а студент — наглядное подтверждение своего прогресса [3]. Рефлексивная составляющая также критична: короткие пояснения к каждому артефакту помогают осмыслить применимость изученных методов управления проектами и выявить зоны, требующие дальнейшего внимания [8]. Такой подход согласуется с современными педагогическими моделями, где приоритет отдан формированию метакомпетенций, а не исключительно знаниевых результатов.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На рынке труда электронное портфолио выполняет функцию публичного резюме, подкреплённого фактами. Работодатели получают доступ к реальным примерам кода, отчётам и проектным артефактам, что облегчает оценку уровня подготовленности кандидата [7]. Портфолио подтверждает способности вести документацию, соблюдать сроки и применять методологии разработки, тем самым укрепляя доверие и повышая шансы на успешное трудоустройство [6]. Дополнительную ценность создаёт возможность быстро актуализировать материалы по мере появления новых проектов, что поддерживает позитивный профессиональный образ выпускника.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Переход к сетевым технологиям усиливает преимущества портфолио. Размещение в открытом доступе даёт студенту и наставнику круглосуточный доступ к материалам, исключает риск потери данных и расширяет аудиторию, готовую предоставить обратную связь [5]. Интеграция мультимедийных форматов делает представление достижений насыщенным и наглядным, что особенно важно для дисциплины «Управление программными проектами», ориентированной на комплексное демонстрирование результатов командной работы.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Эффективность портфолио зависит от соответствия ряду требований. Структура сайта должна оставаться логичной и последовательной. Разделы рекомендуется располагать так, чтобы посетитель без затруднений переходил от общей информации к конкретным проектным случаям, раскрывающим применение методик управления программными проектами [3]. Навигационные элементы должны быть однозначными, а содержание — разделённым на краткие тематические блоки с чёткими заголовками.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Адаптивное отображение страниц на устройствах с различным размером экрана необходимо, поскольку студенты и работодатели часто просматривают материалы с мобильных телефонов. Высокая скорость загрузки достигается благодаря использованию статической генерации и оптимизации медиаконтента, что подтверждают рекомендации разработчиков GitHub Pages и Jekyll [9; 10]. Статический характер ресурса снижает нагрузку на сервер, минимизирует вероятность отказа и улучшает общую доступность.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Безопасность и простота сопровождения также входят в число обязательных критериев. Размещение исходного кода в системе контроля версий GitHub фиксирует все изменения, облегчает коллективную работу и обеспечивает прозрачность истории проекта [9]. Автоматизация через GitHub Actions исключает ручные ошибки при обновлении, ускоряет выпуск новых версий портфолио и демонстрирует владение практикой непрерывной поставки, что соответствует требованиям профессионального стандарта ИТ‑специалиста.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Таким образом, портфолио выполняет одновременно образовательную и карьерную функции, а строгие требования к структуре, адаптивности, производительности и безопасности обеспечивают его долговременную полезность. Соблюдение указанных критериев с применением GitHub Pages, GitHub Actions и Jekyll создаёт надёжную основу для демонстрации индивидуальных достижений в области управления программными проектами и подтверждения сформированных компетенций.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46g5mqfswbx8" w:id="5"/>
      <w:bookmarkEnd w:id="5"/>
      <w:r w:rsidDel="00000000" w:rsidR="00000000" w:rsidRPr="00000000">
        <w:rPr>
          <w:rtl w:val="0"/>
        </w:rPr>
        <w:t xml:space="preserve">1.2 Выбор инструментов реализации электронного портфолио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Выбор технологического набора для разработки электронного портфолио определяется совокупностью требований: бесплатное размещение, надёжность, простота обновления, отсутствие необходимости обслуживания серверного окружения и возможность демонстрации навыков разработки, что особенно важно для студентов‑разработчиков [1]. Этим критериям в полной мере соответствует связка GitHub Pages, GitHub Actions и Jekyll.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GitHub Pages — это сервис, предоставляемый платформой GitHub для публикации статических веб‑страниц из репозитория без дополнительной настройки серверов. Решение интегрируется с системой контроля версий, что облегчает сопровождение проекта и документирует каждое изменение, повышая прозрачность учебного процесса [9]. В рамках дисциплины «Управление программными проектами» использование GitHub Pages дополнительно демонстрирует освоение методик коллективной разработки, так как вся история правок и распределение ролей фиксируются автоматически.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Jekyll — статический генератор сайтов, рекомендованный разработчиками GitHub Pages в качестве основного средства подготовки разметки и шаблонов [10]. Он преобразует исходные файлы Markdown и разметки Liquid в готовые HTML‑страницы, что упрощает реализацию адаптивного дизайна и разделение содержимого и представления. Благодаря возможности подключать темы и расширения Jekyll удовлетворяет эстетическим и функциональным требованиям к портфолио при сохранении высокой производительности, поскольку итоговый сайт состоит исключительно из статических файлов.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GitHub Actions дополняет эту связку, обеспечивая автоматизацию процессов сборки и развертывания. Каждый раз при изменении репозитория GitHub Actions запускает сценарий, который пересобирает проект Jekyll и публикует обновлённые файлы на GitHub Pages. Такой конвейер полностью исключает ручные операции, сокращает вероятность ошибок и иллюстрирует студенту практику непрерывной интеграции и поставки, что соответствует компетенциям, заложенным в программе дисциплины.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Для полноты анализа рассмотрим две альтернативы. WordPress представляет собой систему управления содержимым, популярную за счёт большого числа готовых расширений. Однако WordPress требует динамической среды исполнения, регулярных обновлений и баз данных, что усложняет обслуживание и повышает риски уязвимостей. Кроме того, в студенческом проекте лишняя функциональность WordPress оказывается избыточной, а производительность портфолио замедляется из‑за дополнительных запросов к серверу.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Tilda — облачный конструктор сайтов с визуальным редактором. Он позволяет быстро создавать страницы без знания разметки, но накладывает ограничения на гибкость шаблонов и подключение внешних библиотек. Бесплатная версия Tilda ограничивает объём проекта и брендирует сайт, что снижает академическую ценность решения. Дополнительной проблемой становится ограниченный контроль над исходным кодом: студент не может продемонстрировать владение системами контроля версий и автоматизированными процессами поставки, тогда как это является значимой частью компетенций в области управления программными проектами.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По сравнению с перечисленными альтернативами выбранная связка GitHub Pages — GitHub Actions — Jekyll обеспечивает: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бесплатное размещение и отсутствие скрытых платежей;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полный контроль над исходным кодом и историей изменений;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высокую скорость загрузки благодаря статической природе страниц;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автоматическое развертывание при каждом изменении содержимого;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расширяемость через открытую экосистему тем и плагинов Jekyll;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формирование навыков работы с современными практиками DevOps, что особенно важно в контексте дисциплины «Управление программными проектами» [3].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Таким образом, выбор GitHub Pages, GitHub Actions и Jekyll обоснован их соответствием функциональным, образовательным и организационным требованиям проекта, тогда как WordPress и Tilda, несмотря на популярность, оказываются менее подходящими по критериям лёгкости сопровождения, открытости кода и демонстрационной ценности.</w:t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2nvawahhjzb6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8abigvdrylfx" w:id="7"/>
      <w:bookmarkEnd w:id="7"/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5A">
      <w:pPr>
        <w:pStyle w:val="Heading2"/>
        <w:ind w:left="720" w:firstLine="0"/>
        <w:rPr/>
      </w:pPr>
      <w:bookmarkStart w:colFirst="0" w:colLast="0" w:name="_ed1afiewg6rg" w:id="8"/>
      <w:bookmarkEnd w:id="8"/>
      <w:r w:rsidDel="00000000" w:rsidR="00000000" w:rsidRPr="00000000">
        <w:rPr>
          <w:rtl w:val="0"/>
        </w:rPr>
        <w:t xml:space="preserve">2.1 Подготовка исходных материалов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Работа начинается с перевода отчётов по лабораторным и самостоятельным работам из формата DOCX в Markdown. Для автоматизации применён универсальный конвертер Pandoc[11]. Команда выполняется в терминале macOS/Linux и формирует файл с тем же именем и расширением .md: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Листинг 1. Пример команды для конвертации документа из формата DOCX в формат Markdown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pandoc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LR‑1.docx -o lr‑1.md --from=docx --to=gfm --standalone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590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 1. Конвертация отчёта из DOCX в Markdown с помощью Pandoc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После генерации Markdown‑файл просматривается в редакторе кода, проверяются корректность таблиц, рисунков и русских абзацев. При необходимости заголовки правятся вручную, чтобы сохранить семантический уровень #, ##, ### и т. д.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beqntwy7clau" w:id="9"/>
      <w:bookmarkEnd w:id="9"/>
      <w:r w:rsidDel="00000000" w:rsidR="00000000" w:rsidRPr="00000000">
        <w:rPr>
          <w:rtl w:val="0"/>
        </w:rPr>
        <w:t xml:space="preserve">2.2 Добавление метаинформации (front matter)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Каждый материал Jekyll интерпретирует как страницу благодаря фронт‑маттеру — блоку YAML, помещённому в начале файла между тройными дефисами. Пример для первой лабораторной работы: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Листинг 2. Пример фронт‑маттера для отчета по лабораторной работе №1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---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layout: default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title: "Лабораторная работа 1"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permalink: /lab-reports/lr-1/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id: lr-1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---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Наличие поля title позволяет </w:t>
        <w:tab/>
        <w:t xml:space="preserve">настраивать отображаемое имя статьи в боковом меню, а permalink формирует человекочитаемый адрес.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0000" cy="3581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 2. Файл lr‑1.md после добавления фронт‑маттера в редакторе VS Code</w:t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tlyg6t4obs7v" w:id="10"/>
      <w:bookmarkEnd w:id="10"/>
      <w:r w:rsidDel="00000000" w:rsidR="00000000" w:rsidRPr="00000000">
        <w:rPr>
          <w:rtl w:val="0"/>
        </w:rPr>
        <w:t xml:space="preserve">2.3 Создание и структура репозитория GitHub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 аккаунте GitHub создаётся открытый репозиторий “upp‑portfolio”. Корневая структура проекта после начального коммита выглядит следующим образом: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43625" cy="308530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85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 3. Структура репозитория веб‑портфолио в GitHub Web</w:t>
      </w:r>
    </w:p>
    <w:p w:rsidR="00000000" w:rsidDel="00000000" w:rsidP="00000000" w:rsidRDefault="00000000" w:rsidRPr="00000000" w14:paraId="00000071">
      <w:pPr>
        <w:pStyle w:val="Heading2"/>
        <w:ind w:left="720" w:firstLine="0"/>
        <w:rPr/>
      </w:pPr>
      <w:bookmarkStart w:colFirst="0" w:colLast="0" w:name="_9zfs59ynaoen" w:id="11"/>
      <w:bookmarkEnd w:id="11"/>
      <w:r w:rsidDel="00000000" w:rsidR="00000000" w:rsidRPr="00000000">
        <w:rPr>
          <w:rtl w:val="0"/>
        </w:rPr>
        <w:t xml:space="preserve">2.4 Настройка Jekyll через _config.yml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Файл конфигурации Jekyll полностью определяет поведение сайта. Итоговое содержимое представлено в листинге 3.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Листинг 3. Файл _config.yml проекта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title: Управление программными проектами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description: Портфолио по дисциплине "Управление программными проектами"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author: Величко Арсений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baseurl: "/upp-portfolio"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url: "https://github.com/arseniiarsenii"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remote_theme: zendesk/jekyll-theme-zendesk-garden@main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markdown: GFM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plugins: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 jekyll-relative-links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relative_links: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enabled: true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collections: true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include: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 "*.md"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 "**/*.md"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defaults: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scope: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path: "" # all files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values: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layout: "default"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sidebar: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 label: Лабораторные работы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children: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lr-1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lr-2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lr-3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lr-4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lr-5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- label: Самостоятельные работы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children: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sr-1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sr-2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sr-3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Файл _config.yml задаёт глобальные параметры, определяющие работу Jekyll‑сайта, который публикуется через GitHub Pages. Он записан в формате YAML; каждая пара «ключ — значение» считывается движком Jekyll при сборке и влияет на генерацию HTML‑страниц.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Первая тройка строк (title, description, author) формирует метаданные сайта. Значение title выводится в элементе &lt;title&gt; браузера и участвует в формировании либо хлебных крошек, либо заголовка главной страницы в зависимости от выбранной темы. Параметр description используется для тега &lt;meta name="description"&gt;, что повышает корректность сниппета в поисковой выдаче. Поле author хранит имя владельца портфолио и может подставляться в подписи к страницам или блоке «О сайте».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Связка baseurl и url описывает адрес размещения ресурса. url содержит корневой домен публикации — здесь это профиль GitHub пользователя. baseurl задаёт подкаталог, в котором будет развёрнут скомпилированный сайт; GitHub Pages использует именно такую схему для проектов, отличных от персонального сайта. Jekyll автоматически подставляет оба значения при генерации абсолютных ссылок и ссылок‑каноников.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Параметр remote_theme указывает на удалённую тему оформления. В примере подключается репозиторий zendesk/jekyll-theme-zendesk-garden с веткой main, что освобождает автора от необходимости хранить файлы темы в собственном репозитории. Jekyll при сборке подтягивает шаблоны и стили из внешнего источника через Ruby‑gem‑механизм.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Опция markdown: GFM заставляет Jekyll обрабатывать исходные .md‑файлы по диалекту GitHub Flavored Markdown[12], поддерживающему расширенные таблицы, подстроки, зачёркнутый текст и другие элементы, принятые в экосистеме GitHub.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Блок plugins включает расширения, которые нужно загрузить до начала сборки. Подключён модуль jekyll‑relative‑links, корректирующий относительные ссылки, чтобы они оставались рабочими как в GitHub‑репозитории, так и в собранном сайте. Дополнительная секция relative_links активирует плагин и уточняет, что он должен обрабатывать не только обычные страницы, но и документы из коллекций.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Раздел include перечисляет шаблоны файлов, которые Jekyll обязан скопировать в выходную директорию без дополнительной фильтрации. Здесь явно указаны одиночные и вложенные Markdown‑файлы, что гарантирует отсутствие потерь контента при генерации.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Секция defaults задаёт значения по умолчанию для всех обрабатываемых файлов. В примере определён один объект: его область (scope) охватывает весь путь проекта, а все элементы получают макет layout: default, определённый темой. Это избавляет от необходимости вносить аналогичную строчку в каждый фронт‑маттер.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Наконец, объект sidebar описывает структуру бокового меню. Он содержит две группы: «Лабораторные работы» и «Самостоятельные работы». В каждой группе перечислены слаги файлов без расширения; тема Garden рендерит из этого списка многоуровневое меню навигации. Когда автор добавляет новый отчёт, достаточно внести его идентификатор в соответствующий массив, и ссылка появится в интерфейсе автоматически.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Таким образом, _config.yml концентрирует настройки адресации, внешнего вида, обработки контента и логики меню; вся дальнейшая работа над портфолио сводится к добавлению Markdown‑страниц и небольшому обновлению массивов sidebar без изменения программного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firstLine="0"/>
        <w:rPr/>
      </w:pPr>
      <w:bookmarkStart w:colFirst="0" w:colLast="0" w:name="_m9ho8cdbxstd" w:id="12"/>
      <w:bookmarkEnd w:id="12"/>
      <w:r w:rsidDel="00000000" w:rsidR="00000000" w:rsidRPr="00000000">
        <w:rPr>
          <w:rtl w:val="0"/>
        </w:rPr>
        <w:t xml:space="preserve">2.5 </w:t>
      </w:r>
      <w:r w:rsidDel="00000000" w:rsidR="00000000" w:rsidRPr="00000000">
        <w:rPr>
          <w:rtl w:val="0"/>
        </w:rPr>
        <w:t xml:space="preserve">Автоматизация публикации (CI/CD)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Для автоматизации публикации портфолио был описан (CI/CD) конвейер, в формате, специфичном для платформы GitHub Actions. Полный исходный код конвейера приведен в листинге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Листинг 4. CI‑сценарий сборки и развёртывания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name: Deploy Jekyll site to Pages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on: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push: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branches: ["main"]          # Запуск при каждом пуше в основную ветку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workflow_dispatch:            # Возможность ручного запуска из интерфейса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permissions: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contents: read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pages: write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id-token: write               # Требуется для публикации через OIDC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concurrency: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group: "pages"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cancel-in-progress: true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jobs: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build: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runs-on: ubuntu-latest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steps: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Checkout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uses: actions/checkout@v4      # Получение кода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Setup Ruby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uses: ruby/setup-ruby@v1       # Установка Ruby и Bundler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with: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ruby-version: '3.2'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bundler-cache: true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Setup Pages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id: pages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uses: actions/configure-pages@v4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Build site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run: |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gem install bundler          # Установка Bundler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bundle install               # Загрузка зависимостей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bundle exec jekyll build     # Генерация статического сайта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Upload artifact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uses: actions/upload-pages-artifact@v3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with: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path: ./_site                # Публикуемый каталог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deploy: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environment: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name: github-pages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url: ${{ steps.deployment.outputs.page_url }}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runs-on: ubuntu-latest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needs: build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steps: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- name: Deploy to GitHub Pages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id: deployment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uses: actions/deploy-pages@v4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Файл представляет собой сценарий GitHub Actions, автоматизирующий сборку и выкладку статического сайта, созданного на Jekyll, в хостинг GitHub Pages. В строке name задаётся понятное обозначение рабочего процесса, чтобы его было легко идентифицировать во вкладке Actions. Раздел on содержит два способа запуска: событие push, ограниченное веткой main, гарантирует, что конвейер стартует при каждом обновлении основной версии проекта, а параметр workflow_dispatch разрешает принудительный запуск вручную из веб‑интерфейса. Блок permissions определяет минимально необходимый набор прав для токена, выдаваемого при исполнении задачи: чтение содержимого репозитория, запись артефактов в раздел Pages и возможность подписывать деплой через механизм OpenID Connect. Секция concurrency предотвращает параллельные публикации: при одновременных пушах новая сборка отменяет предыдущую, сохраняя консистентность конечного сайта.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В разделе jobs описаны два задания. Первое, build, выполняется на виртуальной машине Ubuntu‑latest. Оно включает последовательные шаги: извлечение исходного кода, установку среды Ruby с кешированием Bundler, предварительную конфигурацию Pages, установку зависимостей, генерацию статических файлов Jekyll и передачу результата как артефакта. Эти действия обеспечивают воспроизводимую сборку, не требуя локальной установки инструментов у разработчика. Второе задание, deploy, зависит от успешного завершения build и разворачивает подготовленный артефакт в окружение github‑pages. Поле environment содержит человекочитаемое имя среды и ссылку на опубликованный URL, который формируется автоматически и отображается на панели Actions. Благодаря такой организации workflow выполнение разделено на сборочную и публикационную фазу; это ускоряет диагностику, поскольку ошибки генерации или деплоя фиксируются независимо.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Каждая директива uses указывает на официальное или опубликованное сообществом экшен‑действие, что уменьшает объём собственного кода и опирается на проверенные практики сообщества. Ключ with применяется для передачи параметров, например версии Ruby или пути к каталогу артефактов, делая сценарий гибким и легко адаптируемым. В совокупности файл обеспечивает непрерывную интеграцию и поставку: обновление репозитория автоматически приводит к актуализации сайта без ручных операций, повышая надёжность и сокращая время вывода изменений.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qk9wy4y8i46e" w:id="13"/>
      <w:bookmarkEnd w:id="13"/>
      <w:r w:rsidDel="00000000" w:rsidR="00000000" w:rsidRPr="00000000">
        <w:rPr>
          <w:rtl w:val="0"/>
        </w:rPr>
        <w:t xml:space="preserve">2.6 Проверка выполнения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После пуша в ветку main GitHub автоматически инициирует workflow. Вкладка ”Actions”; ”Deploy Jekyll site to Pages” отображает подробный лог.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43760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76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 4. Успешное выполнение workflow в GitHub Actions</w:t>
      </w:r>
    </w:p>
    <w:p w:rsidR="00000000" w:rsidDel="00000000" w:rsidP="00000000" w:rsidRDefault="00000000" w:rsidRPr="00000000" w14:paraId="000000DC">
      <w:pPr>
        <w:pStyle w:val="Heading2"/>
        <w:ind w:left="720" w:firstLine="0"/>
        <w:rPr/>
      </w:pPr>
      <w:bookmarkStart w:colFirst="0" w:colLast="0" w:name="_b6wpwreiykii" w:id="14"/>
      <w:bookmarkEnd w:id="14"/>
      <w:r w:rsidDel="00000000" w:rsidR="00000000" w:rsidRPr="00000000">
        <w:rPr>
          <w:rtl w:val="0"/>
        </w:rPr>
        <w:t xml:space="preserve">2.7 Актуализация контента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Добавление новой лабораторной работы включает три операции: 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Конвертация отчёта DOCX в Markdown через Pandoc. 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Вставка фронт‑маттера с корректной датой и категорией.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Коммит изменений и push   ветку main; CI‑конвейер обновляет публичный сайт без участия разработчика.</w:t>
      </w:r>
    </w:p>
    <w:p w:rsidR="00000000" w:rsidDel="00000000" w:rsidP="00000000" w:rsidRDefault="00000000" w:rsidRPr="00000000" w14:paraId="000000E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4768" cy="426055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768" cy="4260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 5. Итоговый вид страницы портфолио в браузере Google Chrome</w:t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urw7et2vcga3" w:id="15"/>
      <w:bookmarkEnd w:id="15"/>
      <w:r w:rsidDel="00000000" w:rsidR="00000000" w:rsidRPr="00000000">
        <w:rPr>
          <w:rtl w:val="0"/>
        </w:rPr>
        <w:t xml:space="preserve">2.8 Результаты и перспективы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Полученный статический сайт удовлетворяет требованиям адаптивности, скорости загрузки и безопасности. В случае необходимости расширения функциональности достаточно подключить плагин Jekyll или настроить дополнительный workflow GitHub Actions, например, для автоматической проверки орфографии или генерации PDF‑версии отчётов.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Таким образом, разработка портфолио завершена полным циклом: от подготовки исходных материалов до непрерывной публикации, что подтверждает успешное освоение практик управления программными проектами и навыков DevOps‑культуры.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n8sy9nwhs2eh" w:id="16"/>
      <w:bookmarkEnd w:id="16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В ходе курсовой работы была достигнута поставленная цель — спроектировано и разработано электронное портфолио студента по дисциплине «Управление программными проектами» с применением GitHub Pages, GitHub Actions и Jekyll. Последовательно выполнены все заявленные задачи: проведён анализ научных публикаций и нормативных требований к студенческому портфолио, уточнены функциональные и технические характеристики веб‑ресурса, разработаны информационная архитектура и визуальный стиль будущего сайта, создан и развернут рабочий прототип на выбранных технологиях, проведён комплекс испытаний, сформулированы рекомендации по расширению и сопровождению проекта.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Результатом исследования стал статический веб‑сайт, размещённый на GitHub Pages и собираемый автоматически посредством GitHub Actions. Использование Jekyll обеспечило строгую структуру материалов и высокую скорость загрузки, а интеграция с системой контроля версий продемонстрировала освоение практик непрерывной интеграции и поставки, ключевых для дисциплины «Управление программными проектами». Проведённое тестирование подтвердило корректность работы сайта на различных устройствах и соответствие установленным требованиям по адаптивности, производительности и безопасности. Разработанные рекомендации открывают возможности для дальнейшего развития портфолио, включая добавление новых разделов и расширение пользовательского функционала.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Таким образом, все предусмотренные планом исследования задачи реализованы в полном объёме, что подтверждает успешное достижение цели и подтверждает практическую значимость созданного электронного портфолио для образовательного процесса и будущего профессионального становления студента.</w:t>
      </w:r>
    </w:p>
    <w:p w:rsidR="00000000" w:rsidDel="00000000" w:rsidP="00000000" w:rsidRDefault="00000000" w:rsidRPr="00000000" w14:paraId="000000EB">
      <w:pPr>
        <w:pStyle w:val="Heading1"/>
        <w:rPr/>
      </w:pPr>
      <w:bookmarkStart w:colFirst="0" w:colLast="0" w:name="_53yzn1r9v5l9" w:id="17"/>
      <w:bookmarkEnd w:id="17"/>
      <w:r w:rsidDel="00000000" w:rsidR="00000000" w:rsidRPr="00000000">
        <w:rPr>
          <w:rtl w:val="0"/>
        </w:rPr>
        <w:t xml:space="preserve">ЛИТЕРАТУРА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Аликина Е. В., Мальцев Д. В. Оптимизация электронного портфолио студента многопрофильного вуза // CyberLeninka: [электронный ресурс]. – 2023. – URL: https://cyberleninka.ru/article/n/optimizatsiya-elektronnogo-portfolio-studenta-mnogoprofilnogo-vuza (дата обращения: 20.04.2025). – Режим доступа: свободный.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Арзамасцева Н. Г., Константинова В. В. Портфолио студента как средство оценки его научно-методической деятельности // Современные проблемы науки и образования: [электронный ресурс]. – 2019. – № 2. – URL: https://science-education.ru/ru/article/view?id=28764 (дата обращения: 20.04.2025). – Режим доступа: свободный.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Бернадинер М. И., Заславская О. Ю. Электронное портфолио как средство оценки достижений студентов педагогических вузов // Вестник Московского городского педагогического университета. Серия «Информатика и информатизация образования»: [электронный ресурс]. – 2023. – № 1 (63). – URL: https://dlt.mgpu.ru/2023/05/10/elektronnoe-portfolio-kak-sredstvo-oczenki-dostizhenij-studentov-pedagogicheskih-vuzov/ (дата обращения: 20.04.2025). – Режим доступа: свободный.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Галимуллина Э. З., Жестков Л. Ю. Структура и содержание электронного портфолио современного студента // Экономика и социум: e-журнал. – 2015. – № 3 (16). – URL: https://cyberleninka.ru/article/n/struktura-i-soderzhanie-elektronnogo-portfolio-sovremennogo-studenta (дата обращения: 20.04.2025). – Режим доступа: свободный.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Моисеенко А. В. Внедрение электронного портфолио в вузовский курс лингвистической экологии // Филологические науки. Вопросы теории и практики: [электронный ресурс]. – 2023. – Т. 16, № 5. – URL: https://www.gramota.net/article/phil20230249/fulltext (дата обращения: 20.04.2025). – Режим доступа: свободный.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Рубашенко С. А., Зайцева С. А. Электронное портфолио как средство профессионального самоопределения будущего учителя // Ноосферные исследования: [электронный ресурс]. – 2021. – Вып. 2. – URL: http://noos.ucoz.ru/_ld/0/22_NoosfernieIssle.pdf (дата обращения: 20.04.2025). – Режим доступа: свободный.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Толкунова И. И., Пайко Д. С. Портфолио студента как инструмент позиционирования его экспертности // Современная высшая школа: инновационный аспект: [электронный ресурс]. – 2022. – Т. 14, № 3. – URL: https://sciup.org/142236920 (дата обращения: 20.04.2025). – Режим доступа: свободный.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Царапкина Ю. М. Электронное портфолио как основа саморазвития студентов // Вестник Московского городского педагогического университета. Серия «Информатика и информатизация образования»: [электронный ресурс]. – 2017. – № 3 (41). – С. 82–87. – URL: https://cyberleninka.ru/article/n/elektronnoe-portfolio-kak-osnova-samorazvitiya-studentov (дата обращения: 20.04.2025). – Режим доступа: свободный.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Pages: [официальный сайт сервиса для размещения веб-страниц на GitHub]. – [без места издания], [2025]. – URL: https://pages.github.com (дата обращения: 20.04.2025). – Режим доступа: свободный.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Jekyll: [официальный сайт генератора статических сайтов]. – [без места издания], [2025]. – URL: https://jekyllrb.com (дата обращения: 20.04.2025). – Режим доступа: свободный.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Pandoc: [официальный сайт]. – [без места издания], [2025]. – URL: https://pandoc.org/ (дата обращения: 23.04.2025). – Режим доступа: свободный.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Flavored Markdown Spec: [официальный сайт]. – [без места издания], [2019]. – URL: https://github.github.com/gfm/ (дата обращения: 23.04.2025). – Режим доступа: свободный.</w:t>
      </w:r>
    </w:p>
    <w:sectPr>
      <w:headerReference r:id="rId13" w:type="default"/>
      <w:footerReference r:id="rId14" w:type="default"/>
      <w:footerReference r:id="rId15" w:type="first"/>
      <w:pgSz w:h="16838" w:w="11906" w:orient="portrait"/>
      <w:pgMar w:bottom="1133.8582677165355" w:top="1133.8582677165355" w:left="1700.7874015748032" w:right="566.92913385826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en_GB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firstLine="0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480" w:before="360" w:lineRule="auto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