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spacing w:after="12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2">
      <w:pPr>
        <w:pStyle w:val="Heading2"/>
        <w:spacing w:after="140" w:line="276" w:lineRule="auto"/>
        <w:rPr/>
      </w:pPr>
      <w:bookmarkStart w:colFirst="0" w:colLast="0" w:name="_7w20hm9b8px9" w:id="0"/>
      <w:bookmarkEnd w:id="0"/>
      <w:r w:rsidDel="00000000" w:rsidR="00000000" w:rsidRPr="00000000">
        <w:rPr>
          <w:rtl w:val="0"/>
        </w:rPr>
        <w:t xml:space="preserve">Критерии выбора методологии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Сроки выполнения проекта – необходимость своевременного запуска продукта для быстрого выхода на рынок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Бюджет – ограниченные финансовые ресурсы, требующие эффективного распределения средств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Сложность проекта – интеграция множества функций (бронирование, онлайн-оплата, управление данными, аналитика) и взаимодействие между разными специалистами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к качеству – высокие стандарты надежности, безопасности и удобства использования веб-приложения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Гибкость в изменениях – возможность корректировать функционал и дизайн в процессе разработки на основе обратной связи пользователей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1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Командная работа – участие специалистов по фронтенду, бэкенду, дизайну, тестированию и маркетингу требует слаженной и прозрачной коммуникации</w:t>
      </w:r>
    </w:p>
    <w:p w:rsidR="00000000" w:rsidDel="00000000" w:rsidP="00000000" w:rsidRDefault="00000000" w:rsidRPr="00000000" w14:paraId="00000009">
      <w:pPr>
        <w:pStyle w:val="Heading2"/>
        <w:spacing w:after="140" w:line="276" w:lineRule="auto"/>
        <w:rPr/>
      </w:pPr>
      <w:bookmarkStart w:colFirst="0" w:colLast="0" w:name="_yhxwdzv2fawz" w:id="1"/>
      <w:bookmarkEnd w:id="1"/>
      <w:r w:rsidDel="00000000" w:rsidR="00000000" w:rsidRPr="00000000">
        <w:rPr>
          <w:rtl w:val="0"/>
        </w:rPr>
        <w:t xml:space="preserve">Выбор методологии</w:t>
      </w:r>
    </w:p>
    <w:p w:rsidR="00000000" w:rsidDel="00000000" w:rsidP="00000000" w:rsidRDefault="00000000" w:rsidRPr="00000000" w14:paraId="0000000A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На основе указанных критериев оптимальной методологией является Scrum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Адаптивность Scrum позволяет оперативно реагировать на изменения требований и корректировать приоритеты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Итеративный подход с разделением на спринты способствует своевременному выявлению и исправлению ошибок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Регулярные встречи и демонстрации результатов обеспечивают прозрачность работы и эффективное взаимодействие команды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1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Фиксированные сроки спринтов помогают контролировать выполнение задач и уложиться в установленные сроки</w:t>
      </w:r>
    </w:p>
    <w:p w:rsidR="00000000" w:rsidDel="00000000" w:rsidP="00000000" w:rsidRDefault="00000000" w:rsidRPr="00000000" w14:paraId="0000000F">
      <w:pPr>
        <w:pStyle w:val="Heading2"/>
        <w:spacing w:after="140" w:line="276" w:lineRule="auto"/>
        <w:rPr/>
      </w:pPr>
      <w:bookmarkStart w:colFirst="0" w:colLast="0" w:name="_88ljtgmibi9a" w:id="2"/>
      <w:bookmarkEnd w:id="2"/>
      <w:r w:rsidDel="00000000" w:rsidR="00000000" w:rsidRPr="00000000">
        <w:rPr>
          <w:rtl w:val="0"/>
        </w:rPr>
        <w:t xml:space="preserve">Распределение задач по методологии Scrum</w:t>
      </w:r>
    </w:p>
    <w:p w:rsidR="00000000" w:rsidDel="00000000" w:rsidP="00000000" w:rsidRDefault="00000000" w:rsidRPr="00000000" w14:paraId="00000010">
      <w:pPr>
        <w:pStyle w:val="Heading3"/>
        <w:spacing w:after="140" w:line="276" w:lineRule="auto"/>
        <w:rPr/>
      </w:pPr>
      <w:bookmarkStart w:colFirst="0" w:colLast="0" w:name="_vxzqo7xhrll3" w:id="3"/>
      <w:bookmarkEnd w:id="3"/>
      <w:r w:rsidDel="00000000" w:rsidR="00000000" w:rsidRPr="00000000">
        <w:rPr>
          <w:rtl w:val="0"/>
        </w:rPr>
        <w:t xml:space="preserve">Спринт 1: Анализ и планирование (2 недели)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требований проекта, сбор и анализ информации о целевой аудитории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Составление пользовательских историй и формирование product backlog</w:t>
      </w:r>
    </w:p>
    <w:p w:rsidR="00000000" w:rsidDel="00000000" w:rsidP="00000000" w:rsidRDefault="00000000" w:rsidRPr="00000000" w14:paraId="00000013">
      <w:pPr>
        <w:pStyle w:val="Heading3"/>
        <w:spacing w:after="140" w:line="276" w:lineRule="auto"/>
        <w:rPr/>
      </w:pPr>
      <w:bookmarkStart w:colFirst="0" w:colLast="0" w:name="_uk10m4u7f1ws" w:id="4"/>
      <w:bookmarkEnd w:id="4"/>
      <w:r w:rsidDel="00000000" w:rsidR="00000000" w:rsidRPr="00000000">
        <w:rPr>
          <w:rtl w:val="0"/>
        </w:rPr>
        <w:t xml:space="preserve">Спринт 2: Дизайн и прототипирование (3 недели)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UX/UI дизайна приложения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1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интерактивного прототипа для первичного тестирования и получения обратной связи</w:t>
      </w:r>
    </w:p>
    <w:p w:rsidR="00000000" w:rsidDel="00000000" w:rsidP="00000000" w:rsidRDefault="00000000" w:rsidRPr="00000000" w14:paraId="00000016">
      <w:pPr>
        <w:pStyle w:val="Heading3"/>
        <w:spacing w:after="140" w:line="276" w:lineRule="auto"/>
        <w:rPr/>
      </w:pPr>
      <w:bookmarkStart w:colFirst="0" w:colLast="0" w:name="_yat7mb9qpllm" w:id="5"/>
      <w:bookmarkEnd w:id="5"/>
      <w:r w:rsidDel="00000000" w:rsidR="00000000" w:rsidRPr="00000000">
        <w:rPr>
          <w:rtl w:val="0"/>
        </w:rPr>
        <w:t xml:space="preserve">Спринт 3: Разработка основных модулей (4 недели)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функционала регистрации пользователей, просмотра и фильтрации доступных рабочих мест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1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модуля бронирования, интеграция онлайн-оплаты и первичная настройка административной панели</w:t>
      </w:r>
    </w:p>
    <w:p w:rsidR="00000000" w:rsidDel="00000000" w:rsidP="00000000" w:rsidRDefault="00000000" w:rsidRPr="00000000" w14:paraId="00000019">
      <w:pPr>
        <w:pStyle w:val="Heading3"/>
        <w:spacing w:after="140" w:line="276" w:lineRule="auto"/>
        <w:rPr/>
      </w:pPr>
      <w:bookmarkStart w:colFirst="0" w:colLast="0" w:name="_gwi5t5292xcd" w:id="6"/>
      <w:bookmarkEnd w:id="6"/>
      <w:r w:rsidDel="00000000" w:rsidR="00000000" w:rsidRPr="00000000">
        <w:rPr>
          <w:rtl w:val="0"/>
        </w:rPr>
        <w:t xml:space="preserve">Спринт 4: Тестирование и интеграция (3 недели)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Проведение модульного и интеграционного тестирования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Исправление выявленных ошибок, оптимизация производительности и безопасности приложения</w:t>
      </w:r>
    </w:p>
    <w:p w:rsidR="00000000" w:rsidDel="00000000" w:rsidP="00000000" w:rsidRDefault="00000000" w:rsidRPr="00000000" w14:paraId="0000001C">
      <w:pPr>
        <w:pStyle w:val="Heading3"/>
        <w:spacing w:after="140" w:line="276" w:lineRule="auto"/>
        <w:rPr/>
      </w:pPr>
      <w:bookmarkStart w:colFirst="0" w:colLast="0" w:name="_21jqasobcg1k" w:id="7"/>
      <w:bookmarkEnd w:id="7"/>
      <w:r w:rsidDel="00000000" w:rsidR="00000000" w:rsidRPr="00000000">
        <w:rPr>
          <w:rtl w:val="0"/>
        </w:rPr>
        <w:t xml:space="preserve">Спринт 5: Запуск и маркетинг (3 недели)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Развертывание приложения на сервере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Проведение тестового запуска с ограниченной группой пользователей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1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 маркетинговой кампании, сбор обратной связи и корректировка функционала при необходимости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Управление программными проектами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