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8155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bookmarkStart w:id="0" w:name="_Hlk192194922"/>
      <w:bookmarkEnd w:id="0"/>
      <w:r>
        <w:t>Министерство образования и науки Российской Федерации</w:t>
      </w:r>
    </w:p>
    <w:p w14:paraId="22E8516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Санкт-Петербургский Политехнический Университет Петра Великого</w:t>
      </w:r>
    </w:p>
    <w:p w14:paraId="4586998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—</w:t>
      </w:r>
    </w:p>
    <w:p w14:paraId="57BCBF1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Институт к</w:t>
      </w:r>
      <w:r>
        <w:rPr>
          <w:lang w:val="ru-RU"/>
        </w:rPr>
        <w:t>омпьютерных</w:t>
      </w:r>
      <w:r>
        <w:rPr>
          <w:rFonts w:hint="default"/>
          <w:lang w:val="ru-RU"/>
        </w:rPr>
        <w:t xml:space="preserve"> наук и кибербезопасности</w:t>
      </w:r>
    </w:p>
    <w:p w14:paraId="7EFB9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b/>
        </w:rPr>
      </w:pPr>
    </w:p>
    <w:p w14:paraId="622B0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360" w:firstLineChars="150"/>
        <w:textAlignment w:val="auto"/>
        <w:rPr>
          <w:sz w:val="24"/>
          <w:szCs w:val="24"/>
        </w:rPr>
      </w:pPr>
    </w:p>
    <w:p w14:paraId="274C5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360" w:firstLineChars="150"/>
        <w:textAlignment w:val="auto"/>
        <w:rPr>
          <w:sz w:val="24"/>
          <w:szCs w:val="24"/>
        </w:rPr>
      </w:pPr>
    </w:p>
    <w:p w14:paraId="364F6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360" w:firstLineChars="150"/>
        <w:textAlignment w:val="auto"/>
        <w:rPr>
          <w:sz w:val="24"/>
          <w:szCs w:val="24"/>
        </w:rPr>
      </w:pPr>
    </w:p>
    <w:p w14:paraId="1E804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360" w:firstLineChars="150"/>
        <w:textAlignment w:val="auto"/>
        <w:rPr>
          <w:sz w:val="24"/>
          <w:szCs w:val="24"/>
        </w:rPr>
      </w:pPr>
    </w:p>
    <w:p w14:paraId="3B1CF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360" w:firstLineChars="150"/>
        <w:textAlignment w:val="auto"/>
        <w:rPr>
          <w:sz w:val="24"/>
          <w:szCs w:val="24"/>
        </w:rPr>
      </w:pPr>
    </w:p>
    <w:p w14:paraId="61FC9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80" w:firstLineChars="150"/>
        <w:jc w:val="center"/>
        <w:textAlignment w:val="auto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1</w:t>
      </w:r>
    </w:p>
    <w:p w14:paraId="316A6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</w:p>
    <w:p w14:paraId="5B3AC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«Мониторинг событий в процессе»</w:t>
      </w:r>
    </w:p>
    <w:p w14:paraId="79F72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по дисциплине «Технологии разработки современного программного</w:t>
      </w:r>
    </w:p>
    <w:p w14:paraId="4B9AC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обеспечения»</w:t>
      </w:r>
    </w:p>
    <w:p w14:paraId="26DD0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</w:p>
    <w:p w14:paraId="0BABC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</w:p>
    <w:p w14:paraId="575C03A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Chars="300"/>
        <w:jc w:val="left"/>
        <w:textAlignment w:val="auto"/>
        <w:rPr>
          <w:color w:val="000000"/>
        </w:rPr>
      </w:pPr>
      <w:r>
        <w:rPr>
          <w:color w:val="000000"/>
        </w:rPr>
        <w:t>Выполнил</w:t>
      </w:r>
    </w:p>
    <w:p w14:paraId="000573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960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color w:val="000000"/>
          <w:lang w:val="ru-RU"/>
        </w:rPr>
      </w:pPr>
      <w:r>
        <w:rPr>
          <w:color w:val="000000"/>
        </w:rPr>
        <w:t>студент гр. 5131001/</w:t>
      </w:r>
      <w:r>
        <w:rPr>
          <w:rFonts w:hint="default"/>
          <w:color w:val="000000"/>
          <w:lang w:val="ru-RU"/>
        </w:rPr>
        <w:t>30501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      </w:t>
      </w:r>
      <w:r>
        <w:rPr>
          <w:color w:val="000000"/>
          <w:lang w:val="ru-RU"/>
        </w:rPr>
        <w:t>Маймистов</w:t>
      </w:r>
      <w:r>
        <w:rPr>
          <w:rFonts w:hint="default"/>
          <w:color w:val="000000"/>
          <w:lang w:val="ru-RU"/>
        </w:rPr>
        <w:t xml:space="preserve"> А. Г. </w:t>
      </w:r>
    </w:p>
    <w:p w14:paraId="6C2D51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746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21AA6CF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left"/>
        <w:textAlignment w:val="auto"/>
        <w:rPr>
          <w:color w:val="000000"/>
        </w:rPr>
      </w:pPr>
    </w:p>
    <w:p w14:paraId="611EA97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Chars="300"/>
        <w:jc w:val="left"/>
        <w:textAlignment w:val="auto"/>
        <w:rPr>
          <w:rFonts w:hint="default"/>
          <w:color w:val="000000"/>
          <w:lang w:val="ru-RU"/>
        </w:rPr>
      </w:pPr>
      <w:r>
        <w:rPr>
          <w:color w:val="000000"/>
        </w:rPr>
        <w:t xml:space="preserve">Преподаватель                                                            </w:t>
      </w:r>
      <w:r>
        <w:rPr>
          <w:color w:val="000000"/>
        </w:rPr>
        <w:tab/>
      </w:r>
      <w:r>
        <w:rPr>
          <w:rFonts w:hint="default"/>
          <w:color w:val="000000"/>
          <w:lang w:val="ru-RU"/>
        </w:rPr>
        <w:t xml:space="preserve">      Писков А. А.</w:t>
      </w:r>
    </w:p>
    <w:p w14:paraId="70580A2D">
      <w:pPr>
        <w:keepNext w:val="0"/>
        <w:keepLines w:val="0"/>
        <w:pageBreakBefore w:val="0"/>
        <w:widowControl/>
        <w:tabs>
          <w:tab w:val="left" w:pos="4746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sz w:val="22"/>
          <w:szCs w:val="22"/>
        </w:rPr>
      </w:pPr>
      <w:r>
        <w:t xml:space="preserve">                                        </w:t>
      </w:r>
      <w:r>
        <w:rPr>
          <w:rFonts w:hint="default"/>
          <w:lang w:val="ru-RU"/>
        </w:rPr>
        <w:t xml:space="preserve">             </w:t>
      </w:r>
      <w:r>
        <w:t xml:space="preserve">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7C8B594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960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left"/>
        <w:textAlignment w:val="auto"/>
      </w:pPr>
    </w:p>
    <w:p w14:paraId="08ECFF98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746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left"/>
        <w:textAlignment w:val="auto"/>
      </w:pPr>
    </w:p>
    <w:p w14:paraId="07161502">
      <w:pPr>
        <w:keepNext w:val="0"/>
        <w:keepLines w:val="0"/>
        <w:pageBreakBefore w:val="0"/>
        <w:widowControl/>
        <w:tabs>
          <w:tab w:val="left" w:pos="3960"/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left"/>
        <w:textAlignment w:val="auto"/>
      </w:pPr>
    </w:p>
    <w:p w14:paraId="20710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</w:p>
    <w:p w14:paraId="2B31C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</w:p>
    <w:p w14:paraId="2F2E9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</w:p>
    <w:p w14:paraId="2A60C70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both"/>
        <w:textAlignment w:val="auto"/>
      </w:pPr>
      <w:r>
        <w:rPr>
          <w:rFonts w:hint="default"/>
          <w:lang w:val="ru-RU"/>
        </w:rPr>
        <w:t xml:space="preserve">                                       </w:t>
      </w:r>
      <w:r>
        <w:t>Санкт-Петербург</w:t>
      </w:r>
    </w:p>
    <w:p w14:paraId="59EA39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/>
        <w:jc w:val="center"/>
        <w:textAlignment w:val="auto"/>
        <w:rPr>
          <w:rFonts w:hint="default"/>
          <w:highlight w:val="yellow"/>
          <w:lang w:val="ru-RU"/>
        </w:rPr>
      </w:pPr>
      <w:r>
        <w:t>202</w:t>
      </w:r>
      <w:r>
        <w:rPr>
          <w:rFonts w:hint="default"/>
          <w:lang w:val="ru-RU"/>
        </w:rPr>
        <w:t>6</w:t>
      </w:r>
    </w:p>
    <w:p w14:paraId="09A6845E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Цель работы</w:t>
      </w:r>
    </w:p>
    <w:p w14:paraId="5430C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  <w:r>
        <w:t>Целью работы – изучение и практическое освоение техники внедрения собственного кода в целевой процесс для перехвата вызовов функций и изменения его поведение.</w:t>
      </w:r>
    </w:p>
    <w:p w14:paraId="6D858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</w:p>
    <w:p w14:paraId="37994F7C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t>Постановка задачи</w:t>
      </w:r>
    </w:p>
    <w:p w14:paraId="0F8B2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  <w:r>
        <w:t>Необходимо разработать программу и dll-библиотеку, которые обеспечивают два режима работы:</w:t>
      </w:r>
    </w:p>
    <w:p w14:paraId="68F8C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  <w:r>
        <w:t>1. Отслеживание вызов указанных заранее функций. Каждый вызов функции в целевом процессе должен сопровождаться печатью сообщения на консоль разрабатываемой программы. Распечатанное сообщение должно содержать имя функции и метку времени.</w:t>
      </w:r>
    </w:p>
    <w:p w14:paraId="2A756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  <w:r>
        <w:t>2. Изменение поведение функции FindFirstFile, FindNextFile, CreateFile таким образом, что для целевого процесса пропадает указанный заранее файл. Для изменения поведения достаточно изменять значения, возвращаемые этими функциями в соответствии с определенными входными параметрами.</w:t>
      </w:r>
    </w:p>
    <w:p w14:paraId="743CD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</w:p>
    <w:p w14:paraId="005452E6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Ход работы</w:t>
      </w:r>
    </w:p>
    <w:p w14:paraId="6CCAD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/>
        <w:textAlignment w:val="auto"/>
        <w:rPr>
          <w:rFonts w:hint="default"/>
          <w:lang w:val="ru-RU"/>
        </w:rPr>
      </w:pPr>
    </w:p>
    <w:p w14:paraId="050B1960"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тестовой программы-мишени</w:t>
      </w:r>
    </w:p>
    <w:p w14:paraId="7C68D2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Разработана программа victim.cpp, которая служит целью для внедрения DLL и демонстрирует работу перехваченных функций. </w:t>
      </w:r>
    </w:p>
    <w:p w14:paraId="5EBB41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</w:p>
    <w:p w14:paraId="38D54C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</w:p>
    <w:p w14:paraId="11061A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drawing>
          <wp:inline distT="0" distB="0" distL="114300" distR="114300">
            <wp:extent cx="5588635" cy="1946275"/>
            <wp:effectExtent l="0" t="0" r="444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E7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1 - victim.cpp</w:t>
      </w:r>
    </w:p>
    <w:p w14:paraId="4B631F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</w:p>
    <w:p w14:paraId="6BEEBA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Программа выводит свой PID для идентификации, после чего входит в бесконечный цикл, ожидая нажатия Enter. При каждом нажатии выполняется вызов CreateFileW для открытия файла "secret.txt" с выводом результата (успех или код ошибки), а затем выполняется перечисление всех файлов в текущей директории через FindFirstFileW и FindNextFileW с выводом имён найденных файлов. Такая структура позволяет наглядно наблюдать эффект от внедрения DLL и установки хуков.</w:t>
      </w:r>
    </w:p>
    <w:p w14:paraId="5E6EFA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lang w:val="ru-RU"/>
        </w:rPr>
      </w:pPr>
    </w:p>
    <w:p w14:paraId="58288496"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инжектора</w:t>
      </w:r>
    </w:p>
    <w:p w14:paraId="064DCE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Разработана программа injector.cpp, которая обеспечивает внедрение DLL в целевой процесс и организацию канала связи с ней. </w:t>
      </w:r>
    </w:p>
    <w:p w14:paraId="0FAAE7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05EFDE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</w:pPr>
      <w:r>
        <w:drawing>
          <wp:inline distT="0" distB="0" distL="114300" distR="114300">
            <wp:extent cx="5545455" cy="1122045"/>
            <wp:effectExtent l="0" t="0" r="190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56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</w:t>
      </w:r>
      <w:r>
        <w:rPr>
          <w:rFonts w:hint="default"/>
          <w:b w:val="0"/>
          <w:bCs w:val="0"/>
          <w:lang w:val="ru-RU"/>
        </w:rPr>
        <w:t>injector.cpp</w:t>
      </w:r>
    </w:p>
    <w:p w14:paraId="534110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</w:p>
    <w:p w14:paraId="18899D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Программа обрабатывает аргументы командной строки (-pid, -name, -func, -hide), определяет PID целевого процесса по имени при необходимости, затем создаёт TCP-сервер в отдельном потоке, слушающий порт 5555, после чего выполняет инъекцию DLL через механизм CreateRemoteThread с вызовом LoadLibraryA. После успешного подключения DLL к серверу инжектор отправляет конфигурацию в формате "HIDE:имя_файла|FUNC:имя_функции", а затем непрерывно принимает и выводит на консоль логи, поступающие от DLL.</w:t>
      </w:r>
    </w:p>
    <w:p w14:paraId="20D079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/>
        <w:textAlignment w:val="auto"/>
        <w:rPr>
          <w:rFonts w:hint="default"/>
          <w:b/>
          <w:bCs/>
          <w:lang w:val="ru-RU"/>
        </w:rPr>
      </w:pPr>
    </w:p>
    <w:p w14:paraId="3B82657D"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механизма перехвата функций</w:t>
      </w:r>
    </w:p>
    <w:p w14:paraId="1B86A1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Разработан механизм установки хуков для 64-битных процессов, основанный на замене первых 14 байт целевой функции на инструкцию безусловного перехода.</w:t>
      </w:r>
    </w:p>
    <w:p w14:paraId="536B8C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Для этого реализована функция CreateX64Jump, формирующая 14-байтовую последовательность: FF 25 00 00 00 00 (jmp qword ptr [rip+0]) и следующий за ней 8-байтовый адрес функции-перехватчика. </w:t>
      </w:r>
    </w:p>
    <w:p w14:paraId="4FA8D9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</w:p>
    <w:p w14:paraId="05C906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687695" cy="919480"/>
            <wp:effectExtent l="0" t="0" r="12065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8A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3 - CreateX64Jump</w:t>
      </w:r>
    </w:p>
    <w:p w14:paraId="14CE9E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</w:p>
    <w:p w14:paraId="6502B2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Функция InstallHook сохраняет оригинальные байты функции в структуре HOOK_CONTEXT, изменяет защиту памяти через VirtualProtect на PAGE_EXECUTE_READWRITE, записывает сформированный jump-код, после чего восстанавливает исходную защиту. </w:t>
      </w:r>
    </w:p>
    <w:p w14:paraId="6ACAA6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Функция UninstallHook восстанавливает сохранённые оригинальные байты, возвращая функцию в исходное состояние.</w:t>
      </w:r>
    </w:p>
    <w:p w14:paraId="634803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lang w:val="ru-RU"/>
        </w:rPr>
      </w:pPr>
    </w:p>
    <w:p w14:paraId="6719E514"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Разработка функций-перехватчиков</w:t>
      </w:r>
    </w:p>
    <w:p w14:paraId="31097E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 xml:space="preserve">Реализованы три функции-перехватчика: Hooked_CreateFileW, Hooked_FindFirstFileW и Hooked_FindNextFileW, каждая из которых соответствует оригинальной функции по сигнатуре. </w:t>
      </w:r>
    </w:p>
    <w:p w14:paraId="61A377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jc w:val="center"/>
        <w:textAlignment w:val="auto"/>
      </w:pPr>
      <w:r>
        <w:drawing>
          <wp:inline distT="0" distB="0" distL="114300" distR="114300">
            <wp:extent cx="5673725" cy="1456055"/>
            <wp:effectExtent l="0" t="0" r="1079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A8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</w:t>
      </w:r>
      <w:r>
        <w:rPr>
          <w:rStyle w:val="38"/>
          <w:rFonts w:hint="default"/>
          <w:b w:val="0"/>
          <w:bCs w:val="0"/>
          <w:lang w:val="ru-RU"/>
        </w:rPr>
        <w:t>Hooked_CreateFileW</w:t>
      </w:r>
    </w:p>
    <w:p w14:paraId="2CB7A1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</w:p>
    <w:p w14:paraId="76A690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 xml:space="preserve">В каждой функции сначала захватывается мьютекс g_HookMutex для обеспечения потокобезопасности, затем при необходимости выполняется логирование вызова через LogToServer. </w:t>
      </w:r>
    </w:p>
    <w:p w14:paraId="2B2C60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 xml:space="preserve">Если имя файла совпадает с g_HideFile, функция возвращает ошибку ERROR_FILE_NOT_FOUND. Для вызова оригинальной функции применяется механизм Unhook/Rehook: временно снимается хук с текущей функции, вызывается оригинал, после чего хук восстанавливается. </w:t>
      </w:r>
    </w:p>
    <w:p w14:paraId="40D661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 xml:space="preserve">В Hooked_FindFirstFileW дополнительно реализована обработка случая, когда первый найденный файл является скрываемым — тогда вызывается FindNextFileW для пропуска этого файла. </w:t>
      </w:r>
    </w:p>
    <w:p w14:paraId="12CE2C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>В Hooked_FindNextFileW при обнаружении скрываемого файла он также пропускается повторным вызовом оригинальной функции.</w:t>
      </w:r>
    </w:p>
    <w:p w14:paraId="60D378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280" w:firstLineChars="100"/>
        <w:textAlignment w:val="auto"/>
        <w:rPr>
          <w:rStyle w:val="38"/>
          <w:rFonts w:hint="default"/>
          <w:b w:val="0"/>
          <w:bCs w:val="0"/>
          <w:lang w:val="ru-RU"/>
        </w:rPr>
      </w:pPr>
    </w:p>
    <w:p w14:paraId="46C9B4D5">
      <w:pPr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  <w:rPr>
          <w:rStyle w:val="38"/>
          <w:rFonts w:hint="default"/>
          <w:b/>
          <w:bCs/>
          <w:lang w:val="ru-RU"/>
        </w:rPr>
      </w:pPr>
      <w:r>
        <w:rPr>
          <w:rStyle w:val="38"/>
          <w:rFonts w:hint="default"/>
          <w:b/>
          <w:bCs/>
          <w:lang w:val="ru-RU"/>
        </w:rPr>
        <w:t>Реализация протокола взаимодействия</w:t>
      </w:r>
    </w:p>
    <w:p w14:paraId="1665D9D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 xml:space="preserve">Разработан протокол взаимодействия между инжектором и внедрённой DLL на основе TCP-сокетов. </w:t>
      </w:r>
    </w:p>
    <w:p w14:paraId="5AC165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>Инжектор выступает в роли сервера, создавая слушающий сокет на порту 5555 и ожидая подключения. DLL после загрузки в целевой процесс инициализирует Winsock, создаёт клиентский сокет и в цикле пытается подключиться к серверу до тех пор, пока соединение не будет установлено. После подключения DLL отправляет приветственное сообщение, затем принимает строку конфигурации в формате:</w:t>
      </w:r>
    </w:p>
    <w:p w14:paraId="63E78E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textAlignment w:val="auto"/>
        <w:rPr>
          <w:rStyle w:val="38"/>
          <w:rFonts w:hint="default"/>
          <w:b w:val="0"/>
          <w:bCs w:val="0"/>
          <w:lang w:val="ru-RU"/>
        </w:rPr>
      </w:pPr>
    </w:p>
    <w:p w14:paraId="5E9B0F4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center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>"HIDE:имя_файла|FUNC:имя_функции"</w:t>
      </w:r>
    </w:p>
    <w:p w14:paraId="44C3069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jc w:val="center"/>
        <w:textAlignment w:val="auto"/>
        <w:rPr>
          <w:rStyle w:val="38"/>
          <w:rFonts w:hint="default"/>
          <w:b w:val="0"/>
          <w:bCs w:val="0"/>
          <w:lang w:val="ru-RU"/>
        </w:rPr>
      </w:pPr>
    </w:p>
    <w:p w14:paraId="56A49BA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textAlignment w:val="auto"/>
        <w:rPr>
          <w:rStyle w:val="38"/>
          <w:rFonts w:hint="default"/>
          <w:b w:val="0"/>
          <w:bCs w:val="0"/>
          <w:lang w:val="ru-RU"/>
        </w:rPr>
      </w:pPr>
      <w:r>
        <w:rPr>
          <w:rStyle w:val="38"/>
          <w:rFonts w:hint="default"/>
          <w:b w:val="0"/>
          <w:bCs w:val="0"/>
          <w:lang w:val="ru-RU"/>
        </w:rPr>
        <w:t>парсит её и сохраняет параметры в глобальные переменные. Все последующие логи, формируемые функцией LogToServer, отправляются через этот же сокет, а инжектор выводит их на консоль.</w:t>
      </w:r>
    </w:p>
    <w:p w14:paraId="1D620C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300" w:firstLine="420" w:firstLineChars="150"/>
        <w:textAlignment w:val="auto"/>
        <w:rPr>
          <w:rStyle w:val="38"/>
          <w:rFonts w:hint="default"/>
          <w:b w:val="0"/>
          <w:bCs w:val="0"/>
          <w:lang w:val="ru-RU"/>
        </w:rPr>
      </w:pPr>
      <w:bookmarkStart w:id="1" w:name="_GoBack"/>
      <w:bookmarkEnd w:id="1"/>
      <w:r>
        <w:rPr>
          <w:rStyle w:val="38"/>
          <w:rFonts w:hint="default"/>
          <w:b w:val="0"/>
          <w:bCs w:val="0"/>
          <w:lang w:val="ru-RU"/>
        </w:rPr>
        <w:t xml:space="preserve"> Такой подход обеспечивает гибкую передачу параметров без необходимости перекомпиляции DLL и позволяет наблюдать за работой хуков в реальном времени.</w:t>
      </w:r>
    </w:p>
    <w:p w14:paraId="6C0DD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textAlignment w:val="auto"/>
      </w:pPr>
    </w:p>
    <w:p w14:paraId="1327EA78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center"/>
        <w:textAlignment w:val="auto"/>
        <w:rPr>
          <w:rFonts w:hint="default"/>
        </w:rPr>
      </w:pPr>
      <w:r>
        <w:t>Выводы</w:t>
      </w:r>
    </w:p>
    <w:p w14:paraId="697CC3E3">
      <w:pPr>
        <w:rPr>
          <w:rFonts w:hint="default"/>
        </w:rPr>
      </w:pPr>
      <w:r>
        <w:rPr>
          <w:rFonts w:hint="default"/>
        </w:rPr>
        <w:t>В ходе выполнения лабораторной работы были изучены и практически освоены ключевые техники системного программирования в ОС Windows, а именно: внедрение динамической библиотеки (DLL) в адресное пространство стороннего процесса и перехват системных вызовов (API-хукинг) с целью модификации поведения целевого приложения.</w:t>
      </w:r>
    </w:p>
    <w:p w14:paraId="4123BF6A">
      <w:pPr>
        <w:rPr>
          <w:rFonts w:hint="default"/>
        </w:rPr>
      </w:pPr>
    </w:p>
    <w:p w14:paraId="5581978D">
      <w:r>
        <w:rPr>
          <w:rFonts w:hint="default"/>
        </w:rPr>
        <w:t>В процессе работы были реализованы два основных режима функционирования разработанного программного комплекса. Первый режим — мониторинг вызовов заданных функций — позволяет отслеживать активность целевого процесса в реальном времени, фиксируя имя вызываемой функции и точную метку времени каждого вызова. Второй режим — сокрытие файлов — демонстрирует возможность изменения логики работы системы на уровне отдельного процесса: указанный файл перестаёт существовать для этого приложения, не отображаясь в результатах поиска и становясь недоступным для открытия.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Вся логика реализована исключительно средствами WinAPI, что подтверждает глубокое понимание принципов функционирования операционной системы Windows.</w:t>
      </w:r>
    </w:p>
    <w:p w14:paraId="3179DE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150" w:firstLine="420" w:firstLineChars="150"/>
        <w:jc w:val="left"/>
        <w:textAlignment w:val="auto"/>
        <w:rPr>
          <w:b/>
          <w:smallCaps/>
          <w:color w:val="00000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134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8F98F7F-EE68-40F4-AD2C-04470FF9A5C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2C227F8-464A-4462-8164-FB98D296197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6319DCB-0A5B-4719-9680-25728EE1D21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61D0540-9BE0-45E3-89E9-673DBBF0BBF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20819A6-D722-4F9C-B7C8-DD26FB53485F}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  <w:embedRegular r:id="rId6" w:fontKey="{69CCFF0B-9942-4B82-96FE-A574C6273F24}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  <w:embedRegular r:id="rId7" w:fontKey="{F06E5E89-7776-4F70-96EC-81FBCC880DC0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8D3B261D-EB42-4426-8EF9-5E6EB0ECC5C1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9" w:fontKey="{C3EAFDB0-8D73-46C9-97D7-1D52E74344E8}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0" w:fontKey="{04D5F66D-90F0-439E-9197-D9D20642B99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1" w:fontKey="{6B1A3637-C305-4801-8A42-06AE63A1B6A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2" w:fontKey="{47F4EB7F-6852-4358-8259-092FABAFE5C3}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3" w:fontKey="{492FFFAD-DC7E-4C82-99BC-D37FD84388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BEF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2B0A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378C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267D">
    <w:pPr>
      <w:spacing w:line="240" w:lineRule="auto"/>
      <w:ind w:firstLine="0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0B9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09FB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E8652D"/>
    <w:multiLevelType w:val="multilevel"/>
    <w:tmpl w:val="1EE8652D"/>
    <w:lvl w:ilvl="0" w:tentative="0">
      <w:start w:val="1"/>
      <w:numFmt w:val="bullet"/>
      <w:pStyle w:val="24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26235560"/>
    <w:multiLevelType w:val="multilevel"/>
    <w:tmpl w:val="26235560"/>
    <w:lvl w:ilvl="0" w:tentative="0">
      <w:start w:val="1"/>
      <w:numFmt w:val="decimal"/>
      <w:lvlText w:val=""/>
      <w:lvlJc w:val="left"/>
      <w:pPr>
        <w:ind w:left="432" w:hanging="432"/>
      </w:pPr>
    </w:lvl>
    <w:lvl w:ilvl="1" w:tentative="0">
      <w:start w:val="1"/>
      <w:numFmt w:val="decimal"/>
      <w:lvlText w:val=""/>
      <w:lvlJc w:val="left"/>
      <w:pPr>
        <w:ind w:left="576" w:hanging="576"/>
      </w:pPr>
    </w:lvl>
    <w:lvl w:ilvl="2" w:tentative="0">
      <w:start w:val="1"/>
      <w:numFmt w:val="decimal"/>
      <w:lvlText w:val=""/>
      <w:lvlJc w:val="left"/>
      <w:pPr>
        <w:ind w:left="720" w:hanging="720"/>
      </w:pPr>
    </w:lvl>
    <w:lvl w:ilvl="3" w:tentative="0">
      <w:start w:val="1"/>
      <w:numFmt w:val="decimal"/>
      <w:pStyle w:val="46"/>
      <w:lvlText w:val=""/>
      <w:lvlJc w:val="left"/>
      <w:pPr>
        <w:ind w:left="864" w:hanging="864"/>
      </w:pPr>
    </w:lvl>
    <w:lvl w:ilvl="4" w:tentative="0">
      <w:start w:val="1"/>
      <w:numFmt w:val="decimal"/>
      <w:lvlText w:val=""/>
      <w:lvlJc w:val="left"/>
      <w:pPr>
        <w:ind w:left="1008" w:hanging="1008"/>
      </w:pPr>
    </w:lvl>
    <w:lvl w:ilvl="5" w:tentative="0">
      <w:start w:val="1"/>
      <w:numFmt w:val="decimal"/>
      <w:lvlText w:val=""/>
      <w:lvlJc w:val="left"/>
      <w:pPr>
        <w:ind w:left="1152" w:hanging="1152"/>
      </w:pPr>
    </w:lvl>
    <w:lvl w:ilvl="6" w:tentative="0">
      <w:start w:val="1"/>
      <w:numFmt w:val="decimal"/>
      <w:lvlText w:val=""/>
      <w:lvlJc w:val="left"/>
      <w:pPr>
        <w:ind w:left="1296" w:hanging="1296"/>
      </w:pPr>
    </w:lvl>
    <w:lvl w:ilvl="7" w:tentative="0">
      <w:start w:val="1"/>
      <w:numFmt w:val="decimal"/>
      <w:lvlText w:val=""/>
      <w:lvlJc w:val="left"/>
      <w:pPr>
        <w:ind w:left="1440" w:hanging="1440"/>
      </w:pPr>
    </w:lvl>
    <w:lvl w:ilvl="8" w:tentative="0">
      <w:start w:val="1"/>
      <w:numFmt w:val="decimal"/>
      <w:lvlText w:val=""/>
      <w:lvlJc w:val="left"/>
      <w:pPr>
        <w:ind w:left="1584" w:hanging="1584"/>
      </w:pPr>
    </w:lvl>
  </w:abstractNum>
  <w:abstractNum w:abstractNumId="2">
    <w:nsid w:val="453077C4"/>
    <w:multiLevelType w:val="multilevel"/>
    <w:tmpl w:val="453077C4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55BA03FD"/>
    <w:multiLevelType w:val="multilevel"/>
    <w:tmpl w:val="55BA03FD"/>
    <w:lvl w:ilvl="0" w:tentative="0">
      <w:start w:val="1"/>
      <w:numFmt w:val="decimal"/>
      <w:pStyle w:val="47"/>
      <w:lvlText w:val="%1"/>
      <w:lvlJc w:val="left"/>
      <w:pPr>
        <w:ind w:left="1424" w:hanging="432"/>
      </w:pPr>
    </w:lvl>
    <w:lvl w:ilvl="1" w:tentative="0">
      <w:start w:val="1"/>
      <w:numFmt w:val="decimal"/>
      <w:lvlText w:val="%1.%2"/>
      <w:lvlJc w:val="left"/>
      <w:pPr>
        <w:ind w:left="1814" w:hanging="680"/>
      </w:pPr>
    </w:lvl>
    <w:lvl w:ilvl="2" w:tentative="0">
      <w:start w:val="1"/>
      <w:numFmt w:val="decimal"/>
      <w:lvlText w:val="%1.%2.%3"/>
      <w:lvlJc w:val="left"/>
      <w:pPr>
        <w:ind w:left="1712" w:hanging="720"/>
      </w:pPr>
    </w:lvl>
    <w:lvl w:ilvl="3" w:tentative="0">
      <w:start w:val="1"/>
      <w:numFmt w:val="decimal"/>
      <w:lvlText w:val="%1.%2.%3.%4"/>
      <w:lvlJc w:val="left"/>
      <w:pPr>
        <w:ind w:left="1856" w:hanging="864"/>
      </w:pPr>
    </w:lvl>
    <w:lvl w:ilvl="4" w:tentative="0">
      <w:start w:val="1"/>
      <w:numFmt w:val="decimal"/>
      <w:lvlText w:val="%1.%2.%3.%4.%5"/>
      <w:lvlJc w:val="left"/>
      <w:pPr>
        <w:ind w:left="2142" w:hanging="1008"/>
      </w:pPr>
    </w:lvl>
    <w:lvl w:ilvl="5" w:tentative="0">
      <w:start w:val="1"/>
      <w:numFmt w:val="decimal"/>
      <w:lvlText w:val="%1.%2.%3.%4.%5.%6"/>
      <w:lvlJc w:val="left"/>
      <w:pPr>
        <w:ind w:left="2144" w:hanging="1152"/>
      </w:pPr>
    </w:lvl>
    <w:lvl w:ilvl="6" w:tentative="0">
      <w:start w:val="1"/>
      <w:numFmt w:val="decimal"/>
      <w:lvlText w:val="%1.%2.%3.%4.%5.%6.%7"/>
      <w:lvlJc w:val="left"/>
      <w:pPr>
        <w:ind w:left="2288" w:hanging="1295"/>
      </w:pPr>
    </w:lvl>
    <w:lvl w:ilvl="7" w:tentative="0">
      <w:start w:val="1"/>
      <w:numFmt w:val="decimal"/>
      <w:lvlText w:val="%1.%2.%3.%4.%5.%6.%7.%8"/>
      <w:lvlJc w:val="left"/>
      <w:pPr>
        <w:ind w:left="2432" w:hanging="1440"/>
      </w:pPr>
    </w:lvl>
    <w:lvl w:ilvl="8" w:tentative="0">
      <w:start w:val="1"/>
      <w:numFmt w:val="decimal"/>
      <w:lvlText w:val="%1.%2.%3.%4.%5.%6.%7.%8.%9"/>
      <w:lvlJc w:val="left"/>
      <w:pPr>
        <w:ind w:left="2576" w:hanging="1583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94"/>
    <w:rsid w:val="00041122"/>
    <w:rsid w:val="000C5F95"/>
    <w:rsid w:val="000F442B"/>
    <w:rsid w:val="00196A9D"/>
    <w:rsid w:val="002500BC"/>
    <w:rsid w:val="003B283C"/>
    <w:rsid w:val="003C3AF0"/>
    <w:rsid w:val="004260BD"/>
    <w:rsid w:val="004C3512"/>
    <w:rsid w:val="00516A96"/>
    <w:rsid w:val="0057730A"/>
    <w:rsid w:val="006D3970"/>
    <w:rsid w:val="006E7457"/>
    <w:rsid w:val="00796169"/>
    <w:rsid w:val="0084681E"/>
    <w:rsid w:val="008805A2"/>
    <w:rsid w:val="008F4EAE"/>
    <w:rsid w:val="00A1379A"/>
    <w:rsid w:val="00AC0B78"/>
    <w:rsid w:val="00C560AD"/>
    <w:rsid w:val="00C86119"/>
    <w:rsid w:val="00D376C3"/>
    <w:rsid w:val="00D44AE1"/>
    <w:rsid w:val="00E34736"/>
    <w:rsid w:val="00EE5694"/>
    <w:rsid w:val="03D90462"/>
    <w:rsid w:val="671F1634"/>
    <w:rsid w:val="6AA2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5" w:name="heading 7" w:locked="1"/>
    <w:lsdException w:qFormat="1" w:unhideWhenUsed="0" w:uiPriority="5" w:name="heading 8" w:locked="1"/>
    <w:lsdException w:qFormat="1" w:unhideWhenUsed="0" w:uiPriority="5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 w:locked="1"/>
    <w:lsdException w:qFormat="1" w:unhideWhenUsed="0" w:uiPriority="99" w:semiHidden="0" w:name="footer" w:locked="1"/>
    <w:lsdException w:uiPriority="99" w:name="index heading"/>
    <w:lsdException w:qFormat="1" w:unhideWhenUsed="0" w:uiPriority="35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99" w:name="List Bullet 2" w:locked="1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 w:locked="1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 w:locked="1"/>
    <w:lsdException w:qFormat="1"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/>
    <w:lsdException w:uiPriority="99" w:name="Document Map"/>
    <w:lsdException w:uiPriority="99" w:name="Plain Text"/>
    <w:lsdException w:qFormat="1" w:unhideWhenUsed="0" w:uiPriority="99" w:name="E-mail Signature" w:locked="1"/>
    <w:lsdException w:qFormat="1" w:unhideWhenUsed="0" w:uiPriority="99" w:semiHidden="0" w:name="Normal (Web)" w:locked="1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 w:locked="1"/>
    <w:lsdException w:qFormat="1" w:unhideWhenUsed="0" w:uiPriority="59" w:semiHidden="0" w:name="Table Grid" w:locked="1"/>
    <w:lsdException w:uiPriority="99" w:name="Table Theme"/>
    <w:lsdException w:qFormat="1" w:unhideWhenUsed="0" w:uiPriority="99" w:semiHidden="0" w:name="List Paragraph" w:locked="1"/>
  </w:latentStyles>
  <w:style w:type="paragraph" w:default="1" w:styleId="1">
    <w:name w:val="Normal"/>
    <w:qFormat/>
    <w:uiPriority w:val="0"/>
    <w:pPr>
      <w:spacing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7"/>
    <w:qFormat/>
    <w:uiPriority w:val="9"/>
    <w:pPr>
      <w:numPr>
        <w:ilvl w:val="0"/>
        <w:numId w:val="1"/>
      </w:numPr>
      <w:tabs>
        <w:tab w:val="left" w:pos="567"/>
      </w:tabs>
      <w:outlineLvl w:val="0"/>
    </w:pPr>
    <w:rPr>
      <w:b/>
      <w:bCs/>
      <w:caps/>
      <w:kern w:val="32"/>
      <w:szCs w:val="32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numPr>
        <w:ilvl w:val="1"/>
        <w:numId w:val="1"/>
      </w:numPr>
      <w:tabs>
        <w:tab w:val="left" w:pos="810"/>
      </w:tabs>
      <w:outlineLvl w:val="1"/>
    </w:pPr>
    <w:rPr>
      <w:b/>
      <w:bCs/>
      <w:szCs w:val="36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numPr>
        <w:ilvl w:val="2"/>
        <w:numId w:val="1"/>
      </w:numPr>
      <w:tabs>
        <w:tab w:val="left" w:pos="1134"/>
        <w:tab w:val="left" w:pos="1701"/>
      </w:tabs>
      <w:outlineLvl w:val="2"/>
    </w:pPr>
    <w:rPr>
      <w:b/>
      <w:bCs/>
      <w:i/>
      <w:szCs w:val="26"/>
    </w:rPr>
  </w:style>
  <w:style w:type="paragraph" w:styleId="5">
    <w:name w:val="heading 4"/>
    <w:basedOn w:val="1"/>
    <w:next w:val="1"/>
    <w:link w:val="40"/>
    <w:semiHidden/>
    <w:unhideWhenUsed/>
    <w:qFormat/>
    <w:uiPriority w:val="9"/>
    <w:pPr>
      <w:keepNext/>
      <w:numPr>
        <w:ilvl w:val="3"/>
        <w:numId w:val="1"/>
      </w:numPr>
      <w:outlineLvl w:val="3"/>
    </w:pPr>
    <w:rPr>
      <w:b/>
      <w:bCs/>
      <w:i/>
    </w:rPr>
  </w:style>
  <w:style w:type="paragraph" w:styleId="6">
    <w:name w:val="heading 5"/>
    <w:basedOn w:val="1"/>
    <w:next w:val="1"/>
    <w:link w:val="41"/>
    <w:semiHidden/>
    <w:unhideWhenUsed/>
    <w:qFormat/>
    <w:uiPriority w:val="9"/>
    <w:pPr>
      <w:numPr>
        <w:ilvl w:val="4"/>
        <w:numId w:val="1"/>
      </w:numPr>
      <w:outlineLvl w:val="4"/>
    </w:pPr>
    <w:rPr>
      <w:b/>
      <w:bCs/>
      <w:iCs/>
      <w:szCs w:val="26"/>
    </w:rPr>
  </w:style>
  <w:style w:type="paragraph" w:styleId="7">
    <w:name w:val="heading 6"/>
    <w:basedOn w:val="1"/>
    <w:next w:val="1"/>
    <w:link w:val="42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b/>
      <w:bCs/>
      <w:sz w:val="20"/>
      <w:szCs w:val="20"/>
    </w:rPr>
  </w:style>
  <w:style w:type="paragraph" w:styleId="8">
    <w:name w:val="heading 7"/>
    <w:basedOn w:val="1"/>
    <w:next w:val="1"/>
    <w:link w:val="43"/>
    <w:semiHidden/>
    <w:qFormat/>
    <w:locked/>
    <w:uiPriority w:val="5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9">
    <w:name w:val="heading 8"/>
    <w:basedOn w:val="1"/>
    <w:next w:val="1"/>
    <w:link w:val="44"/>
    <w:semiHidden/>
    <w:qFormat/>
    <w:locked/>
    <w:uiPriority w:val="5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10">
    <w:name w:val="heading 9"/>
    <w:basedOn w:val="1"/>
    <w:next w:val="1"/>
    <w:link w:val="45"/>
    <w:semiHidden/>
    <w:qFormat/>
    <w:locked/>
    <w:uiPriority w:val="5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lock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locked/>
    <w:uiPriority w:val="22"/>
    <w:rPr>
      <w:b/>
      <w:bCs/>
    </w:rPr>
  </w:style>
  <w:style w:type="paragraph" w:styleId="17">
    <w:name w:val="Balloon Text"/>
    <w:basedOn w:val="1"/>
    <w:link w:val="56"/>
    <w:semiHidden/>
    <w:qFormat/>
    <w:locked/>
    <w:uiPriority w:val="99"/>
    <w:rPr>
      <w:rFonts w:ascii="Tahoma" w:hAnsi="Tahoma" w:cs="Tahoma"/>
      <w:sz w:val="16"/>
      <w:szCs w:val="16"/>
    </w:rPr>
  </w:style>
  <w:style w:type="paragraph" w:styleId="18">
    <w:name w:val="caption"/>
    <w:basedOn w:val="1"/>
    <w:next w:val="1"/>
    <w:link w:val="66"/>
    <w:qFormat/>
    <w:locked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header"/>
    <w:basedOn w:val="1"/>
    <w:link w:val="62"/>
    <w:qFormat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0">
    <w:name w:val="Body Text"/>
    <w:basedOn w:val="1"/>
    <w:link w:val="67"/>
    <w:qFormat/>
    <w:locked/>
    <w:uiPriority w:val="99"/>
    <w:pPr>
      <w:widowControl w:val="0"/>
      <w:shd w:val="clear" w:color="auto" w:fill="FFFFFF"/>
      <w:spacing w:line="223" w:lineRule="exact"/>
      <w:ind w:hanging="2140"/>
    </w:pPr>
    <w:rPr>
      <w:sz w:val="21"/>
      <w:szCs w:val="21"/>
    </w:rPr>
  </w:style>
  <w:style w:type="paragraph" w:styleId="21">
    <w:name w:val="toc 1"/>
    <w:basedOn w:val="1"/>
    <w:next w:val="1"/>
    <w:autoRedefine/>
    <w:qFormat/>
    <w:locked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2">
    <w:name w:val="toc 3"/>
    <w:basedOn w:val="1"/>
    <w:next w:val="1"/>
    <w:autoRedefine/>
    <w:qFormat/>
    <w:locked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3">
    <w:name w:val="toc 2"/>
    <w:basedOn w:val="1"/>
    <w:next w:val="1"/>
    <w:autoRedefine/>
    <w:qFormat/>
    <w:locked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4">
    <w:name w:val="List Bullet 2"/>
    <w:basedOn w:val="1"/>
    <w:semiHidden/>
    <w:qFormat/>
    <w:locked/>
    <w:uiPriority w:val="99"/>
    <w:pPr>
      <w:numPr>
        <w:ilvl w:val="0"/>
        <w:numId w:val="2"/>
      </w:numPr>
      <w:contextualSpacing/>
    </w:pPr>
  </w:style>
  <w:style w:type="paragraph" w:styleId="25">
    <w:name w:val="Title"/>
    <w:basedOn w:val="1"/>
    <w:next w:val="1"/>
    <w:link w:val="34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63"/>
    <w:qFormat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7">
    <w:name w:val="Normal (Web)"/>
    <w:basedOn w:val="1"/>
    <w:qFormat/>
    <w:locked/>
    <w:uiPriority w:val="99"/>
    <w:pPr>
      <w:spacing w:before="100" w:beforeAutospacing="1" w:after="100" w:afterAutospacing="1"/>
      <w:ind w:firstLine="720"/>
    </w:pPr>
  </w:style>
  <w:style w:type="paragraph" w:styleId="2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9">
    <w:name w:val="E-mail Signature"/>
    <w:basedOn w:val="1"/>
    <w:link w:val="49"/>
    <w:semiHidden/>
    <w:qFormat/>
    <w:locked/>
    <w:uiPriority w:val="99"/>
  </w:style>
  <w:style w:type="table" w:styleId="30">
    <w:name w:val="Table Grid"/>
    <w:basedOn w:val="12"/>
    <w:qFormat/>
    <w:locked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3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2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bCs/>
      <w:szCs w:val="20"/>
    </w:rPr>
  </w:style>
  <w:style w:type="paragraph" w:customStyle="1" w:styleId="33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bCs/>
      <w:szCs w:val="20"/>
    </w:rPr>
  </w:style>
  <w:style w:type="character" w:customStyle="1" w:styleId="34">
    <w:name w:val="Заголовок Знак"/>
    <w:basedOn w:val="11"/>
    <w:link w:val="25"/>
    <w:semiHidden/>
    <w:qFormat/>
    <w:uiPriority w:val="99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35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/>
      <w:sz w:val="24"/>
      <w:lang w:val="en-US"/>
    </w:rPr>
  </w:style>
  <w:style w:type="paragraph" w:customStyle="1" w:styleId="36">
    <w:name w:val="Текст внутри таблицы"/>
    <w:basedOn w:val="1"/>
    <w:qFormat/>
    <w:uiPriority w:val="2"/>
    <w:pPr>
      <w:ind w:firstLine="0"/>
      <w:jc w:val="center"/>
    </w:pPr>
  </w:style>
  <w:style w:type="character" w:customStyle="1" w:styleId="37">
    <w:name w:val="Заголовок 1 Знак"/>
    <w:basedOn w:val="11"/>
    <w:link w:val="2"/>
    <w:qFormat/>
    <w:uiPriority w:val="1"/>
    <w:rPr>
      <w:rFonts w:ascii="Times New Roman" w:hAnsi="Times New Roman" w:eastAsia="Times New Roman" w:cs="Times New Roman"/>
      <w:b/>
      <w:bCs/>
      <w:caps/>
      <w:kern w:val="32"/>
      <w:sz w:val="28"/>
      <w:szCs w:val="32"/>
    </w:rPr>
  </w:style>
  <w:style w:type="character" w:customStyle="1" w:styleId="38">
    <w:name w:val="Заголовок 2 Знак"/>
    <w:basedOn w:val="11"/>
    <w:link w:val="3"/>
    <w:qFormat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39">
    <w:name w:val="Заголовок 3 Знак"/>
    <w:basedOn w:val="11"/>
    <w:link w:val="4"/>
    <w:qFormat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11"/>
    <w:link w:val="5"/>
    <w:qFormat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41">
    <w:name w:val="Заголовок 5 Знак"/>
    <w:basedOn w:val="11"/>
    <w:link w:val="6"/>
    <w:qFormat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42">
    <w:name w:val="Заголовок 6 Знак"/>
    <w:basedOn w:val="11"/>
    <w:link w:val="7"/>
    <w:semiHidden/>
    <w:qFormat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3">
    <w:name w:val="Заголовок 7 Знак"/>
    <w:basedOn w:val="11"/>
    <w:link w:val="8"/>
    <w:semiHidden/>
    <w:qFormat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basedOn w:val="11"/>
    <w:link w:val="9"/>
    <w:semiHidden/>
    <w:qFormat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basedOn w:val="11"/>
    <w:link w:val="10"/>
    <w:semiHidden/>
    <w:qFormat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46">
    <w:name w:val="НИР нумерованный список"/>
    <w:basedOn w:val="1"/>
    <w:qFormat/>
    <w:locked/>
    <w:uiPriority w:val="0"/>
    <w:pPr>
      <w:numPr>
        <w:ilvl w:val="3"/>
        <w:numId w:val="3"/>
      </w:numPr>
    </w:pPr>
    <w:rPr>
      <w:sz w:val="24"/>
      <w:szCs w:val="20"/>
    </w:rPr>
  </w:style>
  <w:style w:type="paragraph" w:customStyle="1" w:styleId="47">
    <w:name w:val="НИР-простой список"/>
    <w:basedOn w:val="1"/>
    <w:semiHidden/>
    <w:qFormat/>
    <w:locked/>
    <w:uiPriority w:val="0"/>
    <w:pPr>
      <w:numPr>
        <w:ilvl w:val="0"/>
        <w:numId w:val="4"/>
      </w:numPr>
      <w:autoSpaceDE w:val="0"/>
      <w:autoSpaceDN w:val="0"/>
      <w:adjustRightInd w:val="0"/>
      <w:jc w:val="left"/>
    </w:pPr>
    <w:rPr>
      <w:sz w:val="24"/>
      <w:szCs w:val="20"/>
    </w:rPr>
  </w:style>
  <w:style w:type="character" w:customStyle="1" w:styleId="48">
    <w:name w:val="Intense Reference"/>
    <w:basedOn w:val="11"/>
    <w:semiHidden/>
    <w:qFormat/>
    <w:locked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9">
    <w:name w:val="Электронная подпись Знак"/>
    <w:basedOn w:val="11"/>
    <w:link w:val="29"/>
    <w:semiHidden/>
    <w:qFormat/>
    <w:uiPriority w:val="99"/>
    <w:rPr>
      <w:rFonts w:eastAsiaTheme="minorEastAsia"/>
      <w:lang w:eastAsia="ru-RU"/>
    </w:rPr>
  </w:style>
  <w:style w:type="character" w:customStyle="1" w:styleId="50">
    <w:name w:val="Book Title"/>
    <w:basedOn w:val="11"/>
    <w:semiHidden/>
    <w:qFormat/>
    <w:locked/>
    <w:uiPriority w:val="33"/>
    <w:rPr>
      <w:b/>
      <w:bCs/>
      <w:smallCaps/>
      <w:spacing w:val="5"/>
    </w:rPr>
  </w:style>
  <w:style w:type="character" w:customStyle="1" w:styleId="51">
    <w:name w:val="Subtle Reference"/>
    <w:basedOn w:val="11"/>
    <w:semiHidden/>
    <w:qFormat/>
    <w:locked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52">
    <w:name w:val="Светлая заливка1"/>
    <w:basedOn w:val="12"/>
    <w:qFormat/>
    <w:lock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53">
    <w:name w:val="List Paragraph"/>
    <w:basedOn w:val="1"/>
    <w:qFormat/>
    <w:locked/>
    <w:uiPriority w:val="99"/>
    <w:pPr>
      <w:ind w:left="720"/>
      <w:contextualSpacing/>
    </w:pPr>
  </w:style>
  <w:style w:type="paragraph" w:customStyle="1" w:styleId="54">
    <w:name w:val="Рисунок"/>
    <w:basedOn w:val="1"/>
    <w:next w:val="32"/>
    <w:qFormat/>
    <w:uiPriority w:val="0"/>
    <w:pPr>
      <w:keepNext/>
      <w:ind w:firstLine="0"/>
      <w:jc w:val="center"/>
    </w:pPr>
  </w:style>
  <w:style w:type="paragraph" w:customStyle="1" w:styleId="55">
    <w:name w:val="Введение_заключение"/>
    <w:basedOn w:val="2"/>
    <w:next w:val="1"/>
    <w:qFormat/>
    <w:uiPriority w:val="0"/>
    <w:pPr>
      <w:numPr>
        <w:numId w:val="0"/>
      </w:numPr>
      <w:jc w:val="center"/>
    </w:pPr>
  </w:style>
  <w:style w:type="character" w:customStyle="1" w:styleId="56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57">
    <w:name w:val="Список_ТИРЕ"/>
    <w:basedOn w:val="1"/>
    <w:qFormat/>
    <w:uiPriority w:val="0"/>
    <w:pPr>
      <w:tabs>
        <w:tab w:val="left" w:pos="720"/>
      </w:tabs>
    </w:pPr>
  </w:style>
  <w:style w:type="paragraph" w:customStyle="1" w:styleId="58">
    <w:name w:val="Список_БУКВЫ"/>
    <w:basedOn w:val="57"/>
    <w:qFormat/>
    <w:uiPriority w:val="0"/>
  </w:style>
  <w:style w:type="paragraph" w:customStyle="1" w:styleId="59">
    <w:name w:val="Список_ЦИФРЫ"/>
    <w:basedOn w:val="58"/>
    <w:qFormat/>
    <w:uiPriority w:val="0"/>
  </w:style>
  <w:style w:type="paragraph" w:customStyle="1" w:styleId="60">
    <w:name w:val="Список_2_уровня"/>
    <w:basedOn w:val="58"/>
    <w:qFormat/>
    <w:uiPriority w:val="0"/>
  </w:style>
  <w:style w:type="paragraph" w:customStyle="1" w:styleId="61">
    <w:name w:val="Список источников"/>
    <w:basedOn w:val="1"/>
    <w:qFormat/>
    <w:uiPriority w:val="0"/>
    <w:pPr>
      <w:tabs>
        <w:tab w:val="left" w:pos="720"/>
      </w:tabs>
    </w:pPr>
  </w:style>
  <w:style w:type="character" w:customStyle="1" w:styleId="62">
    <w:name w:val="Верхний колонтитул Знак"/>
    <w:basedOn w:val="11"/>
    <w:link w:val="19"/>
    <w:qFormat/>
    <w:uiPriority w:val="99"/>
    <w:rPr>
      <w:rFonts w:ascii="Times New Roman" w:hAnsi="Times New Roman"/>
      <w:sz w:val="28"/>
    </w:rPr>
  </w:style>
  <w:style w:type="character" w:customStyle="1" w:styleId="63">
    <w:name w:val="Нижний колонтитул Знак"/>
    <w:basedOn w:val="11"/>
    <w:link w:val="26"/>
    <w:qFormat/>
    <w:uiPriority w:val="99"/>
    <w:rPr>
      <w:rFonts w:ascii="Times New Roman" w:hAnsi="Times New Roman"/>
      <w:sz w:val="28"/>
    </w:rPr>
  </w:style>
  <w:style w:type="paragraph" w:customStyle="1" w:styleId="64">
    <w:name w:val="_Название рисунка"/>
    <w:basedOn w:val="18"/>
    <w:qFormat/>
    <w:uiPriority w:val="99"/>
    <w:pPr>
      <w:keepLines/>
      <w:spacing w:after="0" w:line="360" w:lineRule="auto"/>
      <w:ind w:firstLine="0"/>
      <w:jc w:val="center"/>
    </w:pPr>
    <w:rPr>
      <w:b w:val="0"/>
      <w:color w:val="auto"/>
      <w:sz w:val="28"/>
      <w:szCs w:val="20"/>
    </w:rPr>
  </w:style>
  <w:style w:type="paragraph" w:customStyle="1" w:styleId="65">
    <w:name w:val="_Рисунок"/>
    <w:basedOn w:val="1"/>
    <w:qFormat/>
    <w:uiPriority w:val="99"/>
    <w:pPr>
      <w:keepNext/>
      <w:keepLines/>
      <w:ind w:firstLine="0"/>
      <w:jc w:val="center"/>
    </w:pPr>
  </w:style>
  <w:style w:type="character" w:customStyle="1" w:styleId="66">
    <w:name w:val="Название объекта Знак"/>
    <w:link w:val="18"/>
    <w:qFormat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67">
    <w:name w:val="Основной текст Знак1"/>
    <w:basedOn w:val="11"/>
    <w:link w:val="20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68">
    <w:name w:val="Основной текст + Курсив"/>
    <w:basedOn w:val="67"/>
    <w:qFormat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69">
    <w:name w:val="Основной текст Знак"/>
    <w:basedOn w:val="11"/>
    <w:semiHidden/>
    <w:qFormat/>
    <w:uiPriority w:val="99"/>
    <w:rPr>
      <w:rFonts w:ascii="Times New Roman" w:hAnsi="Times New Roman"/>
      <w:sz w:val="28"/>
      <w:szCs w:val="28"/>
    </w:rPr>
  </w:style>
  <w:style w:type="character" w:customStyle="1" w:styleId="70">
    <w:name w:val="Подпись к картинке_"/>
    <w:basedOn w:val="11"/>
    <w:link w:val="71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1">
    <w:name w:val="Подпись к картинке"/>
    <w:basedOn w:val="1"/>
    <w:link w:val="70"/>
    <w:qFormat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sz w:val="21"/>
      <w:szCs w:val="21"/>
    </w:rPr>
  </w:style>
  <w:style w:type="character" w:customStyle="1" w:styleId="72">
    <w:name w:val="Основной текст + Интервал 1 pt"/>
    <w:basedOn w:val="67"/>
    <w:qFormat/>
    <w:uiPriority w:val="0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73">
    <w:name w:val="Основной текст (6)_"/>
    <w:basedOn w:val="11"/>
    <w:link w:val="74"/>
    <w:qFormat/>
    <w:locked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74">
    <w:name w:val="Основной текст (6)"/>
    <w:basedOn w:val="1"/>
    <w:link w:val="73"/>
    <w:qFormat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75">
    <w:name w:val="Подпись к картинке + Курсив"/>
    <w:basedOn w:val="70"/>
    <w:qFormat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76">
    <w:name w:val="Default"/>
    <w:qFormat/>
    <w:uiPriority w:val="0"/>
    <w:pPr>
      <w:autoSpaceDE w:val="0"/>
      <w:autoSpaceDN w:val="0"/>
      <w:adjustRightInd w:val="0"/>
      <w:spacing w:line="360" w:lineRule="auto"/>
      <w:ind w:firstLine="851"/>
      <w:jc w:val="left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7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LsY+IAJQ2XuPdWYwGM+VEFSIi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4AHIhMVIwUjZCaEdjclNPakdWY0FyYlRWbDBCVWtKaTV1X2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1684</Words>
  <Characters>9603</Characters>
  <Lines>80</Lines>
  <Paragraphs>22</Paragraphs>
  <TotalTime>11</TotalTime>
  <ScaleCrop>false</ScaleCrop>
  <LinksUpToDate>false</LinksUpToDate>
  <CharactersWithSpaces>11265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>maymi</dc:creator>
  <cp:lastModifiedBy>Арсений Маймист�</cp:lastModifiedBy>
  <dcterms:modified xsi:type="dcterms:W3CDTF">2026-03-24T07:35:13Z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0F48813D9A9A4DECB3C8B544AC6346DF_13</vt:lpwstr>
  </property>
</Properties>
</file>