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5">
      <w:pPr>
        <w:numPr>
          <w:ilvl w:val="0"/>
          <w:numId w:val="10"/>
        </w:numPr>
        <w:spacing w:line="240" w:lineRule="auto"/>
        <w:ind w:left="0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Министерство образования и науки Российской Федерации</w:t>
      </w:r>
    </w:p>
    <w:p w14:paraId="00000006">
      <w:pPr>
        <w:numPr>
          <w:ilvl w:val="0"/>
          <w:numId w:val="10"/>
        </w:numPr>
        <w:spacing w:line="240" w:lineRule="auto"/>
        <w:ind w:left="0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Санкт-Петербургский Политехнический Университет Петра Великого</w:t>
      </w:r>
    </w:p>
    <w:p w14:paraId="00000007">
      <w:pPr>
        <w:numPr>
          <w:ilvl w:val="0"/>
          <w:numId w:val="10"/>
        </w:numPr>
        <w:spacing w:line="240" w:lineRule="auto"/>
        <w:ind w:left="0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—</w:t>
      </w:r>
    </w:p>
    <w:p w14:paraId="00000008">
      <w:pPr>
        <w:numPr>
          <w:ilvl w:val="0"/>
          <w:numId w:val="10"/>
        </w:numPr>
        <w:spacing w:line="240" w:lineRule="auto"/>
        <w:ind w:left="0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 xml:space="preserve">Институт кибербезопасности и защиты информации </w:t>
      </w:r>
    </w:p>
    <w:p w14:paraId="00000009">
      <w:pPr>
        <w:spacing w:line="240" w:lineRule="auto"/>
        <w:rPr>
          <w:rFonts w:eastAsia="Times New Roman" w:cs="Times New Roman"/>
          <w:b/>
        </w:rPr>
      </w:pPr>
    </w:p>
    <w:p w14:paraId="0000000A">
      <w:pPr>
        <w:spacing w:line="240" w:lineRule="auto"/>
        <w:rPr>
          <w:sz w:val="24"/>
          <w:szCs w:val="24"/>
        </w:rPr>
      </w:pPr>
    </w:p>
    <w:p w14:paraId="0000000B">
      <w:pPr>
        <w:spacing w:line="240" w:lineRule="auto"/>
        <w:rPr>
          <w:sz w:val="24"/>
          <w:szCs w:val="24"/>
        </w:rPr>
      </w:pPr>
    </w:p>
    <w:p w14:paraId="0000000C">
      <w:pPr>
        <w:spacing w:line="240" w:lineRule="auto"/>
        <w:rPr>
          <w:sz w:val="24"/>
          <w:szCs w:val="24"/>
        </w:rPr>
      </w:pPr>
    </w:p>
    <w:p w14:paraId="0000000D">
      <w:pPr>
        <w:spacing w:line="240" w:lineRule="auto"/>
        <w:rPr>
          <w:sz w:val="24"/>
          <w:szCs w:val="24"/>
        </w:rPr>
      </w:pPr>
    </w:p>
    <w:p w14:paraId="0000000E">
      <w:pPr>
        <w:spacing w:line="240" w:lineRule="auto"/>
        <w:rPr>
          <w:sz w:val="24"/>
          <w:szCs w:val="24"/>
        </w:rPr>
      </w:pPr>
    </w:p>
    <w:p w14:paraId="0000000F">
      <w:pPr>
        <w:spacing w:line="240" w:lineRule="auto"/>
        <w:rPr>
          <w:sz w:val="24"/>
          <w:szCs w:val="24"/>
        </w:rPr>
      </w:pPr>
    </w:p>
    <w:p w14:paraId="00000010">
      <w:pPr>
        <w:spacing w:line="240" w:lineRule="auto"/>
        <w:rPr>
          <w:sz w:val="24"/>
          <w:szCs w:val="24"/>
        </w:rPr>
      </w:pPr>
    </w:p>
    <w:p w14:paraId="00000011">
      <w:pPr>
        <w:spacing w:line="240" w:lineRule="auto"/>
        <w:rPr>
          <w:sz w:val="24"/>
          <w:szCs w:val="24"/>
        </w:rPr>
      </w:pPr>
    </w:p>
    <w:p w14:paraId="00000012">
      <w:pPr>
        <w:spacing w:line="240" w:lineRule="auto"/>
        <w:rPr>
          <w:sz w:val="24"/>
          <w:szCs w:val="24"/>
        </w:rPr>
      </w:pPr>
    </w:p>
    <w:p w14:paraId="00000013">
      <w:pPr>
        <w:spacing w:line="240" w:lineRule="auto"/>
        <w:rPr>
          <w:sz w:val="24"/>
          <w:szCs w:val="24"/>
        </w:rPr>
      </w:pPr>
    </w:p>
    <w:p w14:paraId="00000014">
      <w:pPr>
        <w:spacing w:line="240" w:lineRule="auto"/>
        <w:ind w:firstLine="0"/>
        <w:jc w:val="center"/>
        <w:rPr>
          <w:caps/>
          <w:sz w:val="24"/>
          <w:szCs w:val="24"/>
        </w:rPr>
      </w:pPr>
      <w:r>
        <w:rPr>
          <w:b/>
          <w:sz w:val="32"/>
          <w:szCs w:val="32"/>
          <w:lang w:val="en-US"/>
        </w:rPr>
        <w:t>ЛАБОРАТОРНАЯ</w:t>
      </w:r>
      <w:r>
        <w:rPr>
          <w:b/>
          <w:sz w:val="32"/>
          <w:szCs w:val="32"/>
        </w:rPr>
        <w:t xml:space="preserve"> РАБОТА № 1</w:t>
      </w:r>
    </w:p>
    <w:p w14:paraId="00000015">
      <w:pPr>
        <w:spacing w:line="240" w:lineRule="auto"/>
        <w:rPr>
          <w:rFonts w:eastAsia="Times New Roman" w:cs="Times New Roman"/>
          <w:spacing w:val="62"/>
        </w:rPr>
      </w:pPr>
    </w:p>
    <w:p w14:paraId="00000016">
      <w:pPr>
        <w:numPr>
          <w:ilvl w:val="0"/>
          <w:numId w:val="10"/>
        </w:numPr>
        <w:spacing w:line="240" w:lineRule="auto"/>
        <w:ind w:left="0" w:firstLine="0"/>
        <w:jc w:val="center"/>
        <w:rPr>
          <w:rFonts w:eastAsia="Times New Roman" w:cs="Times New Roman"/>
          <w:b/>
          <w:highlight w:val="yellow"/>
        </w:rPr>
      </w:pPr>
      <w:r>
        <w:rPr>
          <w:rFonts w:eastAsia="Times New Roman" w:cs="Times New Roman"/>
        </w:rPr>
        <w:t>«</w:t>
      </w:r>
      <w:r>
        <w:rPr>
          <w:rFonts w:eastAsia="Times New Roman" w:cs="Times New Roman"/>
          <w:b/>
        </w:rPr>
        <w:t>Удаленный файловый менеджер с имперсонацией клиента</w:t>
      </w:r>
      <w:r>
        <w:rPr>
          <w:rFonts w:eastAsia="Times New Roman" w:cs="Times New Roman"/>
        </w:rPr>
        <w:t>»</w:t>
      </w:r>
    </w:p>
    <w:p w14:paraId="00000017">
      <w:pPr>
        <w:numPr>
          <w:ilvl w:val="0"/>
          <w:numId w:val="10"/>
        </w:numPr>
        <w:spacing w:line="240" w:lineRule="auto"/>
        <w:ind w:left="0" w:firstLine="0"/>
        <w:contextualSpacing/>
        <w:jc w:val="center"/>
        <w:rPr>
          <w:rFonts w:eastAsia="Times New Roman" w:cs="Times New Roman"/>
          <w:b/>
        </w:rPr>
      </w:pPr>
    </w:p>
    <w:p w14:paraId="00000018">
      <w:pPr>
        <w:numPr>
          <w:ilvl w:val="0"/>
          <w:numId w:val="10"/>
        </w:numPr>
        <w:spacing w:line="240" w:lineRule="auto"/>
        <w:ind w:left="0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по дисциплине «Безопасность современных информационных технологий»</w:t>
      </w:r>
    </w:p>
    <w:p w14:paraId="00000019"/>
    <w:p w14:paraId="0000001A"/>
    <w:p w14:paraId="0000001B"/>
    <w:p w14:paraId="0000001C"/>
    <w:p w14:paraId="0000001D"/>
    <w:p w14:paraId="0000001E">
      <w:pPr>
        <w:pStyle w:val="80"/>
        <w:numPr>
          <w:ilvl w:val="0"/>
          <w:numId w:val="10"/>
        </w:numPr>
        <w:tabs>
          <w:tab w:val="clear" w:pos="0"/>
        </w:tabs>
        <w:spacing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>Выполнил</w:t>
      </w:r>
    </w:p>
    <w:p w14:paraId="0000001F">
      <w:pPr>
        <w:pStyle w:val="80"/>
        <w:numPr>
          <w:ilvl w:val="0"/>
          <w:numId w:val="10"/>
        </w:numPr>
        <w:tabs>
          <w:tab w:val="left" w:pos="3960"/>
          <w:tab w:val="left" w:pos="6840"/>
          <w:tab w:val="clear" w:pos="0"/>
        </w:tabs>
        <w:spacing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>студент гр. 5131001/</w:t>
      </w:r>
      <w:r>
        <w:rPr>
          <w:rFonts w:hint="default" w:cs="Times New Roman"/>
          <w:lang w:val="ru-RU"/>
        </w:rPr>
        <w:t>30501</w:t>
      </w:r>
      <w:r>
        <w:rPr>
          <w:rFonts w:cs="Times New Roman"/>
        </w:rPr>
        <w:tab/>
      </w:r>
      <w:r>
        <w:rPr>
          <w:rFonts w:cs="Times New Roman"/>
        </w:rPr>
        <w:tab/>
      </w:r>
      <w:r>
        <w:rPr>
          <w:rFonts w:cs="Times New Roman"/>
        </w:rPr>
        <w:t xml:space="preserve">       </w:t>
      </w:r>
      <w:r>
        <w:rPr>
          <w:rFonts w:hint="default" w:cs="Times New Roman"/>
          <w:lang w:val="ru-RU"/>
        </w:rPr>
        <w:t xml:space="preserve"> Маймистов А. Г.</w:t>
      </w:r>
    </w:p>
    <w:p w14:paraId="00000020">
      <w:pPr>
        <w:pStyle w:val="80"/>
        <w:tabs>
          <w:tab w:val="left" w:pos="4746"/>
          <w:tab w:val="left" w:pos="6840"/>
        </w:tabs>
        <w:spacing w:line="240" w:lineRule="auto"/>
        <w:ind w:left="567" w:firstLine="0"/>
        <w:rPr>
          <w:rFonts w:cs="Times New Roman"/>
          <w:sz w:val="22"/>
          <w:szCs w:val="22"/>
        </w:rPr>
      </w:pPr>
      <w:r>
        <w:rPr>
          <w:rFonts w:cs="Times New Roman"/>
        </w:rPr>
        <w:t xml:space="preserve">                                                         </w:t>
      </w:r>
      <w:r>
        <w:rPr>
          <w:rFonts w:cs="Times New Roman"/>
          <w:sz w:val="22"/>
          <w:szCs w:val="22"/>
        </w:rPr>
        <w:t>&lt;</w:t>
      </w:r>
      <w:r>
        <w:rPr>
          <w:rFonts w:cs="Times New Roman"/>
          <w:i/>
          <w:sz w:val="22"/>
          <w:szCs w:val="22"/>
        </w:rPr>
        <w:t>подпись</w:t>
      </w:r>
      <w:r>
        <w:rPr>
          <w:rFonts w:cs="Times New Roman"/>
          <w:sz w:val="22"/>
          <w:szCs w:val="22"/>
        </w:rPr>
        <w:t>&gt;</w:t>
      </w:r>
    </w:p>
    <w:p w14:paraId="00000021">
      <w:pPr>
        <w:pStyle w:val="80"/>
        <w:numPr>
          <w:ilvl w:val="0"/>
          <w:numId w:val="10"/>
        </w:numPr>
        <w:tabs>
          <w:tab w:val="clear" w:pos="0"/>
        </w:tabs>
        <w:spacing w:before="240" w:after="200" w:line="240" w:lineRule="auto"/>
        <w:ind w:left="567" w:firstLine="0"/>
        <w:jc w:val="left"/>
        <w:rPr>
          <w:rFonts w:cs="Times New Roman"/>
        </w:rPr>
      </w:pPr>
    </w:p>
    <w:p w14:paraId="00000022">
      <w:pPr>
        <w:pStyle w:val="80"/>
        <w:numPr>
          <w:ilvl w:val="0"/>
          <w:numId w:val="10"/>
        </w:numPr>
        <w:tabs>
          <w:tab w:val="clear" w:pos="0"/>
        </w:tabs>
        <w:spacing w:before="240"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>Преподаватель</w:t>
      </w:r>
    </w:p>
    <w:p w14:paraId="00000023">
      <w:pPr>
        <w:pStyle w:val="80"/>
        <w:numPr>
          <w:ilvl w:val="0"/>
          <w:numId w:val="10"/>
        </w:numPr>
        <w:tabs>
          <w:tab w:val="left" w:pos="3960"/>
          <w:tab w:val="left" w:pos="6840"/>
          <w:tab w:val="clear" w:pos="0"/>
        </w:tabs>
        <w:spacing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>Ст. преподаватель</w:t>
      </w:r>
      <w:r>
        <w:rPr>
          <w:rFonts w:cs="Times New Roman"/>
        </w:rPr>
        <w:tab/>
      </w:r>
      <w:r>
        <w:rPr>
          <w:rFonts w:cs="Times New Roman"/>
        </w:rPr>
        <w:tab/>
      </w:r>
      <w:r>
        <w:rPr>
          <w:rFonts w:cs="Times New Roman"/>
        </w:rPr>
        <w:t xml:space="preserve">      </w:t>
      </w:r>
      <w:r>
        <w:rPr>
          <w:rFonts w:hint="default" w:cs="Times New Roman"/>
          <w:lang w:val="ru-RU"/>
        </w:rPr>
        <w:t xml:space="preserve"> </w:t>
      </w:r>
      <w:r>
        <w:rPr>
          <w:rFonts w:cs="Times New Roman"/>
        </w:rPr>
        <w:t xml:space="preserve"> Соловей Р.</w:t>
      </w:r>
      <w:r>
        <w:rPr>
          <w:rFonts w:hint="default" w:cs="Times New Roman"/>
          <w:lang w:val="ru-RU"/>
        </w:rPr>
        <w:t xml:space="preserve"> </w:t>
      </w:r>
      <w:r>
        <w:rPr>
          <w:rFonts w:cs="Times New Roman"/>
        </w:rPr>
        <w:t>С.</w:t>
      </w:r>
    </w:p>
    <w:p w14:paraId="00000024">
      <w:pPr>
        <w:tabs>
          <w:tab w:val="left" w:pos="4746"/>
          <w:tab w:val="left" w:pos="6840"/>
        </w:tabs>
        <w:spacing w:line="240" w:lineRule="auto"/>
        <w:ind w:left="567"/>
        <w:rPr>
          <w:rFonts w:cs="Times New Roman"/>
          <w:sz w:val="22"/>
          <w:szCs w:val="22"/>
        </w:rPr>
      </w:pPr>
      <w:r>
        <w:rPr>
          <w:rFonts w:cs="Times New Roman"/>
        </w:rPr>
        <w:t xml:space="preserve">                                            </w:t>
      </w:r>
      <w:r>
        <w:rPr>
          <w:rFonts w:cs="Times New Roman"/>
          <w:sz w:val="22"/>
          <w:szCs w:val="22"/>
        </w:rPr>
        <w:t>&lt;</w:t>
      </w:r>
      <w:r>
        <w:rPr>
          <w:rFonts w:cs="Times New Roman"/>
          <w:i/>
          <w:sz w:val="22"/>
          <w:szCs w:val="22"/>
        </w:rPr>
        <w:t>подпись</w:t>
      </w:r>
      <w:r>
        <w:rPr>
          <w:rFonts w:cs="Times New Roman"/>
          <w:sz w:val="22"/>
          <w:szCs w:val="22"/>
        </w:rPr>
        <w:t>&gt;</w:t>
      </w:r>
    </w:p>
    <w:p w14:paraId="00000025">
      <w:pPr>
        <w:pStyle w:val="80"/>
        <w:numPr>
          <w:ilvl w:val="0"/>
          <w:numId w:val="10"/>
        </w:numPr>
        <w:tabs>
          <w:tab w:val="left" w:pos="3960"/>
          <w:tab w:val="left" w:pos="6840"/>
        </w:tabs>
        <w:spacing w:after="200" w:line="276" w:lineRule="auto"/>
        <w:jc w:val="left"/>
      </w:pPr>
    </w:p>
    <w:p w14:paraId="00000026">
      <w:pPr>
        <w:numPr>
          <w:ilvl w:val="0"/>
          <w:numId w:val="10"/>
        </w:numPr>
        <w:tabs>
          <w:tab w:val="left" w:pos="4746"/>
          <w:tab w:val="left" w:pos="6840"/>
        </w:tabs>
        <w:spacing w:line="240" w:lineRule="auto"/>
        <w:jc w:val="left"/>
        <w:rPr>
          <w:rFonts w:eastAsia="Times New Roman" w:cs="Times New Roman"/>
        </w:rPr>
      </w:pPr>
    </w:p>
    <w:p w14:paraId="00000027">
      <w:pPr>
        <w:tabs>
          <w:tab w:val="left" w:pos="3960"/>
          <w:tab w:val="left" w:pos="6840"/>
        </w:tabs>
        <w:spacing w:line="240" w:lineRule="auto"/>
        <w:jc w:val="left"/>
        <w:rPr>
          <w:rFonts w:eastAsia="Times New Roman" w:cs="Times New Roman"/>
        </w:rPr>
      </w:pPr>
    </w:p>
    <w:p w14:paraId="00000028">
      <w:pPr>
        <w:tabs>
          <w:tab w:val="left" w:pos="3960"/>
          <w:tab w:val="left" w:pos="6840"/>
        </w:tabs>
        <w:spacing w:line="240" w:lineRule="auto"/>
        <w:jc w:val="left"/>
        <w:rPr>
          <w:rFonts w:eastAsia="Times New Roman" w:cs="Times New Roman"/>
        </w:rPr>
      </w:pPr>
    </w:p>
    <w:p w14:paraId="00000029">
      <w:pPr>
        <w:tabs>
          <w:tab w:val="left" w:pos="3960"/>
          <w:tab w:val="left" w:pos="6840"/>
        </w:tabs>
        <w:spacing w:line="240" w:lineRule="auto"/>
        <w:jc w:val="left"/>
        <w:rPr>
          <w:rFonts w:eastAsia="Times New Roman" w:cs="Times New Roman"/>
        </w:rPr>
      </w:pPr>
    </w:p>
    <w:p w14:paraId="0000002A">
      <w:pPr>
        <w:spacing w:line="240" w:lineRule="auto"/>
        <w:jc w:val="center"/>
        <w:rPr>
          <w:rFonts w:eastAsia="Times New Roman" w:cs="Times New Roman"/>
        </w:rPr>
      </w:pPr>
    </w:p>
    <w:p w14:paraId="0000002B">
      <w:pPr>
        <w:spacing w:line="240" w:lineRule="auto"/>
        <w:jc w:val="center"/>
        <w:rPr>
          <w:rFonts w:eastAsia="Times New Roman" w:cs="Times New Roman"/>
        </w:rPr>
      </w:pPr>
    </w:p>
    <w:p w14:paraId="0000002C">
      <w:pPr>
        <w:spacing w:line="240" w:lineRule="auto"/>
        <w:jc w:val="center"/>
        <w:rPr>
          <w:rFonts w:eastAsia="Times New Roman" w:cs="Times New Roman"/>
        </w:rPr>
      </w:pPr>
    </w:p>
    <w:p w14:paraId="0000002D">
      <w:pPr>
        <w:numPr>
          <w:ilvl w:val="0"/>
          <w:numId w:val="10"/>
        </w:numPr>
        <w:spacing w:line="240" w:lineRule="auto"/>
        <w:ind w:left="0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Санкт-Петербург</w:t>
      </w:r>
    </w:p>
    <w:p w14:paraId="0000002E">
      <w:pPr>
        <w:numPr>
          <w:ilvl w:val="0"/>
          <w:numId w:val="10"/>
        </w:numPr>
        <w:spacing w:line="240" w:lineRule="auto"/>
        <w:ind w:left="0" w:firstLine="0"/>
        <w:jc w:val="center"/>
        <w:rPr>
          <w:rFonts w:eastAsia="Times New Roman" w:cs="Times New Roman"/>
          <w:highlight w:val="yellow"/>
        </w:rPr>
      </w:pPr>
      <w:r>
        <w:rPr>
          <w:rFonts w:eastAsia="Times New Roman" w:cs="Times New Roman"/>
        </w:rPr>
        <w:t>202</w:t>
      </w:r>
      <w:r>
        <w:rPr>
          <w:rFonts w:hint="default" w:eastAsia="Times New Roman" w:cs="Times New Roman"/>
          <w:lang w:val="ru-RU"/>
        </w:rPr>
        <w:t>5</w:t>
      </w:r>
    </w:p>
    <w:p w14:paraId="0000002F">
      <w:pPr>
        <w:spacing w:line="240" w:lineRule="auto"/>
        <w:ind w:firstLine="0"/>
        <w:rPr>
          <w:rFonts w:eastAsia="Times New Roman" w:cs="Times New Roman"/>
          <w:highlight w:val="yellow"/>
        </w:rPr>
      </w:pPr>
      <w:r>
        <w:rPr>
          <w:rFonts w:eastAsia="Times New Roman" w:cs="Times New Roman"/>
          <w:highlight w:val="yellow"/>
        </w:rPr>
        <w:br w:type="page"/>
      </w:r>
    </w:p>
    <w:p w14:paraId="00000030">
      <w:pPr>
        <w:pStyle w:val="2"/>
      </w:pPr>
      <w:r>
        <w:t>Цель работы</w:t>
      </w:r>
    </w:p>
    <w:p w14:paraId="00000031">
      <w:r>
        <w:t>Получить навыки работы с механизмом удаленного вызова процедур (</w:t>
      </w:r>
      <w:r>
        <w:rPr>
          <w:lang w:val="en-US"/>
        </w:rPr>
        <w:t>RPC</w:t>
      </w:r>
      <w:r>
        <w:t>).</w:t>
      </w:r>
    </w:p>
    <w:p w14:paraId="0DB397DF"/>
    <w:p w14:paraId="00000032">
      <w:pPr>
        <w:pStyle w:val="2"/>
      </w:pPr>
      <w:r>
        <w:t>Постановка задачи</w:t>
      </w:r>
    </w:p>
    <w:p w14:paraId="00000033">
      <w:r>
        <w:t>Написать программу-сервер и программу-клиент, работающие под Windows 7-11. Сервер должен предоставлять доступ локальным и удаленным клиентам к файлам в своей файловой системе.</w:t>
      </w:r>
    </w:p>
    <w:p w14:paraId="00000034">
      <w:r>
        <w:t>Требования:</w:t>
      </w:r>
    </w:p>
    <w:p w14:paraId="00000035">
      <w:pPr>
        <w:pStyle w:val="84"/>
      </w:pPr>
      <w:r>
        <w:t>Statefull сервер;</w:t>
      </w:r>
    </w:p>
    <w:p w14:paraId="00000036">
      <w:pPr>
        <w:pStyle w:val="84"/>
      </w:pPr>
      <w:r>
        <w:t>Сервер не должен быть интерактивным (интерфейс командной строки);</w:t>
      </w:r>
    </w:p>
    <w:p w14:paraId="00000037">
      <w:pPr>
        <w:pStyle w:val="84"/>
      </w:pPr>
      <w:r>
        <w:t>Взаимодействие с клиентами должно осуществляться с помощью механизма RPC;</w:t>
      </w:r>
    </w:p>
    <w:p w14:paraId="00000038">
      <w:pPr>
        <w:pStyle w:val="84"/>
      </w:pPr>
      <w:r>
        <w:t>При обслуживании клиента должна осуществляться его имперсонация;</w:t>
      </w:r>
    </w:p>
    <w:p w14:paraId="00000039">
      <w:pPr>
        <w:pStyle w:val="84"/>
      </w:pPr>
      <w:r>
        <w:t>Пользователю должны предоставляться следующие операции: копирование указанного файла с клиента на сервер, загрузка указанного файла с сервера на клиента, удаление указанного файла на сервере;</w:t>
      </w:r>
    </w:p>
    <w:p w14:paraId="0000003A">
      <w:pPr>
        <w:pStyle w:val="84"/>
      </w:pPr>
      <w:r>
        <w:t>Имя файла передается в формате UNC.</w:t>
      </w:r>
    </w:p>
    <w:p w14:paraId="0000003B">
      <w:r>
        <w:t>В ходе работы должны быть проведены эксперименты с запуском сервера и клиентов под различными учетными записями с демонстрацией работы механизмов контроля доступа. Эксперименты должны показывать, что механизм имперсонации работает как при повышении, так и при понижении прав потока по отношению к процессу сервера.</w:t>
      </w:r>
    </w:p>
    <w:p w14:paraId="6E33E9B9"/>
    <w:p w14:paraId="0ECF68C1"/>
    <w:p w14:paraId="555875F2"/>
    <w:p w14:paraId="6AC6DAFE"/>
    <w:p w14:paraId="06123193"/>
    <w:p w14:paraId="485A2277"/>
    <w:p w14:paraId="0000003C">
      <w:pPr>
        <w:pStyle w:val="2"/>
      </w:pPr>
      <w:r>
        <w:t>Описание решения</w:t>
      </w:r>
    </w:p>
    <w:p w14:paraId="0000003D">
      <w:pPr>
        <w:pStyle w:val="3"/>
      </w:pPr>
      <w:r>
        <w:t>Разработка интерфейса</w:t>
      </w:r>
    </w:p>
    <w:p w14:paraId="0000003E">
      <w:r>
        <w:t xml:space="preserve">В начале разработки RPC приложения необходимо разработать интерфейс взаимодействия сервера и клиента. Для этого был создан проект в </w:t>
      </w:r>
      <w:r>
        <w:rPr>
          <w:lang w:val="en-US"/>
        </w:rPr>
        <w:t>Visual</w:t>
      </w:r>
      <w:r>
        <w:t xml:space="preserve"> </w:t>
      </w:r>
      <w:r>
        <w:rPr>
          <w:lang w:val="en-US"/>
        </w:rPr>
        <w:t>Studio</w:t>
      </w:r>
      <w:r>
        <w:t xml:space="preserve">, где с помощью командной строки разработчика и команды: </w:t>
      </w:r>
      <w:r>
        <w:rPr>
          <w:i/>
          <w:iCs/>
          <w:lang w:val="en-US"/>
        </w:rPr>
        <w:t>uuidgen</w:t>
      </w:r>
      <w:r>
        <w:rPr>
          <w:i/>
          <w:iCs/>
        </w:rPr>
        <w:t xml:space="preserve"> -</w:t>
      </w:r>
      <w:r>
        <w:rPr>
          <w:i/>
          <w:iCs/>
          <w:lang w:val="en-US"/>
        </w:rPr>
        <w:t>i</w:t>
      </w:r>
      <w:r>
        <w:rPr>
          <w:i/>
          <w:iCs/>
        </w:rPr>
        <w:t xml:space="preserve"> -</w:t>
      </w:r>
      <w:r>
        <w:rPr>
          <w:i/>
          <w:iCs/>
          <w:lang w:val="en-US"/>
        </w:rPr>
        <w:t>oInterface</w:t>
      </w:r>
      <w:r>
        <w:rPr>
          <w:i/>
          <w:iCs/>
        </w:rPr>
        <w:t>.</w:t>
      </w:r>
      <w:r>
        <w:rPr>
          <w:i/>
          <w:iCs/>
          <w:lang w:val="en-US"/>
        </w:rPr>
        <w:t>idl</w:t>
      </w:r>
      <w:r>
        <w:t xml:space="preserve"> , был получен файл с форматом .</w:t>
      </w:r>
      <w:r>
        <w:rPr>
          <w:lang w:val="en-US"/>
        </w:rPr>
        <w:t>idl.</w:t>
      </w:r>
    </w:p>
    <w:p w14:paraId="0000003F">
      <w:pPr>
        <w:pStyle w:val="81"/>
      </w:pPr>
    </w:p>
    <w:p w14:paraId="00000040">
      <w:r>
        <w:t>Представленный файл после добавления в него функций имеет вид:</w:t>
      </w:r>
    </w:p>
    <w:p w14:paraId="00000041">
      <w:pPr>
        <w:pStyle w:val="81"/>
      </w:pPr>
      <w:r>
        <w:drawing>
          <wp:inline distT="0" distB="0" distL="0" distR="0">
            <wp:extent cx="5664835" cy="1619250"/>
            <wp:effectExtent l="0" t="0" r="0" b="0"/>
            <wp:docPr id="8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Picture 7"/>
                    <pic:cNvPicPr>
                      <a:picLocks noChangeAspect="1"/>
                    </pic:cNvPicPr>
                  </pic:nvPicPr>
                  <pic:blipFill>
                    <a:blip r:embed="rId12"/>
                    <a:srcRect l="-529" t="8501" r="20409" b="57151"/>
                    <a:stretch>
                      <a:fillRect/>
                    </a:stretch>
                  </pic:blipFill>
                  <pic:spPr>
                    <a:xfrm>
                      <a:off x="0" y="0"/>
                      <a:ext cx="5664835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42">
      <w:pPr>
        <w:pStyle w:val="59"/>
        <w:rPr>
          <w:lang w:val="en-US"/>
        </w:rPr>
      </w:pPr>
      <w:r>
        <w:t xml:space="preserve">Рисунок 1. Содержимое файла </w:t>
      </w:r>
      <w:r>
        <w:rPr>
          <w:lang w:val="en-US"/>
        </w:rPr>
        <w:t>Interface</w:t>
      </w:r>
      <w:r>
        <w:t>.</w:t>
      </w:r>
      <w:r>
        <w:rPr>
          <w:lang w:val="en-US"/>
        </w:rPr>
        <w:t>idl</w:t>
      </w:r>
    </w:p>
    <w:p w14:paraId="0A04F1F4">
      <w:bookmarkStart w:id="0" w:name="_GoBack"/>
      <w:bookmarkEnd w:id="0"/>
    </w:p>
    <w:p w14:paraId="00000043">
      <w:r>
        <w:t xml:space="preserve">Как видно из файла данный интерфейс имеет свой </w:t>
      </w:r>
      <w:r>
        <w:rPr>
          <w:lang w:val="en-US"/>
        </w:rPr>
        <w:t>uuid</w:t>
      </w:r>
      <w:r>
        <w:t>, присвоенный автоматически, версию и поле для создания функций, поддерживаемых интерфейсом, которые собственно и были созданы.</w:t>
      </w:r>
    </w:p>
    <w:p w14:paraId="00000044">
      <w:r>
        <w:t>Функции интерфейса помогают коммуницировать серверу и клиенту между собой.</w:t>
      </w:r>
    </w:p>
    <w:p w14:paraId="00000045">
      <w:pPr>
        <w:rPr>
          <w:lang w:val="en-US"/>
        </w:rPr>
      </w:pPr>
      <w:r>
        <w:t xml:space="preserve">Для запуска использовалась команда midl </w:t>
      </w:r>
      <w:r>
        <w:rPr>
          <w:lang w:val="en-US"/>
        </w:rPr>
        <w:t>Interface</w:t>
      </w:r>
      <w:r>
        <w:t>.</w:t>
      </w:r>
      <w:r>
        <w:rPr>
          <w:lang w:val="en-US"/>
        </w:rPr>
        <w:t>idl</w:t>
      </w:r>
      <w:r>
        <w:t xml:space="preserve">. После этого были получены еще 3 файла: </w:t>
      </w:r>
      <w:r>
        <w:rPr>
          <w:lang w:val="en-US"/>
        </w:rPr>
        <w:t>Interface_h.h, Interface_c.c, Interface_s.c.</w:t>
      </w:r>
    </w:p>
    <w:p w14:paraId="5FFEB647">
      <w:pPr>
        <w:rPr>
          <w:lang w:val="en-US"/>
        </w:rPr>
      </w:pPr>
    </w:p>
    <w:p w14:paraId="00000046">
      <w:pPr>
        <w:jc w:val="center"/>
      </w:pPr>
      <w:r>
        <w:drawing>
          <wp:inline distT="0" distB="0" distL="0" distR="0">
            <wp:extent cx="3909695" cy="1352550"/>
            <wp:effectExtent l="0" t="0" r="25400" b="25400"/>
            <wp:docPr id="8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Picture 8"/>
                    <pic:cNvPicPr>
                      <a:picLocks noChangeAspect="1"/>
                    </pic:cNvPicPr>
                  </pic:nvPicPr>
                  <pic:blipFill>
                    <a:blip r:embed="rId13"/>
                    <a:srcRect l="22601" t="19617" r="19727" b="50456"/>
                    <a:stretch>
                      <a:fillRect/>
                    </a:stretch>
                  </pic:blipFill>
                  <pic:spPr>
                    <a:xfrm>
                      <a:off x="0" y="0"/>
                      <a:ext cx="3909695" cy="1352550"/>
                    </a:xfrm>
                    <a:prstGeom prst="rect">
                      <a:avLst/>
                    </a:prstGeom>
                    <a:ln w="12700">
                      <a:solidFill>
                        <a:schemeClr val="dk1"/>
                      </a:solidFill>
                    </a:ln>
                  </pic:spPr>
                </pic:pic>
              </a:graphicData>
            </a:graphic>
          </wp:inline>
        </w:drawing>
      </w:r>
    </w:p>
    <w:p w14:paraId="00000047">
      <w:pPr>
        <w:jc w:val="center"/>
      </w:pPr>
      <w:r>
        <w:t xml:space="preserve">Рисунок 2. Результат применения компиляции файла </w:t>
      </w:r>
      <w:r>
        <w:rPr>
          <w:lang w:val="en-US"/>
        </w:rPr>
        <w:t xml:space="preserve">Interface.idl </w:t>
      </w:r>
      <w:r>
        <w:rPr>
          <w:lang w:val="ru-RU"/>
        </w:rPr>
        <w:t xml:space="preserve">с помощью </w:t>
      </w:r>
      <w:r>
        <w:rPr>
          <w:lang w:val="en-US"/>
        </w:rPr>
        <w:t>midl</w:t>
      </w:r>
    </w:p>
    <w:p w14:paraId="00000048">
      <w:pPr>
        <w:pStyle w:val="3"/>
      </w:pPr>
      <w:r>
        <w:t>Сервер</w:t>
      </w:r>
    </w:p>
    <w:p w14:paraId="00000049">
      <w:r>
        <w:t xml:space="preserve">Для начала в сервере создается переменная </w:t>
      </w:r>
      <w:r>
        <w:rPr>
          <w:lang w:val="en-US"/>
        </w:rPr>
        <w:t>Status</w:t>
      </w:r>
      <w:r>
        <w:t xml:space="preserve"> типа </w:t>
      </w:r>
      <w:r>
        <w:rPr>
          <w:lang w:val="en-US"/>
        </w:rPr>
        <w:t>RPC</w:t>
      </w:r>
      <w:r>
        <w:t>_</w:t>
      </w:r>
      <w:r>
        <w:rPr>
          <w:lang w:val="en-US"/>
        </w:rPr>
        <w:t>STATUS</w:t>
      </w:r>
      <w:r>
        <w:t xml:space="preserve">. Тип RPC_STATUS возвращается большинством функций RPC, поэтому с помощью данной переменной будет оценена корректность работы функций. </w:t>
      </w:r>
    </w:p>
    <w:p w14:paraId="0000004A">
      <w:r>
        <w:t>Далее вызывается функция RpcServerUseProtseqEpA, которая сообщает библиотеке времени выполнения RPC использовать указанную</w:t>
      </w:r>
      <w:r>
        <w:rPr>
          <w:shd w:val="clear" w:color="auto" w:fill="FFFFFF"/>
        </w:rPr>
        <w:t xml:space="preserve"> последовательность протокола в сочетании с указанной конечной точкой для получения удаленных вызовов процедур. </w:t>
      </w:r>
      <w:r>
        <w:t xml:space="preserve">Аргумент ncacn_ip_tcp определяет TCP/IP в качестве семейства протоколов для конечной точки. Возвращаемое функцией значение записывается в переменную </w:t>
      </w:r>
      <w:r>
        <w:rPr>
          <w:lang w:val="en-US"/>
        </w:rPr>
        <w:t>Status</w:t>
      </w:r>
      <w:r>
        <w:t xml:space="preserve">. В случае какой-либо ошибки (т.е. </w:t>
      </w:r>
      <w:r>
        <w:rPr>
          <w:lang w:val="en-US"/>
        </w:rPr>
        <w:t>Status</w:t>
      </w:r>
      <w:r>
        <w:t xml:space="preserve"> не равен RPC_S_OK = 0) осуществляется выход из программы с ошибкой.</w:t>
      </w:r>
    </w:p>
    <w:p w14:paraId="0000004B">
      <w:r>
        <w:t>Функция RpcServerInqBindings возвращает дескрипторы привязки, через которые могут приниматься удаленные вызовы процедур.</w:t>
      </w:r>
    </w:p>
    <w:p w14:paraId="0000004C">
      <w:r>
        <w:t>Функция Rpc</w:t>
      </w:r>
      <w:r>
        <w:rPr>
          <w:lang w:val="en-US"/>
        </w:rPr>
        <w:t>Ep</w:t>
      </w:r>
      <w:r>
        <w:t>Register регистрирует интерфейс в библиотеке времени выполнения RPC. Первый аргумент функции – структура, созданная ПО MIDL, указывающая интерфейс для регистрации. Был получен из файла Interface_c.c. Остальные аргументы выставлены по умолчанию.</w:t>
      </w:r>
    </w:p>
    <w:p w14:paraId="0000004D">
      <w:r>
        <w:t>Функция RpcServerListen сообщает библиотеке времени выполнения RPC прослушивать удаленные вызовы процедур</w:t>
      </w:r>
      <w:r>
        <w:rPr>
          <w:rFonts w:ascii="Segoe UI" w:hAnsi="Segoe UI" w:cs="Segoe UI"/>
          <w:color w:val="161616"/>
          <w:shd w:val="clear" w:color="auto" w:fill="FFFFFF"/>
        </w:rPr>
        <w:t>.</w:t>
      </w:r>
    </w:p>
    <w:p w14:paraId="0000004E">
      <w:r>
        <w:t>Для авторизации используется функция Authentication. В ней выполняется функция LogonUserW, которая пытается авторизоваться пользователем на локальном компьютере. Локальный компьютер — это компьютер, с которого был вызван LogonUser. Если это не удалось сделать, то данный поток выдает себя за пользователя с помощью функции ImpersonateLoggedOnUser().</w:t>
      </w:r>
    </w:p>
    <w:p w14:paraId="51969B63"/>
    <w:p w14:paraId="1AFF8A39"/>
    <w:p w14:paraId="5A97682C"/>
    <w:p w14:paraId="14496CAF"/>
    <w:p w14:paraId="0000004F">
      <w:pPr>
        <w:pStyle w:val="3"/>
      </w:pPr>
      <w:r>
        <w:t>Клиент</w:t>
      </w:r>
    </w:p>
    <w:p w14:paraId="00000050">
      <w:r>
        <w:t xml:space="preserve">Для клиента используется запрос </w:t>
      </w:r>
      <w:r>
        <w:rPr>
          <w:lang w:val="en-US"/>
        </w:rPr>
        <w:t>IP</w:t>
      </w:r>
      <w:r>
        <w:t xml:space="preserve"> адреса через обычный ввод. Далее через общий порт и </w:t>
      </w:r>
      <w:r>
        <w:rPr>
          <w:lang w:val="en-US"/>
        </w:rPr>
        <w:t>IP</w:t>
      </w:r>
      <w:r>
        <w:t xml:space="preserve"> хоста происходит соединение с помощью функции 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t>RpcStringBindingComposeA. Для возвращения привязки дескриптора RpcBindingFromStringBindingA().</w:t>
      </w:r>
    </w:p>
    <w:p w14:paraId="00000051">
      <w:pPr>
        <w:pStyle w:val="2"/>
      </w:pPr>
      <w:r>
        <w:t>Тестирование и результаты работы программы</w:t>
      </w:r>
    </w:p>
    <w:p w14:paraId="00000052">
      <w:r>
        <w:t xml:space="preserve">Сначала в системе, где находится сервер, был создана 2 пользователя без ученых записей: </w:t>
      </w:r>
      <w:r>
        <w:rPr>
          <w:lang w:val="en-US"/>
        </w:rPr>
        <w:t xml:space="preserve">test1 </w:t>
      </w:r>
      <w:r>
        <w:rPr>
          <w:lang w:val="ru-RU"/>
        </w:rPr>
        <w:t xml:space="preserve">и </w:t>
      </w:r>
      <w:r>
        <w:rPr>
          <w:lang w:val="en-US"/>
        </w:rPr>
        <w:t>test2.</w:t>
      </w:r>
    </w:p>
    <w:p w14:paraId="00000053"/>
    <w:p w14:paraId="00000054">
      <w:pPr>
        <w:jc w:val="center"/>
      </w:pPr>
      <w:r>
        <w:drawing>
          <wp:inline distT="0" distB="0" distL="0" distR="0">
            <wp:extent cx="4587240" cy="1804670"/>
            <wp:effectExtent l="0" t="0" r="0" b="0"/>
            <wp:docPr id="8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Picture 9"/>
                    <pic:cNvPicPr>
                      <a:picLocks noChangeAspect="1"/>
                    </pic:cNvPicPr>
                  </pic:nvPicPr>
                  <pic:blipFill>
                    <a:blip r:embed="rId14"/>
                    <a:srcRect l="25246" r="1965" b="57037"/>
                    <a:stretch>
                      <a:fillRect/>
                    </a:stretch>
                  </pic:blipFill>
                  <pic:spPr>
                    <a:xfrm>
                      <a:off x="0" y="0"/>
                      <a:ext cx="4587240" cy="180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55">
      <w:pPr>
        <w:jc w:val="center"/>
      </w:pPr>
      <w:r>
        <w:t>Рисунок 3. Создание тестовых пользователей</w:t>
      </w:r>
    </w:p>
    <w:p w14:paraId="00000056"/>
    <w:p w14:paraId="00000057">
      <w:pPr>
        <w:pStyle w:val="81"/>
        <w:ind w:firstLine="708"/>
        <w:jc w:val="left"/>
        <w:rPr>
          <w:lang w:val="ru-RU"/>
        </w:rPr>
      </w:pPr>
      <w:r>
        <w:t>Потом на той же системе, в корне, была создана папка “</w:t>
      </w:r>
      <w:r>
        <w:rPr>
          <w:lang w:val="en-US"/>
        </w:rPr>
        <w:t xml:space="preserve">A”, </w:t>
      </w:r>
      <w:r>
        <w:rPr>
          <w:lang w:val="ru-RU"/>
        </w:rPr>
        <w:t xml:space="preserve">в которой и разместились файлы для тестирования. Права на эту папку для созданных пользователей определены следующим образом: пользователь </w:t>
      </w:r>
      <w:r>
        <w:rPr>
          <w:lang w:val="en-US"/>
        </w:rPr>
        <w:t xml:space="preserve">test1 </w:t>
      </w:r>
      <w:r>
        <w:rPr>
          <w:lang w:val="ru-RU"/>
        </w:rPr>
        <w:t xml:space="preserve">может читать, но не может записывать (то есть может скачать, но не может загрузить), пользователь </w:t>
      </w:r>
      <w:r>
        <w:rPr>
          <w:lang w:val="en-US"/>
        </w:rPr>
        <w:t xml:space="preserve">test2 </w:t>
      </w:r>
      <w:r>
        <w:rPr>
          <w:lang w:val="ru-RU"/>
        </w:rPr>
        <w:t>наоборот.</w:t>
      </w:r>
    </w:p>
    <w:p w14:paraId="26A6FD2C">
      <w:pPr>
        <w:pStyle w:val="59"/>
      </w:pPr>
    </w:p>
    <w:p w14:paraId="00000058">
      <w:pPr>
        <w:pStyle w:val="59"/>
        <w:ind w:firstLine="708"/>
        <w:jc w:val="center"/>
      </w:pPr>
      <w:r>
        <w:t xml:space="preserve">           </w:t>
      </w: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6"/>
          <w:szCs w:val="26"/>
          <w:u w:val="none"/>
          <w:bdr w:val="none" w:color="auto" w:sz="0" w:space="0"/>
          <w:vertAlign w:val="baseline"/>
        </w:rPr>
        <w:drawing>
          <wp:inline distT="0" distB="0" distL="114300" distR="114300">
            <wp:extent cx="3933825" cy="2466975"/>
            <wp:effectExtent l="0" t="0" r="13335" b="1905"/>
            <wp:docPr id="1" name="Изображение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 descr="IMG_25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33825" cy="24669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0000059">
      <w:pPr>
        <w:ind w:firstLine="708"/>
        <w:jc w:val="center"/>
      </w:pPr>
      <w:r>
        <w:t>Рисунок 4. Задание тестовой папке необходимых разрешений и запретов</w:t>
      </w:r>
    </w:p>
    <w:p w14:paraId="0000005A">
      <w:pPr>
        <w:pStyle w:val="81"/>
      </w:pPr>
    </w:p>
    <w:p w14:paraId="0000005B">
      <w:pPr>
        <w:pStyle w:val="81"/>
      </w:pPr>
      <w:r>
        <w:drawing>
          <wp:inline distT="0" distB="0" distL="0" distR="0">
            <wp:extent cx="4425315" cy="3025140"/>
            <wp:effectExtent l="0" t="0" r="25400" b="25400"/>
            <wp:docPr id="8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Picture 12"/>
                    <pic:cNvPicPr>
                      <a:picLocks noChangeAspect="1"/>
                    </pic:cNvPicPr>
                  </pic:nvPicPr>
                  <pic:blipFill>
                    <a:blip r:embed="rId16"/>
                    <a:srcRect l="45731" t="15246" r="15569" b="35803"/>
                    <a:stretch>
                      <a:fillRect/>
                    </a:stretch>
                  </pic:blipFill>
                  <pic:spPr>
                    <a:xfrm>
                      <a:off x="0" y="0"/>
                      <a:ext cx="4425315" cy="3025140"/>
                    </a:xfrm>
                    <a:prstGeom prst="rect">
                      <a:avLst/>
                    </a:prstGeom>
                    <a:ln w="12700">
                      <a:solidFill>
                        <a:schemeClr val="dk1"/>
                      </a:solidFill>
                    </a:ln>
                  </pic:spPr>
                </pic:pic>
              </a:graphicData>
            </a:graphic>
          </wp:inline>
        </w:drawing>
      </w:r>
    </w:p>
    <w:p w14:paraId="0000005C">
      <w:pPr>
        <w:pStyle w:val="59"/>
        <w:rPr>
          <w:lang w:val="en-US"/>
        </w:rPr>
      </w:pPr>
      <w:r>
        <w:t xml:space="preserve">Рисунок 5. Загрузка файла пользователем </w:t>
      </w:r>
      <w:r>
        <w:rPr>
          <w:lang w:val="en-US"/>
        </w:rPr>
        <w:t>test1</w:t>
      </w:r>
    </w:p>
    <w:p w14:paraId="4F0CBF05"/>
    <w:p w14:paraId="0000005D">
      <w:pPr>
        <w:jc w:val="center"/>
      </w:pPr>
      <w:r>
        <w:drawing>
          <wp:inline distT="0" distB="0" distL="0" distR="0">
            <wp:extent cx="4093845" cy="1228725"/>
            <wp:effectExtent l="0" t="0" r="0" b="0"/>
            <wp:docPr id="8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Picture 13"/>
                    <pic:cNvPicPr>
                      <a:picLocks noChangeAspect="1"/>
                    </pic:cNvPicPr>
                  </pic:nvPicPr>
                  <pic:blipFill>
                    <a:blip r:embed="rId17"/>
                    <a:srcRect l="45996" t="53069" r="28571" b="35481"/>
                    <a:stretch>
                      <a:fillRect/>
                    </a:stretch>
                  </pic:blipFill>
                  <pic:spPr>
                    <a:xfrm>
                      <a:off x="0" y="0"/>
                      <a:ext cx="4093845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5E">
      <w:pPr>
        <w:jc w:val="center"/>
      </w:pPr>
      <w:r>
        <w:t xml:space="preserve">Рисунок 6. Пользователь </w:t>
      </w:r>
      <w:r>
        <w:rPr>
          <w:lang w:val="en-US"/>
        </w:rPr>
        <w:t xml:space="preserve">test1 </w:t>
      </w:r>
      <w:r>
        <w:rPr>
          <w:lang w:val="ru-RU"/>
        </w:rPr>
        <w:t>не может загрузить файл</w:t>
      </w:r>
    </w:p>
    <w:p w14:paraId="0000005F">
      <w:pPr>
        <w:pStyle w:val="81"/>
      </w:pPr>
      <w:r>
        <w:drawing>
          <wp:inline distT="0" distB="0" distL="0" distR="0">
            <wp:extent cx="2943860" cy="2222500"/>
            <wp:effectExtent l="0" t="0" r="0" b="0"/>
            <wp:docPr id="9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Picture 60"/>
                    <pic:cNvPicPr>
                      <a:picLocks noChangeAspect="1"/>
                    </pic:cNvPicPr>
                  </pic:nvPicPr>
                  <pic:blipFill>
                    <a:blip r:embed="rId18"/>
                    <a:srcRect l="43075" t="40705" r="21044" b="18710"/>
                    <a:stretch>
                      <a:fillRect/>
                    </a:stretch>
                  </pic:blipFill>
                  <pic:spPr>
                    <a:xfrm>
                      <a:off x="0" y="0"/>
                      <a:ext cx="2943860" cy="222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60">
      <w:pPr>
        <w:pStyle w:val="59"/>
        <w:rPr>
          <w:lang w:val="en-US"/>
        </w:rPr>
      </w:pPr>
      <w:r>
        <w:t xml:space="preserve">Рисунок 7. Пример загрузки файла в папку пользователем </w:t>
      </w:r>
      <w:r>
        <w:rPr>
          <w:lang w:val="en-US"/>
        </w:rPr>
        <w:t>test2</w:t>
      </w:r>
    </w:p>
    <w:p w14:paraId="5C4023BF"/>
    <w:p w14:paraId="00000061">
      <w:pPr>
        <w:jc w:val="center"/>
      </w:pPr>
      <w:r>
        <w:drawing>
          <wp:inline distT="0" distB="0" distL="0" distR="0">
            <wp:extent cx="3283585" cy="1320165"/>
            <wp:effectExtent l="0" t="0" r="0" b="0"/>
            <wp:docPr id="9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Picture 61"/>
                    <pic:cNvPicPr>
                      <a:picLocks noChangeAspect="1"/>
                    </pic:cNvPicPr>
                  </pic:nvPicPr>
                  <pic:blipFill>
                    <a:blip r:embed="rId19"/>
                    <a:srcRect l="43464" t="65028" r="40436" b="25272"/>
                    <a:stretch>
                      <a:fillRect/>
                    </a:stretch>
                  </pic:blipFill>
                  <pic:spPr>
                    <a:xfrm>
                      <a:off x="0" y="0"/>
                      <a:ext cx="3283585" cy="132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62">
      <w:pPr>
        <w:pStyle w:val="59"/>
        <w:rPr>
          <w:lang w:val="en-US"/>
        </w:rPr>
      </w:pPr>
      <w:r>
        <w:t xml:space="preserve">Рисунок 8. Пример скачивания файла из папки пользователем </w:t>
      </w:r>
      <w:r>
        <w:rPr>
          <w:lang w:val="en-US"/>
        </w:rPr>
        <w:t>test2</w:t>
      </w:r>
    </w:p>
    <w:p w14:paraId="75B1251F"/>
    <w:p w14:paraId="00000063">
      <w:pPr>
        <w:jc w:val="center"/>
      </w:pPr>
      <w:r>
        <w:drawing>
          <wp:inline distT="0" distB="0" distL="0" distR="0">
            <wp:extent cx="3486785" cy="1419860"/>
            <wp:effectExtent l="0" t="0" r="0" b="0"/>
            <wp:docPr id="9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Picture 62"/>
                    <pic:cNvPicPr>
                      <a:picLocks noChangeAspect="1"/>
                    </pic:cNvPicPr>
                  </pic:nvPicPr>
                  <pic:blipFill>
                    <a:blip r:embed="rId20"/>
                    <a:srcRect l="43539" t="74692" r="40282" b="13138"/>
                    <a:stretch>
                      <a:fillRect/>
                    </a:stretch>
                  </pic:blipFill>
                  <pic:spPr>
                    <a:xfrm>
                      <a:off x="0" y="0"/>
                      <a:ext cx="3486785" cy="141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64">
      <w:pPr>
        <w:jc w:val="center"/>
      </w:pPr>
      <w:r>
        <w:t>Рисунок 9. Пример удаления файла</w:t>
      </w:r>
    </w:p>
    <w:p w14:paraId="00000065">
      <w:pPr>
        <w:jc w:val="center"/>
      </w:pPr>
    </w:p>
    <w:p w14:paraId="5B96DA01">
      <w:pPr>
        <w:jc w:val="center"/>
      </w:pPr>
    </w:p>
    <w:p w14:paraId="559B0653">
      <w:pPr>
        <w:jc w:val="center"/>
      </w:pPr>
    </w:p>
    <w:p w14:paraId="38E7C107">
      <w:pPr>
        <w:jc w:val="center"/>
      </w:pPr>
    </w:p>
    <w:p w14:paraId="1CB8EC03">
      <w:pPr>
        <w:jc w:val="center"/>
      </w:pPr>
    </w:p>
    <w:p w14:paraId="06D3D1B0">
      <w:pPr>
        <w:jc w:val="center"/>
      </w:pPr>
    </w:p>
    <w:p w14:paraId="7C9AB45A">
      <w:pPr>
        <w:jc w:val="center"/>
      </w:pPr>
    </w:p>
    <w:p w14:paraId="258B6CC8">
      <w:pPr>
        <w:jc w:val="center"/>
      </w:pPr>
    </w:p>
    <w:p w14:paraId="59621697">
      <w:pPr>
        <w:jc w:val="center"/>
      </w:pPr>
    </w:p>
    <w:p w14:paraId="17BBCEAF">
      <w:pPr>
        <w:jc w:val="center"/>
      </w:pPr>
    </w:p>
    <w:p w14:paraId="00000066">
      <w:pPr>
        <w:pStyle w:val="2"/>
      </w:pPr>
      <w:r>
        <w:t>Контрольные вопросы</w:t>
      </w:r>
    </w:p>
    <w:p w14:paraId="00000067">
      <w:pPr>
        <w:pStyle w:val="3"/>
        <w:rPr>
          <w:rStyle w:val="65"/>
          <w:b/>
          <w:bCs/>
        </w:rPr>
      </w:pPr>
      <w:r>
        <w:rPr>
          <w:rStyle w:val="65"/>
          <w:b/>
          <w:bCs/>
        </w:rPr>
        <w:t>В чем различия между statefull и stateless серверами?</w:t>
      </w:r>
    </w:p>
    <w:p w14:paraId="00000068">
      <w:pPr>
        <w:rPr>
          <w:shd w:val="clear" w:color="auto" w:fill="FFFFFF"/>
        </w:rPr>
      </w:pPr>
      <w:r>
        <w:rPr>
          <w:shd w:val="clear" w:color="auto" w:fill="FFFFFF"/>
        </w:rPr>
        <w:t>Statefu</w:t>
      </w:r>
      <w:r>
        <w:rPr>
          <w:shd w:val="clear" w:color="auto" w:fill="FFFFFF"/>
          <w:lang w:val="en-US"/>
        </w:rPr>
        <w:t>l</w:t>
      </w:r>
      <w:r>
        <w:rPr>
          <w:shd w:val="clear" w:color="auto" w:fill="FFFFFF"/>
        </w:rPr>
        <w:t>l</w:t>
      </w:r>
      <w:r>
        <w:rPr>
          <w:shd w:val="clear" w:color="auto" w:fill="FFFFFF"/>
        </w:rPr>
        <w:t xml:space="preserve"> сервер (с сохранением состояния) – сервер, в котором клиент сначала дожжен идентифицироваться, чтобы сервер запомнил его. Далее клиент выполняет любые доступные на сервере действия, пока сеанс не прервется, причем прервать его может только сам клиент.</w:t>
      </w:r>
    </w:p>
    <w:p w14:paraId="00000069">
      <w:r>
        <w:rPr>
          <w:shd w:val="clear" w:color="auto" w:fill="FFFFFF"/>
        </w:rPr>
        <w:t>Stateless сервер</w:t>
      </w:r>
      <w:r>
        <w:rPr>
          <w:shd w:val="clear" w:color="auto" w:fill="FFFFFF"/>
        </w:rPr>
        <w:t xml:space="preserve"> (без сохранения состояния) – сервер, который не обладает такими свойствами.</w:t>
      </w:r>
    </w:p>
    <w:p w14:paraId="0000006A">
      <w:pPr>
        <w:pStyle w:val="3"/>
      </w:pPr>
      <w:r>
        <w:t>Что такое имперсонация?</w:t>
      </w:r>
    </w:p>
    <w:p w14:paraId="0000006B">
      <w:r>
        <w:rPr>
          <w:shd w:val="clear" w:color="auto" w:fill="FFFFFF"/>
        </w:rPr>
        <w:t>Суть имперсонации заключается в том, что процесс одного пользователя выполняет действия в системе не от своего имени, а от имени какой-то другой учетной записи, зарегестрированной в этой системе.</w:t>
      </w:r>
    </w:p>
    <w:p w14:paraId="0000006C">
      <w:pPr>
        <w:pStyle w:val="3"/>
      </w:pPr>
      <w:r>
        <w:t>Что такое LPC? Чем этот механизм отличается от RPC?</w:t>
      </w:r>
    </w:p>
    <w:p w14:paraId="0000006D">
      <w:pPr>
        <w:ind w:firstLine="720"/>
        <w:rPr>
          <w:rFonts w:cs="Times New Roman"/>
        </w:rPr>
      </w:pPr>
      <w:r>
        <w:rPr>
          <w:rFonts w:cs="Times New Roman"/>
          <w:lang w:val="en-US"/>
        </w:rPr>
        <w:t>LPC</w:t>
      </w:r>
      <w:r>
        <w:rPr>
          <w:rFonts w:cs="Times New Roman"/>
        </w:rPr>
        <w:t xml:space="preserve"> (</w:t>
      </w:r>
      <w:r>
        <w:rPr>
          <w:rFonts w:cs="Times New Roman"/>
          <w:lang w:val="en-US"/>
        </w:rPr>
        <w:t>local or lightweight</w:t>
      </w:r>
      <w:r>
        <w:rPr>
          <w:rFonts w:cs="Times New Roman"/>
        </w:rPr>
        <w:t xml:space="preserve"> </w:t>
      </w:r>
      <w:r>
        <w:rPr>
          <w:rFonts w:cs="Times New Roman"/>
          <w:lang w:val="en-US"/>
        </w:rPr>
        <w:t>procedure</w:t>
      </w:r>
      <w:r>
        <w:rPr>
          <w:rFonts w:cs="Times New Roman"/>
        </w:rPr>
        <w:t xml:space="preserve"> </w:t>
      </w:r>
      <w:r>
        <w:rPr>
          <w:rFonts w:cs="Times New Roman"/>
          <w:lang w:val="en-US"/>
        </w:rPr>
        <w:t>calls</w:t>
      </w:r>
      <w:r>
        <w:rPr>
          <w:rFonts w:cs="Times New Roman"/>
        </w:rPr>
        <w:t xml:space="preserve">) – внутреннее средство межпроцессорной коммуникации, предоставляемое для облегчения взаимодействия между процессами на одном компьютере. Отличается от </w:t>
      </w:r>
      <w:r>
        <w:rPr>
          <w:rFonts w:cs="Times New Roman"/>
          <w:lang w:val="en-US"/>
        </w:rPr>
        <w:t>RPC</w:t>
      </w:r>
      <w:r>
        <w:rPr>
          <w:rFonts w:cs="Times New Roman"/>
        </w:rPr>
        <w:t xml:space="preserve"> тем, что с помощью него можно работать только в пределах одного компьютера.</w:t>
      </w:r>
    </w:p>
    <w:p w14:paraId="158C9389">
      <w:pPr>
        <w:ind w:firstLine="720"/>
        <w:rPr>
          <w:rFonts w:cs="Times New Roman"/>
        </w:rPr>
      </w:pPr>
    </w:p>
    <w:p w14:paraId="0000006E">
      <w:pPr>
        <w:pStyle w:val="2"/>
      </w:pPr>
      <w:r>
        <w:t>Выводы</w:t>
      </w:r>
    </w:p>
    <w:p w14:paraId="0000006F">
      <w:pPr>
        <w:rPr>
          <w:rFonts w:eastAsia="Times New Roman" w:cs="Times New Roman"/>
          <w:b/>
          <w:bCs/>
          <w:caps/>
          <w:szCs w:val="32"/>
        </w:rPr>
      </w:pPr>
      <w:r>
        <w:t>При выполнении лабораторной работы был разработан клиент-сервер RPC, который имеет удаленный доступ работы. Были также получены навыки работы с  правами доступа и имперсонацией.</w:t>
      </w:r>
    </w:p>
    <w:p w14:paraId="00000070">
      <w:pPr>
        <w:pStyle w:val="82"/>
        <w:rPr>
          <w:rFonts w:eastAsia="Times New Roman" w:cs="Times New Roman"/>
        </w:rPr>
      </w:pPr>
      <w:r>
        <w:t xml:space="preserve"> </w:t>
      </w:r>
    </w:p>
    <w:p w14:paraId="00000071">
      <w:pPr>
        <w:pStyle w:val="62"/>
      </w:pP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1906" w:h="16838"/>
      <w:pgMar w:top="1134" w:right="850" w:bottom="1134" w:left="1134" w:header="708" w:footer="708" w:gutter="0"/>
      <w:cols w:space="708" w:num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MS Mincho">
    <w:altName w:val="Yu Gothic UI"/>
    <w:panose1 w:val="02020609040205080304"/>
    <w:charset w:val="80"/>
    <w:family w:val="modern"/>
    <w:pitch w:val="default"/>
    <w:sig w:usb0="00000000" w:usb1="00000000" w:usb2="08000012" w:usb3="00000000" w:csb0="0002009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Yu Gothic UI">
    <w:panose1 w:val="020B0500000000000000"/>
    <w:charset w:val="80"/>
    <w:family w:val="auto"/>
    <w:pitch w:val="default"/>
    <w:sig w:usb0="E00002FF" w:usb1="2AC7FDFF" w:usb2="00000016" w:usb3="00000000" w:csb0="2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075">
    <w:pPr>
      <w:pStyle w:val="31"/>
      <w:ind w:firstLine="0"/>
      <w:jc w:val="center"/>
      <w:rPr>
        <w:sz w:val="24"/>
        <w:szCs w:val="24"/>
      </w:rPr>
    </w:pPr>
    <w:r>
      <w:fldChar w:fldCharType="begin"/>
    </w:r>
    <w:r>
      <w:instrText xml:space="preserve">PAGE   \* MERGEFORMAT</w:instrText>
    </w:r>
    <w:r>
      <w:fldChar w:fldCharType="separate"/>
    </w:r>
    <w:r>
      <w:rPr>
        <w:sz w:val="24"/>
        <w:szCs w:val="24"/>
      </w:rPr>
      <w:t>4</w:t>
    </w:r>
    <w: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077">
    <w:pPr>
      <w:pStyle w:val="31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076">
    <w:pPr>
      <w:pStyle w:val="31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072">
    <w:pPr>
      <w:pStyle w:val="24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074">
    <w:pPr>
      <w:pStyle w:val="24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073">
    <w:pPr>
      <w:pStyle w:val="24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multilevel"/>
    <w:tmpl w:val="9239341B"/>
    <w:lvl w:ilvl="0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432" w:hanging="432"/>
      </w:pPr>
    </w:lvl>
    <w:lvl w:ilvl="1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576" w:hanging="576"/>
      </w:pPr>
    </w:lvl>
    <w:lvl w:ilvl="2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720" w:hanging="720"/>
      </w:pPr>
    </w:lvl>
    <w:lvl w:ilvl="3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864" w:hanging="864"/>
      </w:pPr>
    </w:lvl>
    <w:lvl w:ilvl="4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1008" w:hanging="1008"/>
      </w:pPr>
    </w:lvl>
    <w:lvl w:ilvl="5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1152" w:hanging="1152"/>
      </w:pPr>
    </w:lvl>
    <w:lvl w:ilvl="6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1296" w:hanging="1296"/>
      </w:pPr>
    </w:lvl>
    <w:lvl w:ilvl="7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1440" w:hanging="1440"/>
      </w:pPr>
    </w:lvl>
    <w:lvl w:ilvl="8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1584" w:hanging="1584"/>
      </w:pPr>
    </w:lvl>
  </w:abstractNum>
  <w:abstractNum w:abstractNumId="1">
    <w:nsid w:val="B5E306ED"/>
    <w:multiLevelType w:val="multilevel"/>
    <w:tmpl w:val="B5E306ED"/>
    <w:lvl w:ilvl="0" w:tentative="0">
      <w:start w:val="1"/>
      <w:numFmt w:val="bullet"/>
      <w:pStyle w:val="84"/>
      <w:lvlText w:val=""/>
      <w:lvlJc w:val="left"/>
      <w:pPr>
        <w:ind w:left="1571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2291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3011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731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451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171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891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611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331" w:hanging="360"/>
      </w:pPr>
      <w:rPr>
        <w:rFonts w:hint="default" w:ascii="Wingdings" w:hAnsi="Wingdings"/>
      </w:rPr>
    </w:lvl>
  </w:abstractNum>
  <w:abstractNum w:abstractNumId="2">
    <w:nsid w:val="BF205925"/>
    <w:multiLevelType w:val="singleLevel"/>
    <w:tmpl w:val="BF205925"/>
    <w:lvl w:ilvl="0" w:tentative="0">
      <w:start w:val="1"/>
      <w:numFmt w:val="bullet"/>
      <w:pStyle w:val="29"/>
      <w:lvlText w:val=""/>
      <w:lvlJc w:val="left"/>
      <w:pPr>
        <w:tabs>
          <w:tab w:val="left" w:pos="643"/>
        </w:tabs>
        <w:ind w:left="643" w:hanging="360"/>
      </w:pPr>
      <w:rPr>
        <w:rFonts w:hint="default" w:ascii="Symbol" w:hAnsi="Symbol"/>
      </w:rPr>
    </w:lvl>
  </w:abstractNum>
  <w:abstractNum w:abstractNumId="3">
    <w:nsid w:val="CF092B84"/>
    <w:multiLevelType w:val="multilevel"/>
    <w:tmpl w:val="CF092B84"/>
    <w:lvl w:ilvl="0" w:tentative="0">
      <w:start w:val="1"/>
      <w:numFmt w:val="decimal"/>
      <w:lvlText w:val="%1)"/>
      <w:lvlJc w:val="left"/>
      <w:pPr>
        <w:tabs>
          <w:tab w:val="left" w:pos="720"/>
        </w:tabs>
        <w:ind w:left="720" w:hanging="360"/>
      </w:pPr>
      <w:rPr>
        <w:rFonts w:hint="default"/>
      </w:rPr>
    </w:lvl>
    <w:lvl w:ilvl="1" w:tentative="0">
      <w:start w:val="1"/>
      <w:numFmt w:val="decimal"/>
      <w:isLgl/>
      <w:lvlText w:val="%1.%2"/>
      <w:lvlJc w:val="left"/>
      <w:pPr>
        <w:tabs>
          <w:tab w:val="left" w:pos="720"/>
        </w:tabs>
        <w:ind w:left="720" w:hanging="360"/>
      </w:pPr>
      <w:rPr>
        <w:rFonts w:hint="default"/>
      </w:rPr>
    </w:lvl>
    <w:lvl w:ilvl="2" w:tentative="0">
      <w:start w:val="1"/>
      <w:numFmt w:val="decimal"/>
      <w:isLgl/>
      <w:lvlText w:val="%1.%2.%3"/>
      <w:lvlJc w:val="left"/>
      <w:pPr>
        <w:tabs>
          <w:tab w:val="left" w:pos="1080"/>
        </w:tabs>
        <w:ind w:left="1080" w:hanging="720"/>
      </w:pPr>
      <w:rPr>
        <w:rFonts w:hint="default"/>
      </w:rPr>
    </w:lvl>
    <w:lvl w:ilvl="3" w:tentative="0">
      <w:start w:val="1"/>
      <w:numFmt w:val="decimal"/>
      <w:pStyle w:val="73"/>
      <w:lvlText w:val="%4."/>
      <w:lvlJc w:val="left"/>
      <w:pPr>
        <w:tabs>
          <w:tab w:val="left" w:pos="720"/>
        </w:tabs>
        <w:ind w:left="720" w:hanging="360"/>
      </w:pPr>
      <w:rPr>
        <w:rFonts w:hint="default"/>
      </w:rPr>
    </w:lvl>
    <w:lvl w:ilvl="4" w:tentative="0">
      <w:start w:val="1"/>
      <w:numFmt w:val="decimal"/>
      <w:isLgl/>
      <w:lvlText w:val="%1.%2.%3.%4.%5"/>
      <w:lvlJc w:val="left"/>
      <w:pPr>
        <w:tabs>
          <w:tab w:val="left" w:pos="1440"/>
        </w:tabs>
        <w:ind w:left="1440" w:hanging="1080"/>
      </w:pPr>
      <w:rPr>
        <w:rFonts w:hint="default"/>
      </w:rPr>
    </w:lvl>
    <w:lvl w:ilvl="5" w:tentative="0">
      <w:start w:val="1"/>
      <w:numFmt w:val="decimal"/>
      <w:isLgl/>
      <w:lvlText w:val="%1.%2.%3.%4.%5.%6"/>
      <w:lvlJc w:val="left"/>
      <w:pPr>
        <w:tabs>
          <w:tab w:val="left" w:pos="1440"/>
        </w:tabs>
        <w:ind w:left="1440" w:hanging="1080"/>
      </w:pPr>
      <w:rPr>
        <w:rFonts w:hint="default"/>
      </w:rPr>
    </w:lvl>
    <w:lvl w:ilvl="6" w:tentative="0">
      <w:start w:val="1"/>
      <w:numFmt w:val="decimal"/>
      <w:isLgl/>
      <w:lvlText w:val="%1.%2.%3.%4.%5.%6.%7"/>
      <w:lvlJc w:val="left"/>
      <w:pPr>
        <w:tabs>
          <w:tab w:val="left" w:pos="1800"/>
        </w:tabs>
        <w:ind w:left="1800" w:hanging="1440"/>
      </w:pPr>
      <w:rPr>
        <w:rFonts w:hint="default"/>
      </w:rPr>
    </w:lvl>
    <w:lvl w:ilvl="7" w:tentative="0">
      <w:start w:val="1"/>
      <w:numFmt w:val="decimal"/>
      <w:isLgl/>
      <w:lvlText w:val="%1.%2.%3.%4.%5.%6.%7.%8"/>
      <w:lvlJc w:val="left"/>
      <w:pPr>
        <w:tabs>
          <w:tab w:val="left" w:pos="1800"/>
        </w:tabs>
        <w:ind w:left="1800" w:hanging="1440"/>
      </w:pPr>
      <w:rPr>
        <w:rFonts w:hint="default"/>
      </w:rPr>
    </w:lvl>
    <w:lvl w:ilvl="8" w:tentative="0">
      <w:start w:val="1"/>
      <w:numFmt w:val="decimal"/>
      <w:isLgl/>
      <w:lvlText w:val="%1.%2.%3.%4.%5.%6.%7.%8.%9"/>
      <w:lvlJc w:val="left"/>
      <w:pPr>
        <w:tabs>
          <w:tab w:val="left" w:pos="2160"/>
        </w:tabs>
        <w:ind w:left="2160" w:hanging="1800"/>
      </w:pPr>
      <w:rPr>
        <w:rFonts w:hint="default"/>
      </w:rPr>
    </w:lvl>
  </w:abstractNum>
  <w:abstractNum w:abstractNumId="4">
    <w:nsid w:val="0053208E"/>
    <w:multiLevelType w:val="multilevel"/>
    <w:tmpl w:val="0053208E"/>
    <w:lvl w:ilvl="0" w:tentative="0">
      <w:start w:val="1"/>
      <w:numFmt w:val="decimal"/>
      <w:pStyle w:val="2"/>
      <w:lvlText w:val="%1"/>
      <w:lvlJc w:val="left"/>
      <w:pPr>
        <w:ind w:left="999" w:hanging="432"/>
      </w:pPr>
      <w:rPr>
        <w:rFonts w:hint="default"/>
      </w:rPr>
    </w:lvl>
    <w:lvl w:ilvl="1" w:tentative="0">
      <w:start w:val="1"/>
      <w:numFmt w:val="decimal"/>
      <w:pStyle w:val="3"/>
      <w:lvlText w:val="%1.%2"/>
      <w:lvlJc w:val="left"/>
      <w:pPr>
        <w:ind w:left="1389" w:hanging="680"/>
      </w:pPr>
      <w:rPr>
        <w:rFonts w:hint="default"/>
      </w:rPr>
    </w:lvl>
    <w:lvl w:ilvl="2" w:tentative="0">
      <w:start w:val="1"/>
      <w:numFmt w:val="decimal"/>
      <w:pStyle w:val="4"/>
      <w:lvlText w:val="%1.%2.%3"/>
      <w:lvlJc w:val="left"/>
      <w:pPr>
        <w:ind w:left="1287" w:hanging="720"/>
      </w:pPr>
      <w:rPr>
        <w:rFonts w:hint="default"/>
      </w:rPr>
    </w:lvl>
    <w:lvl w:ilvl="3" w:tentative="0">
      <w:start w:val="1"/>
      <w:numFmt w:val="decimal"/>
      <w:pStyle w:val="5"/>
      <w:lvlText w:val="%1.%2.%3.%4"/>
      <w:lvlJc w:val="left"/>
      <w:pPr>
        <w:ind w:left="1431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"/>
      <w:lvlJc w:val="left"/>
      <w:pPr>
        <w:ind w:left="1717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"/>
      <w:lvlJc w:val="left"/>
      <w:pPr>
        <w:ind w:left="1719" w:hanging="1152"/>
      </w:pPr>
      <w:rPr>
        <w:rFonts w:hint="default"/>
      </w:rPr>
    </w:lvl>
    <w:lvl w:ilvl="6" w:tentative="0">
      <w:start w:val="1"/>
      <w:numFmt w:val="decimal"/>
      <w:pStyle w:val="8"/>
      <w:lvlText w:val="%1.%2.%3.%4.%5.%6.%7"/>
      <w:lvlJc w:val="left"/>
      <w:pPr>
        <w:ind w:left="1863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"/>
      <w:lvlJc w:val="left"/>
      <w:pPr>
        <w:ind w:left="2007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"/>
      <w:lvlJc w:val="left"/>
      <w:pPr>
        <w:ind w:left="2151" w:hanging="1584"/>
      </w:pPr>
      <w:rPr>
        <w:rFonts w:hint="default"/>
      </w:rPr>
    </w:lvl>
  </w:abstractNum>
  <w:abstractNum w:abstractNumId="5">
    <w:nsid w:val="0248C179"/>
    <w:multiLevelType w:val="multilevel"/>
    <w:tmpl w:val="0248C179"/>
    <w:lvl w:ilvl="0" w:tentative="0">
      <w:start w:val="1"/>
      <w:numFmt w:val="decimal"/>
      <w:pStyle w:val="88"/>
      <w:lvlText w:val="%1"/>
      <w:lvlJc w:val="left"/>
      <w:pPr>
        <w:ind w:left="1571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2291" w:hanging="360"/>
      </w:pPr>
    </w:lvl>
    <w:lvl w:ilvl="2" w:tentative="0">
      <w:start w:val="1"/>
      <w:numFmt w:val="lowerRoman"/>
      <w:lvlText w:val="%3."/>
      <w:lvlJc w:val="right"/>
      <w:pPr>
        <w:ind w:left="3011" w:hanging="180"/>
      </w:pPr>
    </w:lvl>
    <w:lvl w:ilvl="3" w:tentative="0">
      <w:start w:val="1"/>
      <w:numFmt w:val="decimal"/>
      <w:lvlText w:val="%4."/>
      <w:lvlJc w:val="left"/>
      <w:pPr>
        <w:ind w:left="3731" w:hanging="360"/>
      </w:pPr>
    </w:lvl>
    <w:lvl w:ilvl="4" w:tentative="0">
      <w:start w:val="1"/>
      <w:numFmt w:val="lowerLetter"/>
      <w:lvlText w:val="%5."/>
      <w:lvlJc w:val="left"/>
      <w:pPr>
        <w:ind w:left="4451" w:hanging="360"/>
      </w:pPr>
    </w:lvl>
    <w:lvl w:ilvl="5" w:tentative="0">
      <w:start w:val="1"/>
      <w:numFmt w:val="lowerRoman"/>
      <w:lvlText w:val="%6."/>
      <w:lvlJc w:val="right"/>
      <w:pPr>
        <w:ind w:left="5171" w:hanging="180"/>
      </w:pPr>
    </w:lvl>
    <w:lvl w:ilvl="6" w:tentative="0">
      <w:start w:val="1"/>
      <w:numFmt w:val="decimal"/>
      <w:lvlText w:val="%7."/>
      <w:lvlJc w:val="left"/>
      <w:pPr>
        <w:ind w:left="5891" w:hanging="360"/>
      </w:pPr>
    </w:lvl>
    <w:lvl w:ilvl="7" w:tentative="0">
      <w:start w:val="1"/>
      <w:numFmt w:val="lowerLetter"/>
      <w:lvlText w:val="%8."/>
      <w:lvlJc w:val="left"/>
      <w:pPr>
        <w:ind w:left="6611" w:hanging="360"/>
      </w:pPr>
    </w:lvl>
    <w:lvl w:ilvl="8" w:tentative="0">
      <w:start w:val="1"/>
      <w:numFmt w:val="lowerRoman"/>
      <w:lvlText w:val="%9."/>
      <w:lvlJc w:val="right"/>
      <w:pPr>
        <w:ind w:left="7331" w:hanging="180"/>
      </w:pPr>
    </w:lvl>
  </w:abstractNum>
  <w:abstractNum w:abstractNumId="6">
    <w:nsid w:val="03D62ECE"/>
    <w:multiLevelType w:val="multilevel"/>
    <w:tmpl w:val="03D62ECE"/>
    <w:lvl w:ilvl="0" w:tentative="0">
      <w:start w:val="1"/>
      <w:numFmt w:val="russianLower"/>
      <w:pStyle w:val="85"/>
      <w:lvlText w:val="%1)"/>
      <w:lvlJc w:val="left"/>
      <w:pPr>
        <w:ind w:left="1571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2291" w:hanging="360"/>
      </w:pPr>
    </w:lvl>
    <w:lvl w:ilvl="2" w:tentative="0">
      <w:start w:val="1"/>
      <w:numFmt w:val="lowerRoman"/>
      <w:lvlText w:val="%3."/>
      <w:lvlJc w:val="right"/>
      <w:pPr>
        <w:ind w:left="3011" w:hanging="180"/>
      </w:pPr>
    </w:lvl>
    <w:lvl w:ilvl="3" w:tentative="0">
      <w:start w:val="1"/>
      <w:numFmt w:val="decimal"/>
      <w:lvlText w:val="%4."/>
      <w:lvlJc w:val="left"/>
      <w:pPr>
        <w:ind w:left="3731" w:hanging="360"/>
      </w:pPr>
    </w:lvl>
    <w:lvl w:ilvl="4" w:tentative="0">
      <w:start w:val="1"/>
      <w:numFmt w:val="lowerLetter"/>
      <w:lvlText w:val="%5."/>
      <w:lvlJc w:val="left"/>
      <w:pPr>
        <w:ind w:left="4451" w:hanging="360"/>
      </w:pPr>
    </w:lvl>
    <w:lvl w:ilvl="5" w:tentative="0">
      <w:start w:val="1"/>
      <w:numFmt w:val="lowerRoman"/>
      <w:lvlText w:val="%6."/>
      <w:lvlJc w:val="right"/>
      <w:pPr>
        <w:ind w:left="5171" w:hanging="180"/>
      </w:pPr>
    </w:lvl>
    <w:lvl w:ilvl="6" w:tentative="0">
      <w:start w:val="1"/>
      <w:numFmt w:val="decimal"/>
      <w:lvlText w:val="%7."/>
      <w:lvlJc w:val="left"/>
      <w:pPr>
        <w:ind w:left="5891" w:hanging="360"/>
      </w:pPr>
    </w:lvl>
    <w:lvl w:ilvl="7" w:tentative="0">
      <w:start w:val="1"/>
      <w:numFmt w:val="lowerLetter"/>
      <w:lvlText w:val="%8."/>
      <w:lvlJc w:val="left"/>
      <w:pPr>
        <w:ind w:left="6611" w:hanging="360"/>
      </w:pPr>
    </w:lvl>
    <w:lvl w:ilvl="8" w:tentative="0">
      <w:start w:val="1"/>
      <w:numFmt w:val="lowerRoman"/>
      <w:lvlText w:val="%9."/>
      <w:lvlJc w:val="right"/>
      <w:pPr>
        <w:ind w:left="7331" w:hanging="180"/>
      </w:pPr>
    </w:lvl>
  </w:abstractNum>
  <w:abstractNum w:abstractNumId="7">
    <w:nsid w:val="25B654F3"/>
    <w:multiLevelType w:val="multilevel"/>
    <w:tmpl w:val="25B654F3"/>
    <w:lvl w:ilvl="0" w:tentative="0">
      <w:start w:val="1"/>
      <w:numFmt w:val="decimal"/>
      <w:pStyle w:val="86"/>
      <w:lvlText w:val="%1."/>
      <w:lvlJc w:val="left"/>
      <w:pPr>
        <w:ind w:left="1571" w:hanging="360"/>
      </w:pPr>
    </w:lvl>
    <w:lvl w:ilvl="1" w:tentative="0">
      <w:start w:val="1"/>
      <w:numFmt w:val="lowerLetter"/>
      <w:lvlText w:val="%2."/>
      <w:lvlJc w:val="left"/>
      <w:pPr>
        <w:ind w:left="2291" w:hanging="360"/>
      </w:pPr>
    </w:lvl>
    <w:lvl w:ilvl="2" w:tentative="0">
      <w:start w:val="1"/>
      <w:numFmt w:val="lowerRoman"/>
      <w:lvlText w:val="%3."/>
      <w:lvlJc w:val="right"/>
      <w:pPr>
        <w:ind w:left="3011" w:hanging="180"/>
      </w:pPr>
    </w:lvl>
    <w:lvl w:ilvl="3" w:tentative="0">
      <w:start w:val="1"/>
      <w:numFmt w:val="decimal"/>
      <w:lvlText w:val="%4."/>
      <w:lvlJc w:val="left"/>
      <w:pPr>
        <w:ind w:left="3731" w:hanging="360"/>
      </w:pPr>
    </w:lvl>
    <w:lvl w:ilvl="4" w:tentative="0">
      <w:start w:val="1"/>
      <w:numFmt w:val="lowerLetter"/>
      <w:lvlText w:val="%5."/>
      <w:lvlJc w:val="left"/>
      <w:pPr>
        <w:ind w:left="4451" w:hanging="360"/>
      </w:pPr>
    </w:lvl>
    <w:lvl w:ilvl="5" w:tentative="0">
      <w:start w:val="1"/>
      <w:numFmt w:val="lowerRoman"/>
      <w:lvlText w:val="%6."/>
      <w:lvlJc w:val="right"/>
      <w:pPr>
        <w:ind w:left="5171" w:hanging="180"/>
      </w:pPr>
    </w:lvl>
    <w:lvl w:ilvl="6" w:tentative="0">
      <w:start w:val="1"/>
      <w:numFmt w:val="decimal"/>
      <w:lvlText w:val="%7."/>
      <w:lvlJc w:val="left"/>
      <w:pPr>
        <w:ind w:left="5891" w:hanging="360"/>
      </w:pPr>
    </w:lvl>
    <w:lvl w:ilvl="7" w:tentative="0">
      <w:start w:val="1"/>
      <w:numFmt w:val="lowerLetter"/>
      <w:lvlText w:val="%8."/>
      <w:lvlJc w:val="left"/>
      <w:pPr>
        <w:ind w:left="6611" w:hanging="360"/>
      </w:pPr>
    </w:lvl>
    <w:lvl w:ilvl="8" w:tentative="0">
      <w:start w:val="1"/>
      <w:numFmt w:val="lowerRoman"/>
      <w:lvlText w:val="%9."/>
      <w:lvlJc w:val="right"/>
      <w:pPr>
        <w:ind w:left="7331" w:hanging="180"/>
      </w:pPr>
    </w:lvl>
  </w:abstractNum>
  <w:abstractNum w:abstractNumId="8">
    <w:nsid w:val="59ADCABA"/>
    <w:multiLevelType w:val="multilevel"/>
    <w:tmpl w:val="59ADCABA"/>
    <w:lvl w:ilvl="0" w:tentative="0">
      <w:start w:val="1"/>
      <w:numFmt w:val="bullet"/>
      <w:pStyle w:val="74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tabs>
          <w:tab w:val="left" w:pos="2160"/>
        </w:tabs>
        <w:ind w:left="216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tabs>
          <w:tab w:val="left" w:pos="4320"/>
        </w:tabs>
        <w:ind w:left="432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tabs>
          <w:tab w:val="left" w:pos="6480"/>
        </w:tabs>
        <w:ind w:left="648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tabs>
          <w:tab w:val="left" w:pos="7200"/>
        </w:tabs>
        <w:ind w:left="7200" w:hanging="360"/>
      </w:pPr>
      <w:rPr>
        <w:rFonts w:hint="default" w:ascii="Wingdings" w:hAnsi="Wingdings"/>
      </w:rPr>
    </w:lvl>
  </w:abstractNum>
  <w:abstractNum w:abstractNumId="9">
    <w:nsid w:val="72183CF9"/>
    <w:multiLevelType w:val="multilevel"/>
    <w:tmpl w:val="72183CF9"/>
    <w:lvl w:ilvl="0" w:tentative="0">
      <w:start w:val="1"/>
      <w:numFmt w:val="decimal"/>
      <w:pStyle w:val="87"/>
      <w:lvlText w:val="%1)"/>
      <w:lvlJc w:val="left"/>
      <w:pPr>
        <w:ind w:left="1571" w:hanging="360"/>
      </w:pPr>
    </w:lvl>
    <w:lvl w:ilvl="1" w:tentative="0">
      <w:start w:val="1"/>
      <w:numFmt w:val="lowerLetter"/>
      <w:lvlText w:val="%2."/>
      <w:lvlJc w:val="left"/>
      <w:pPr>
        <w:ind w:left="2291" w:hanging="360"/>
      </w:pPr>
    </w:lvl>
    <w:lvl w:ilvl="2" w:tentative="0">
      <w:start w:val="1"/>
      <w:numFmt w:val="lowerRoman"/>
      <w:lvlText w:val="%3."/>
      <w:lvlJc w:val="right"/>
      <w:pPr>
        <w:ind w:left="3011" w:hanging="180"/>
      </w:pPr>
    </w:lvl>
    <w:lvl w:ilvl="3" w:tentative="0">
      <w:start w:val="1"/>
      <w:numFmt w:val="decimal"/>
      <w:lvlText w:val="%4."/>
      <w:lvlJc w:val="left"/>
      <w:pPr>
        <w:ind w:left="3731" w:hanging="360"/>
      </w:pPr>
    </w:lvl>
    <w:lvl w:ilvl="4" w:tentative="0">
      <w:start w:val="1"/>
      <w:numFmt w:val="lowerLetter"/>
      <w:lvlText w:val="%5."/>
      <w:lvlJc w:val="left"/>
      <w:pPr>
        <w:ind w:left="4451" w:hanging="360"/>
      </w:pPr>
    </w:lvl>
    <w:lvl w:ilvl="5" w:tentative="0">
      <w:start w:val="1"/>
      <w:numFmt w:val="lowerRoman"/>
      <w:lvlText w:val="%6."/>
      <w:lvlJc w:val="right"/>
      <w:pPr>
        <w:ind w:left="5171" w:hanging="180"/>
      </w:pPr>
    </w:lvl>
    <w:lvl w:ilvl="6" w:tentative="0">
      <w:start w:val="1"/>
      <w:numFmt w:val="decimal"/>
      <w:lvlText w:val="%7."/>
      <w:lvlJc w:val="left"/>
      <w:pPr>
        <w:ind w:left="5891" w:hanging="360"/>
      </w:pPr>
    </w:lvl>
    <w:lvl w:ilvl="7" w:tentative="0">
      <w:start w:val="1"/>
      <w:numFmt w:val="lowerLetter"/>
      <w:lvlText w:val="%8."/>
      <w:lvlJc w:val="left"/>
      <w:pPr>
        <w:ind w:left="6611" w:hanging="360"/>
      </w:pPr>
    </w:lvl>
    <w:lvl w:ilvl="8" w:tentative="0">
      <w:start w:val="1"/>
      <w:numFmt w:val="lowerRoman"/>
      <w:lvlText w:val="%9."/>
      <w:lvlJc w:val="right"/>
      <w:pPr>
        <w:ind w:left="7331" w:hanging="180"/>
      </w:pPr>
    </w:lvl>
  </w:abstractNum>
  <w:num w:numId="1">
    <w:abstractNumId w:val="4"/>
  </w:num>
  <w:num w:numId="2">
    <w:abstractNumId w:val="2"/>
  </w:num>
  <w:num w:numId="3">
    <w:abstractNumId w:val="3"/>
  </w:num>
  <w:num w:numId="4">
    <w:abstractNumId w:val="8"/>
  </w:num>
  <w:num w:numId="5">
    <w:abstractNumId w:val="1"/>
  </w:num>
  <w:num w:numId="6">
    <w:abstractNumId w:val="6"/>
  </w:num>
  <w:num w:numId="7">
    <w:abstractNumId w:val="7"/>
  </w:num>
  <w:num w:numId="8">
    <w:abstractNumId w:val="9"/>
  </w:num>
  <w:num w:numId="9">
    <w:abstractNumId w:val="5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8"/>
  <w:removePersonalInformation/>
  <w:bordersDoNotSurroundHeader w:val="0"/>
  <w:bordersDoNotSurroundFooter w:val="0"/>
  <w:documentProtection w:formatting="1" w:enforcement="0"/>
  <w:styleLockTheme/>
  <w:styleLockQFSet/>
  <w:defaultTabStop w:val="708"/>
  <w:drawingGridHorizontalSpacing w:val="14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3ADA"/>
    <w:rsid w:val="00026F33"/>
    <w:rsid w:val="00033497"/>
    <w:rsid w:val="00035C4C"/>
    <w:rsid w:val="0003656F"/>
    <w:rsid w:val="000615B2"/>
    <w:rsid w:val="0006172D"/>
    <w:rsid w:val="00063A15"/>
    <w:rsid w:val="00090579"/>
    <w:rsid w:val="00095910"/>
    <w:rsid w:val="000B1F41"/>
    <w:rsid w:val="000B5D9C"/>
    <w:rsid w:val="000F71FD"/>
    <w:rsid w:val="0014538D"/>
    <w:rsid w:val="00151BEC"/>
    <w:rsid w:val="00162375"/>
    <w:rsid w:val="001832F5"/>
    <w:rsid w:val="001870F1"/>
    <w:rsid w:val="00187EF0"/>
    <w:rsid w:val="001A75AF"/>
    <w:rsid w:val="001B1B03"/>
    <w:rsid w:val="001B32F7"/>
    <w:rsid w:val="001E6E38"/>
    <w:rsid w:val="001F5549"/>
    <w:rsid w:val="0020070E"/>
    <w:rsid w:val="002523D2"/>
    <w:rsid w:val="0025334A"/>
    <w:rsid w:val="00257B38"/>
    <w:rsid w:val="002D1672"/>
    <w:rsid w:val="002D5C58"/>
    <w:rsid w:val="002E373A"/>
    <w:rsid w:val="002E7750"/>
    <w:rsid w:val="00312B77"/>
    <w:rsid w:val="00321776"/>
    <w:rsid w:val="00327A23"/>
    <w:rsid w:val="00341A02"/>
    <w:rsid w:val="00371E39"/>
    <w:rsid w:val="0037417C"/>
    <w:rsid w:val="00384ECC"/>
    <w:rsid w:val="00395E78"/>
    <w:rsid w:val="003B2153"/>
    <w:rsid w:val="003B7418"/>
    <w:rsid w:val="003C218B"/>
    <w:rsid w:val="003D414E"/>
    <w:rsid w:val="003E0792"/>
    <w:rsid w:val="003E4132"/>
    <w:rsid w:val="003E4C7B"/>
    <w:rsid w:val="0040671E"/>
    <w:rsid w:val="00412F4D"/>
    <w:rsid w:val="004156CB"/>
    <w:rsid w:val="004329C7"/>
    <w:rsid w:val="00453CBA"/>
    <w:rsid w:val="004557D2"/>
    <w:rsid w:val="00475C3D"/>
    <w:rsid w:val="00494D08"/>
    <w:rsid w:val="00497F6F"/>
    <w:rsid w:val="004B37E8"/>
    <w:rsid w:val="004B5CD2"/>
    <w:rsid w:val="004F2A89"/>
    <w:rsid w:val="004F7F88"/>
    <w:rsid w:val="00516DFF"/>
    <w:rsid w:val="00543F39"/>
    <w:rsid w:val="00544F2D"/>
    <w:rsid w:val="005D2800"/>
    <w:rsid w:val="005E4F2A"/>
    <w:rsid w:val="005F5D88"/>
    <w:rsid w:val="00601F8B"/>
    <w:rsid w:val="00674524"/>
    <w:rsid w:val="006B3E75"/>
    <w:rsid w:val="006B4CA3"/>
    <w:rsid w:val="006C7A54"/>
    <w:rsid w:val="006E2B77"/>
    <w:rsid w:val="006E7B40"/>
    <w:rsid w:val="006F5F48"/>
    <w:rsid w:val="0070592F"/>
    <w:rsid w:val="0071183B"/>
    <w:rsid w:val="007246FB"/>
    <w:rsid w:val="0075210F"/>
    <w:rsid w:val="0076461D"/>
    <w:rsid w:val="00773594"/>
    <w:rsid w:val="00780C3C"/>
    <w:rsid w:val="0078465D"/>
    <w:rsid w:val="007A0B90"/>
    <w:rsid w:val="007C378E"/>
    <w:rsid w:val="007D0609"/>
    <w:rsid w:val="007D3A85"/>
    <w:rsid w:val="008045D8"/>
    <w:rsid w:val="008244CC"/>
    <w:rsid w:val="008302C7"/>
    <w:rsid w:val="00830F2D"/>
    <w:rsid w:val="00853432"/>
    <w:rsid w:val="00856000"/>
    <w:rsid w:val="008948CE"/>
    <w:rsid w:val="008B1C72"/>
    <w:rsid w:val="008C57C6"/>
    <w:rsid w:val="008D6C4D"/>
    <w:rsid w:val="00917645"/>
    <w:rsid w:val="00917D90"/>
    <w:rsid w:val="00923E95"/>
    <w:rsid w:val="0093477C"/>
    <w:rsid w:val="00961BBB"/>
    <w:rsid w:val="00983861"/>
    <w:rsid w:val="00985035"/>
    <w:rsid w:val="009A77CB"/>
    <w:rsid w:val="009B1702"/>
    <w:rsid w:val="009C0CF1"/>
    <w:rsid w:val="009D0645"/>
    <w:rsid w:val="009F270C"/>
    <w:rsid w:val="009F5065"/>
    <w:rsid w:val="00A11E0A"/>
    <w:rsid w:val="00A2111C"/>
    <w:rsid w:val="00A233A8"/>
    <w:rsid w:val="00A64183"/>
    <w:rsid w:val="00AA395A"/>
    <w:rsid w:val="00AA7054"/>
    <w:rsid w:val="00AD03E2"/>
    <w:rsid w:val="00AE1D8A"/>
    <w:rsid w:val="00AE1FDE"/>
    <w:rsid w:val="00AE243B"/>
    <w:rsid w:val="00AE53D9"/>
    <w:rsid w:val="00B13B4B"/>
    <w:rsid w:val="00B6675E"/>
    <w:rsid w:val="00B968FE"/>
    <w:rsid w:val="00BE19C9"/>
    <w:rsid w:val="00BE1C48"/>
    <w:rsid w:val="00BE7DE1"/>
    <w:rsid w:val="00C174D6"/>
    <w:rsid w:val="00C212CE"/>
    <w:rsid w:val="00C36F05"/>
    <w:rsid w:val="00C424B0"/>
    <w:rsid w:val="00C469D8"/>
    <w:rsid w:val="00C5031D"/>
    <w:rsid w:val="00C53ADA"/>
    <w:rsid w:val="00C6615B"/>
    <w:rsid w:val="00C720F7"/>
    <w:rsid w:val="00C77E41"/>
    <w:rsid w:val="00C93DCC"/>
    <w:rsid w:val="00CA22F5"/>
    <w:rsid w:val="00CB1B57"/>
    <w:rsid w:val="00CD69E8"/>
    <w:rsid w:val="00D139C3"/>
    <w:rsid w:val="00D24CF4"/>
    <w:rsid w:val="00D32446"/>
    <w:rsid w:val="00D3605E"/>
    <w:rsid w:val="00D5217D"/>
    <w:rsid w:val="00D52829"/>
    <w:rsid w:val="00D60F71"/>
    <w:rsid w:val="00D740EB"/>
    <w:rsid w:val="00DA336A"/>
    <w:rsid w:val="00DB66C1"/>
    <w:rsid w:val="00DD2ABE"/>
    <w:rsid w:val="00E13401"/>
    <w:rsid w:val="00E52BA7"/>
    <w:rsid w:val="00E675B9"/>
    <w:rsid w:val="00E802CE"/>
    <w:rsid w:val="00E80FFE"/>
    <w:rsid w:val="00E94EA1"/>
    <w:rsid w:val="00E95A78"/>
    <w:rsid w:val="00EC03D0"/>
    <w:rsid w:val="00EC06C5"/>
    <w:rsid w:val="00EF4ADA"/>
    <w:rsid w:val="00F00C1C"/>
    <w:rsid w:val="00F03722"/>
    <w:rsid w:val="00F2105D"/>
    <w:rsid w:val="00F52F00"/>
    <w:rsid w:val="00F570B7"/>
    <w:rsid w:val="00F67AC2"/>
    <w:rsid w:val="00F72418"/>
    <w:rsid w:val="00F72D85"/>
    <w:rsid w:val="00F7377D"/>
    <w:rsid w:val="00F74364"/>
    <w:rsid w:val="00F91A1E"/>
    <w:rsid w:val="00FA32D6"/>
    <w:rsid w:val="00FB359E"/>
    <w:rsid w:val="00FB5D42"/>
    <w:rsid w:val="00FD498F"/>
    <w:rsid w:val="00FE2979"/>
    <w:rsid w:val="00FE7FAB"/>
    <w:rsid w:val="00FF0E70"/>
    <w:rsid w:val="00FF6364"/>
    <w:rsid w:val="14D72FE7"/>
    <w:rsid w:val="19242EB8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99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nhideWhenUsed="0" w:uiPriority="1" w:semiHidden="0" w:name="heading 4"/>
    <w:lsdException w:qFormat="1" w:unhideWhenUsed="0" w:uiPriority="1" w:semiHidden="0" w:name="heading 5"/>
    <w:lsdException w:qFormat="1" w:unhideWhenUsed="0" w:uiPriority="5" w:name="heading 6"/>
    <w:lsdException w:qFormat="1" w:unhideWhenUsed="0" w:uiPriority="5" w:name="heading 7"/>
    <w:lsdException w:qFormat="1" w:unhideWhenUsed="0" w:uiPriority="5" w:name="heading 8"/>
    <w:lsdException w:qFormat="1" w:unhideWhenUsed="0" w:uiPriority="5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99" w:semiHidden="0" w:name="header"/>
    <w:lsdException w:unhideWhenUsed="0" w:uiPriority="99" w:semiHidden="0" w:name="footer"/>
    <w:lsdException w:unhideWhenUsed="0" w:uiPriority="0" w:semiHidden="0" w:name="index heading"/>
    <w:lsdException w:unhideWhenUsed="0" w:uiPriority="35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qFormat="1" w:unhideWhenUsed="0" w:uiPriority="99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99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99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nhideWhenUsed="0" w:uiPriority="0" w:semiHidden="0" w:name="Document Map"/>
    <w:lsdException w:uiPriority="99" w:name="Plain Text"/>
    <w:lsdException w:qFormat="1" w:unhideWhenUsed="0" w:uiPriority="99" w:name="E-mail Signature"/>
    <w:lsdException w:unhideWhenUsed="0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99" w:name="Balloon Text"/>
    <w:lsdException w:qFormat="1" w:unhideWhenUsed="0" w:uiPriority="59" w:semiHidden="0" w:name="Table Grid"/>
    <w:lsdException w:unhideWhenUsed="0" w:uiPriority="0" w:semiHidden="0" w:name="Table Theme"/>
    <w:lsdException w:qFormat="1" w:unhideWhenUsed="0" w:uiPriority="1" w:semiHidden="0" w:name="No Spacing"/>
    <w:lsdException w:qFormat="1" w:unhideWhenUsed="0" w:uiPriority="99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99"/>
    <w:pPr>
      <w:spacing w:line="360" w:lineRule="auto"/>
      <w:ind w:firstLine="851"/>
      <w:jc w:val="both"/>
    </w:pPr>
    <w:rPr>
      <w:rFonts w:ascii="Times New Roman" w:hAnsi="Times New Roman" w:eastAsiaTheme="minorEastAsia" w:cstheme="minorBidi"/>
      <w:sz w:val="28"/>
      <w:szCs w:val="28"/>
      <w:lang w:val="ru-RU" w:eastAsia="ru-RU" w:bidi="ar-SA"/>
    </w:rPr>
  </w:style>
  <w:style w:type="paragraph" w:styleId="2">
    <w:name w:val="heading 1"/>
    <w:basedOn w:val="1"/>
    <w:next w:val="1"/>
    <w:link w:val="64"/>
    <w:qFormat/>
    <w:uiPriority w:val="1"/>
    <w:pPr>
      <w:numPr>
        <w:ilvl w:val="0"/>
        <w:numId w:val="1"/>
      </w:numPr>
      <w:tabs>
        <w:tab w:val="left" w:pos="567"/>
      </w:tabs>
      <w:ind w:left="0" w:firstLine="851"/>
    </w:pPr>
    <w:rPr>
      <w:rFonts w:eastAsia="Times New Roman" w:cs="Times New Roman"/>
      <w:b/>
      <w:bCs/>
      <w:caps/>
      <w:szCs w:val="32"/>
    </w:rPr>
  </w:style>
  <w:style w:type="paragraph" w:styleId="3">
    <w:name w:val="heading 2"/>
    <w:basedOn w:val="1"/>
    <w:next w:val="1"/>
    <w:link w:val="65"/>
    <w:qFormat/>
    <w:uiPriority w:val="1"/>
    <w:pPr>
      <w:keepNext/>
      <w:numPr>
        <w:ilvl w:val="1"/>
        <w:numId w:val="1"/>
      </w:numPr>
      <w:tabs>
        <w:tab w:val="left" w:pos="810"/>
      </w:tabs>
      <w:ind w:left="0" w:firstLine="851"/>
    </w:pPr>
    <w:rPr>
      <w:rFonts w:eastAsia="Times New Roman" w:cs="Times New Roman"/>
      <w:b/>
      <w:bCs/>
      <w:szCs w:val="36"/>
    </w:rPr>
  </w:style>
  <w:style w:type="paragraph" w:styleId="4">
    <w:name w:val="heading 3"/>
    <w:basedOn w:val="1"/>
    <w:next w:val="1"/>
    <w:link w:val="66"/>
    <w:qFormat/>
    <w:uiPriority w:val="1"/>
    <w:pPr>
      <w:keepNext/>
      <w:numPr>
        <w:ilvl w:val="2"/>
        <w:numId w:val="1"/>
      </w:numPr>
      <w:tabs>
        <w:tab w:val="left" w:pos="1134"/>
        <w:tab w:val="left" w:pos="1701"/>
      </w:tabs>
      <w:ind w:left="0" w:firstLine="851"/>
    </w:pPr>
    <w:rPr>
      <w:rFonts w:eastAsia="Times New Roman" w:cs="Times New Roman"/>
      <w:b/>
      <w:bCs/>
      <w:i/>
      <w:szCs w:val="26"/>
    </w:rPr>
  </w:style>
  <w:style w:type="paragraph" w:styleId="5">
    <w:name w:val="heading 4"/>
    <w:basedOn w:val="1"/>
    <w:next w:val="1"/>
    <w:link w:val="67"/>
    <w:qFormat/>
    <w:uiPriority w:val="1"/>
    <w:pPr>
      <w:keepNext/>
      <w:numPr>
        <w:ilvl w:val="3"/>
        <w:numId w:val="1"/>
      </w:numPr>
      <w:ind w:left="0" w:firstLine="851"/>
    </w:pPr>
    <w:rPr>
      <w:rFonts w:eastAsia="Times New Roman" w:cs="Times New Roman"/>
      <w:b/>
      <w:bCs/>
      <w:i/>
    </w:rPr>
  </w:style>
  <w:style w:type="paragraph" w:styleId="6">
    <w:name w:val="heading 5"/>
    <w:basedOn w:val="1"/>
    <w:next w:val="1"/>
    <w:link w:val="68"/>
    <w:qFormat/>
    <w:uiPriority w:val="1"/>
    <w:pPr>
      <w:numPr>
        <w:ilvl w:val="4"/>
        <w:numId w:val="1"/>
      </w:numPr>
      <w:ind w:left="0" w:firstLine="851"/>
    </w:pPr>
    <w:rPr>
      <w:rFonts w:eastAsia="Times New Roman" w:cs="Times New Roman"/>
      <w:b/>
      <w:bCs/>
      <w:iCs/>
      <w:szCs w:val="26"/>
    </w:rPr>
  </w:style>
  <w:style w:type="paragraph" w:styleId="7">
    <w:name w:val="heading 6"/>
    <w:basedOn w:val="1"/>
    <w:next w:val="1"/>
    <w:link w:val="69"/>
    <w:semiHidden/>
    <w:qFormat/>
    <w:uiPriority w:val="5"/>
    <w:pPr>
      <w:numPr>
        <w:ilvl w:val="5"/>
        <w:numId w:val="1"/>
      </w:numPr>
      <w:spacing w:before="240" w:after="60"/>
    </w:pPr>
    <w:rPr>
      <w:rFonts w:eastAsia="Times New Roman" w:cs="Times New Roman"/>
      <w:b/>
      <w:bCs/>
      <w:sz w:val="20"/>
      <w:szCs w:val="20"/>
    </w:rPr>
  </w:style>
  <w:style w:type="paragraph" w:styleId="8">
    <w:name w:val="heading 7"/>
    <w:basedOn w:val="1"/>
    <w:next w:val="1"/>
    <w:link w:val="70"/>
    <w:semiHidden/>
    <w:qFormat/>
    <w:uiPriority w:val="5"/>
    <w:pPr>
      <w:numPr>
        <w:ilvl w:val="6"/>
        <w:numId w:val="1"/>
      </w:numPr>
      <w:spacing w:before="240" w:after="60"/>
    </w:pPr>
    <w:rPr>
      <w:rFonts w:ascii="Calibri" w:hAnsi="Calibri" w:eastAsia="Times New Roman" w:cs="Times New Roman"/>
      <w:sz w:val="24"/>
      <w:szCs w:val="24"/>
    </w:rPr>
  </w:style>
  <w:style w:type="paragraph" w:styleId="9">
    <w:name w:val="heading 8"/>
    <w:basedOn w:val="1"/>
    <w:next w:val="1"/>
    <w:link w:val="71"/>
    <w:semiHidden/>
    <w:qFormat/>
    <w:uiPriority w:val="5"/>
    <w:pPr>
      <w:numPr>
        <w:ilvl w:val="7"/>
        <w:numId w:val="1"/>
      </w:numPr>
      <w:spacing w:before="240" w:after="60"/>
    </w:pPr>
    <w:rPr>
      <w:rFonts w:ascii="Calibri" w:hAnsi="Calibri" w:eastAsia="Times New Roman" w:cs="Times New Roman"/>
      <w:i/>
      <w:iCs/>
      <w:sz w:val="24"/>
      <w:szCs w:val="24"/>
    </w:rPr>
  </w:style>
  <w:style w:type="paragraph" w:styleId="10">
    <w:name w:val="heading 9"/>
    <w:basedOn w:val="1"/>
    <w:next w:val="1"/>
    <w:link w:val="72"/>
    <w:semiHidden/>
    <w:qFormat/>
    <w:uiPriority w:val="5"/>
    <w:pPr>
      <w:numPr>
        <w:ilvl w:val="8"/>
        <w:numId w:val="1"/>
      </w:numPr>
      <w:spacing w:before="240" w:after="60"/>
    </w:pPr>
    <w:rPr>
      <w:rFonts w:ascii="Cambria" w:hAnsi="Cambria" w:eastAsia="Times New Roman" w:cs="Times New Roman"/>
      <w:sz w:val="20"/>
      <w:szCs w:val="20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FollowedHyperlink"/>
    <w:basedOn w:val="11"/>
    <w:semiHidden/>
    <w:unhideWhenUsed/>
    <w:uiPriority w:val="99"/>
    <w:rPr>
      <w:color w:val="800080" w:themeColor="followedHyperlink"/>
      <w:u w:val="single"/>
      <w14:textFill>
        <w14:solidFill>
          <w14:schemeClr w14:val="folHlink"/>
        </w14:solidFill>
      </w14:textFill>
    </w:rPr>
  </w:style>
  <w:style w:type="character" w:styleId="14">
    <w:name w:val="footnote reference"/>
    <w:semiHidden/>
    <w:unhideWhenUsed/>
    <w:qFormat/>
    <w:uiPriority w:val="99"/>
    <w:rPr>
      <w:vertAlign w:val="superscript"/>
    </w:rPr>
  </w:style>
  <w:style w:type="character" w:styleId="15">
    <w:name w:val="endnote reference"/>
    <w:semiHidden/>
    <w:unhideWhenUsed/>
    <w:uiPriority w:val="99"/>
    <w:rPr>
      <w:vertAlign w:val="superscript"/>
    </w:rPr>
  </w:style>
  <w:style w:type="character" w:styleId="16">
    <w:name w:val="Emphasis"/>
    <w:qFormat/>
    <w:uiPriority w:val="20"/>
    <w:rPr>
      <w:i/>
      <w:iCs/>
    </w:rPr>
  </w:style>
  <w:style w:type="character" w:styleId="17">
    <w:name w:val="Hyperlink"/>
    <w:basedOn w:val="11"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styleId="18">
    <w:name w:val="Strong"/>
    <w:basedOn w:val="11"/>
    <w:qFormat/>
    <w:uiPriority w:val="22"/>
    <w:rPr>
      <w:b/>
      <w:bCs/>
    </w:rPr>
  </w:style>
  <w:style w:type="paragraph" w:styleId="19">
    <w:name w:val="Balloon Text"/>
    <w:basedOn w:val="1"/>
    <w:link w:val="83"/>
    <w:semiHidden/>
    <w:qFormat/>
    <w:uiPriority w:val="99"/>
    <w:rPr>
      <w:rFonts w:ascii="Tahoma" w:hAnsi="Tahoma" w:cs="Tahoma"/>
      <w:sz w:val="16"/>
      <w:szCs w:val="16"/>
    </w:rPr>
  </w:style>
  <w:style w:type="paragraph" w:styleId="20">
    <w:name w:val="Plain Text"/>
    <w:link w:val="56"/>
    <w:semiHidden/>
    <w:unhideWhenUsed/>
    <w:uiPriority w:val="99"/>
    <w:pPr>
      <w:spacing w:after="0" w:line="240" w:lineRule="auto"/>
      <w:jc w:val="both"/>
    </w:pPr>
    <w:rPr>
      <w:rFonts w:ascii="Courier New" w:hAnsi="Courier New" w:cs="Courier New" w:eastAsiaTheme="minorEastAsia"/>
      <w:sz w:val="21"/>
      <w:szCs w:val="21"/>
      <w:lang w:val="ru-RU" w:eastAsia="ru-RU" w:bidi="ar-SA"/>
    </w:rPr>
  </w:style>
  <w:style w:type="paragraph" w:styleId="21">
    <w:name w:val="endnote text"/>
    <w:link w:val="55"/>
    <w:semiHidden/>
    <w:unhideWhenUsed/>
    <w:qFormat/>
    <w:uiPriority w:val="99"/>
    <w:pPr>
      <w:spacing w:after="0" w:line="240" w:lineRule="auto"/>
      <w:jc w:val="both"/>
    </w:pPr>
    <w:rPr>
      <w:rFonts w:asciiTheme="minorHAnsi" w:hAnsiTheme="minorHAnsi" w:eastAsiaTheme="minorEastAsia" w:cstheme="minorBidi"/>
      <w:sz w:val="20"/>
      <w:szCs w:val="20"/>
      <w:lang w:val="ru-RU" w:eastAsia="ru-RU" w:bidi="ar-SA"/>
    </w:rPr>
  </w:style>
  <w:style w:type="paragraph" w:styleId="22">
    <w:name w:val="caption"/>
    <w:basedOn w:val="1"/>
    <w:next w:val="1"/>
    <w:link w:val="93"/>
    <w:uiPriority w:val="35"/>
    <w:pPr>
      <w:spacing w:after="200"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23">
    <w:name w:val="footnote text"/>
    <w:link w:val="54"/>
    <w:semiHidden/>
    <w:unhideWhenUsed/>
    <w:qFormat/>
    <w:uiPriority w:val="99"/>
    <w:pPr>
      <w:spacing w:after="0" w:line="240" w:lineRule="auto"/>
      <w:jc w:val="both"/>
    </w:pPr>
    <w:rPr>
      <w:rFonts w:asciiTheme="minorHAnsi" w:hAnsiTheme="minorHAnsi" w:eastAsiaTheme="minorEastAsia" w:cstheme="minorBidi"/>
      <w:sz w:val="20"/>
      <w:szCs w:val="20"/>
      <w:lang w:val="ru-RU" w:eastAsia="ru-RU" w:bidi="ar-SA"/>
    </w:rPr>
  </w:style>
  <w:style w:type="paragraph" w:styleId="24">
    <w:name w:val="header"/>
    <w:basedOn w:val="1"/>
    <w:link w:val="89"/>
    <w:uiPriority w:val="99"/>
    <w:pPr>
      <w:tabs>
        <w:tab w:val="center" w:pos="4677"/>
        <w:tab w:val="right" w:pos="9355"/>
      </w:tabs>
      <w:spacing w:line="240" w:lineRule="auto"/>
    </w:pPr>
  </w:style>
  <w:style w:type="paragraph" w:styleId="25">
    <w:name w:val="Body Text"/>
    <w:basedOn w:val="1"/>
    <w:link w:val="94"/>
    <w:uiPriority w:val="99"/>
    <w:pPr>
      <w:widowControl w:val="0"/>
      <w:shd w:val="clear" w:color="auto" w:fill="FFFFFF"/>
      <w:spacing w:line="223" w:lineRule="exact"/>
      <w:ind w:hanging="2140"/>
    </w:pPr>
    <w:rPr>
      <w:rFonts w:cs="Times New Roman"/>
      <w:sz w:val="21"/>
      <w:szCs w:val="21"/>
    </w:rPr>
  </w:style>
  <w:style w:type="paragraph" w:styleId="26">
    <w:name w:val="toc 1"/>
    <w:basedOn w:val="1"/>
    <w:next w:val="1"/>
    <w:qFormat/>
    <w:uiPriority w:val="39"/>
    <w:pPr>
      <w:tabs>
        <w:tab w:val="left" w:pos="284"/>
        <w:tab w:val="right" w:leader="dot" w:pos="9912"/>
      </w:tabs>
      <w:spacing w:before="100" w:line="240" w:lineRule="auto"/>
      <w:ind w:left="284" w:hanging="284"/>
    </w:pPr>
    <w:rPr>
      <w:b/>
    </w:rPr>
  </w:style>
  <w:style w:type="paragraph" w:styleId="27">
    <w:name w:val="toc 3"/>
    <w:basedOn w:val="1"/>
    <w:next w:val="1"/>
    <w:qFormat/>
    <w:uiPriority w:val="39"/>
    <w:pPr>
      <w:tabs>
        <w:tab w:val="left" w:pos="1843"/>
        <w:tab w:val="right" w:leader="dot" w:pos="9912"/>
      </w:tabs>
      <w:spacing w:after="100" w:line="240" w:lineRule="auto"/>
      <w:ind w:left="1843" w:hanging="851"/>
    </w:pPr>
  </w:style>
  <w:style w:type="paragraph" w:styleId="28">
    <w:name w:val="toc 2"/>
    <w:basedOn w:val="1"/>
    <w:next w:val="1"/>
    <w:qFormat/>
    <w:uiPriority w:val="39"/>
    <w:pPr>
      <w:tabs>
        <w:tab w:val="left" w:pos="993"/>
        <w:tab w:val="right" w:leader="dot" w:pos="9912"/>
      </w:tabs>
      <w:spacing w:after="100" w:line="240" w:lineRule="auto"/>
      <w:ind w:left="851" w:hanging="567"/>
    </w:pPr>
  </w:style>
  <w:style w:type="paragraph" w:styleId="29">
    <w:name w:val="List Bullet 2"/>
    <w:basedOn w:val="1"/>
    <w:semiHidden/>
    <w:qFormat/>
    <w:uiPriority w:val="99"/>
    <w:pPr>
      <w:numPr>
        <w:ilvl w:val="0"/>
        <w:numId w:val="2"/>
      </w:numPr>
      <w:contextualSpacing/>
    </w:pPr>
  </w:style>
  <w:style w:type="paragraph" w:styleId="30">
    <w:name w:val="Title"/>
    <w:basedOn w:val="1"/>
    <w:next w:val="1"/>
    <w:link w:val="61"/>
    <w:semiHidden/>
    <w:qFormat/>
    <w:uiPriority w:val="9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sz w:val="52"/>
      <w:szCs w:val="52"/>
    </w:rPr>
  </w:style>
  <w:style w:type="paragraph" w:styleId="31">
    <w:name w:val="footer"/>
    <w:basedOn w:val="1"/>
    <w:link w:val="90"/>
    <w:uiPriority w:val="99"/>
    <w:pPr>
      <w:tabs>
        <w:tab w:val="center" w:pos="4677"/>
        <w:tab w:val="right" w:pos="9355"/>
      </w:tabs>
      <w:spacing w:line="240" w:lineRule="auto"/>
    </w:pPr>
  </w:style>
  <w:style w:type="paragraph" w:styleId="32">
    <w:name w:val="Normal (Web)"/>
    <w:basedOn w:val="1"/>
    <w:uiPriority w:val="99"/>
    <w:pPr>
      <w:spacing w:before="100" w:after="100"/>
      <w:ind w:firstLine="720"/>
    </w:pPr>
    <w:rPr>
      <w:rFonts w:eastAsia="Times New Roman" w:cs="Times New Roman"/>
    </w:rPr>
  </w:style>
  <w:style w:type="paragraph" w:styleId="33">
    <w:name w:val="Subtitle"/>
    <w:link w:val="47"/>
    <w:qFormat/>
    <w:uiPriority w:val="11"/>
    <w:pPr>
      <w:jc w:val="both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:lang w:val="ru-RU" w:eastAsia="ru-RU" w:bidi="ar-SA"/>
      <w14:textFill>
        <w14:solidFill>
          <w14:schemeClr w14:val="accent1"/>
        </w14:solidFill>
      </w14:textFill>
    </w:rPr>
  </w:style>
  <w:style w:type="paragraph" w:styleId="34">
    <w:name w:val="E-mail Signature"/>
    <w:basedOn w:val="1"/>
    <w:link w:val="76"/>
    <w:semiHidden/>
    <w:qFormat/>
    <w:uiPriority w:val="99"/>
  </w:style>
  <w:style w:type="table" w:styleId="35">
    <w:name w:val="Table Grid"/>
    <w:basedOn w:val="12"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36">
    <w:name w:val="No Spacing"/>
    <w:qFormat/>
    <w:uiPriority w:val="1"/>
    <w:pPr>
      <w:spacing w:after="0" w:line="240" w:lineRule="auto"/>
      <w:jc w:val="both"/>
    </w:pPr>
    <w:rPr>
      <w:rFonts w:asciiTheme="minorHAnsi" w:hAnsiTheme="minorHAnsi" w:eastAsiaTheme="minorEastAsia" w:cstheme="minorBidi"/>
      <w:sz w:val="22"/>
      <w:szCs w:val="22"/>
      <w:lang w:val="ru-RU" w:eastAsia="ru-RU" w:bidi="ar-SA"/>
    </w:rPr>
  </w:style>
  <w:style w:type="character" w:customStyle="1" w:styleId="37">
    <w:name w:val="Heading 1 Char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38">
    <w:name w:val="Heading 2 Char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39">
    <w:name w:val="Heading 3 Char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0">
    <w:name w:val="Heading 4 Char"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1">
    <w:name w:val="Heading 5 Char"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42">
    <w:name w:val="Heading 6 Char"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43">
    <w:name w:val="Heading 7 Char"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44">
    <w:name w:val="Heading 8 Char"/>
    <w:uiPriority w:val="9"/>
    <w:rPr>
      <w:rFonts w:asciiTheme="majorHAnsi" w:hAnsiTheme="majorHAnsi" w:eastAsiaTheme="majorEastAsia" w:cstheme="majorBidi"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45">
    <w:name w:val="Heading 9 Char"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46">
    <w:name w:val="Title Char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sz w:val="52"/>
      <w:szCs w:val="52"/>
    </w:rPr>
  </w:style>
  <w:style w:type="character" w:customStyle="1" w:styleId="47">
    <w:name w:val="Subtitle Char"/>
    <w:link w:val="3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character" w:customStyle="1" w:styleId="48">
    <w:name w:val="Subtle Emphasis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49">
    <w:name w:val="Intense Emphasis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50">
    <w:name w:val="Quote"/>
    <w:link w:val="51"/>
    <w:qFormat/>
    <w:uiPriority w:val="29"/>
    <w:pPr>
      <w:jc w:val="both"/>
    </w:pPr>
    <w:rPr>
      <w:rFonts w:asciiTheme="minorHAnsi" w:hAnsiTheme="minorHAnsi" w:eastAsiaTheme="minorEastAsia" w:cstheme="minorBidi"/>
      <w:i/>
      <w:iCs/>
      <w:color w:val="000000" w:themeColor="text1"/>
      <w:sz w:val="22"/>
      <w:szCs w:val="22"/>
      <w:lang w:val="ru-RU" w:eastAsia="ru-RU" w:bidi="ar-SA"/>
      <w14:textFill>
        <w14:solidFill>
          <w14:schemeClr w14:val="tx1"/>
        </w14:solidFill>
      </w14:textFill>
    </w:rPr>
  </w:style>
  <w:style w:type="character" w:customStyle="1" w:styleId="51">
    <w:name w:val="Quote Char"/>
    <w:link w:val="50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paragraph" w:styleId="52">
    <w:name w:val="Intense Quote"/>
    <w:link w:val="53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  <w:jc w:val="both"/>
    </w:pPr>
    <w:rPr>
      <w:rFonts w:asciiTheme="minorHAnsi" w:hAnsiTheme="minorHAnsi" w:eastAsiaTheme="minorEastAsia" w:cstheme="minorBidi"/>
      <w:b/>
      <w:bCs/>
      <w:i/>
      <w:iCs/>
      <w:color w:val="4F81BD" w:themeColor="accent1"/>
      <w:sz w:val="22"/>
      <w:szCs w:val="22"/>
      <w:lang w:val="ru-RU" w:eastAsia="ru-RU" w:bidi="ar-SA"/>
      <w14:textFill>
        <w14:solidFill>
          <w14:schemeClr w14:val="accent1"/>
        </w14:solidFill>
      </w14:textFill>
    </w:rPr>
  </w:style>
  <w:style w:type="character" w:customStyle="1" w:styleId="53">
    <w:name w:val="Intense Quote Char"/>
    <w:link w:val="52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4">
    <w:name w:val="Footnote Text Char"/>
    <w:link w:val="23"/>
    <w:semiHidden/>
    <w:qFormat/>
    <w:uiPriority w:val="99"/>
    <w:rPr>
      <w:sz w:val="20"/>
      <w:szCs w:val="20"/>
    </w:rPr>
  </w:style>
  <w:style w:type="character" w:customStyle="1" w:styleId="55">
    <w:name w:val="Endnote Text Char"/>
    <w:link w:val="21"/>
    <w:semiHidden/>
    <w:qFormat/>
    <w:uiPriority w:val="99"/>
    <w:rPr>
      <w:sz w:val="20"/>
      <w:szCs w:val="20"/>
    </w:rPr>
  </w:style>
  <w:style w:type="character" w:customStyle="1" w:styleId="56">
    <w:name w:val="Plain Text Char"/>
    <w:link w:val="20"/>
    <w:qFormat/>
    <w:uiPriority w:val="99"/>
    <w:rPr>
      <w:rFonts w:ascii="Courier New" w:hAnsi="Courier New" w:cs="Courier New"/>
      <w:sz w:val="21"/>
      <w:szCs w:val="21"/>
    </w:rPr>
  </w:style>
  <w:style w:type="character" w:customStyle="1" w:styleId="57">
    <w:name w:val="Header Char"/>
    <w:qFormat/>
    <w:uiPriority w:val="99"/>
  </w:style>
  <w:style w:type="character" w:customStyle="1" w:styleId="58">
    <w:name w:val="Footer Char"/>
    <w:qFormat/>
    <w:uiPriority w:val="99"/>
  </w:style>
  <w:style w:type="paragraph" w:customStyle="1" w:styleId="59">
    <w:name w:val="Название рисунка"/>
    <w:basedOn w:val="1"/>
    <w:next w:val="1"/>
    <w:qFormat/>
    <w:uiPriority w:val="2"/>
    <w:pPr>
      <w:keepLines/>
      <w:ind w:firstLine="0"/>
      <w:jc w:val="center"/>
    </w:pPr>
    <w:rPr>
      <w:rFonts w:eastAsia="Times New Roman" w:cs="Times New Roman"/>
      <w:bCs/>
      <w:szCs w:val="20"/>
    </w:rPr>
  </w:style>
  <w:style w:type="paragraph" w:customStyle="1" w:styleId="60">
    <w:name w:val="Название таблицы"/>
    <w:basedOn w:val="1"/>
    <w:next w:val="1"/>
    <w:qFormat/>
    <w:uiPriority w:val="2"/>
    <w:pPr>
      <w:keepNext/>
      <w:keepLines/>
      <w:ind w:firstLine="0"/>
      <w:jc w:val="left"/>
    </w:pPr>
    <w:rPr>
      <w:rFonts w:eastAsia="Times New Roman" w:cs="Times New Roman"/>
      <w:bCs/>
      <w:szCs w:val="20"/>
    </w:rPr>
  </w:style>
  <w:style w:type="character" w:customStyle="1" w:styleId="61">
    <w:name w:val="Заголовок Знак"/>
    <w:basedOn w:val="11"/>
    <w:link w:val="30"/>
    <w:semiHidden/>
    <w:qFormat/>
    <w:uiPriority w:val="99"/>
    <w:rPr>
      <w:rFonts w:asciiTheme="majorHAnsi" w:hAnsiTheme="majorHAnsi" w:eastAsiaTheme="majorEastAsia" w:cstheme="majorBidi"/>
      <w:color w:val="17375E" w:themeColor="text2" w:themeShade="BF"/>
      <w:spacing w:val="5"/>
      <w:sz w:val="52"/>
      <w:szCs w:val="52"/>
    </w:rPr>
  </w:style>
  <w:style w:type="paragraph" w:customStyle="1" w:styleId="62">
    <w:name w:val="Программный код"/>
    <w:basedOn w:val="1"/>
    <w:next w:val="1"/>
    <w:qFormat/>
    <w:uiPriority w:val="3"/>
    <w:pPr>
      <w:ind w:firstLine="0"/>
      <w:contextualSpacing/>
    </w:pPr>
    <w:rPr>
      <w:rFonts w:ascii="Courier New" w:hAnsi="Courier New" w:eastAsia="Times New Roman" w:cs="Times New Roman"/>
      <w:sz w:val="24"/>
      <w:lang w:val="en-US"/>
    </w:rPr>
  </w:style>
  <w:style w:type="paragraph" w:customStyle="1" w:styleId="63">
    <w:name w:val="Текст внутри таблицы"/>
    <w:basedOn w:val="1"/>
    <w:qFormat/>
    <w:uiPriority w:val="2"/>
    <w:pPr>
      <w:ind w:firstLine="0"/>
      <w:jc w:val="center"/>
    </w:pPr>
    <w:rPr>
      <w:rFonts w:eastAsia="Times New Roman" w:cs="Times New Roman"/>
    </w:rPr>
  </w:style>
  <w:style w:type="character" w:customStyle="1" w:styleId="64">
    <w:name w:val="Заголовок 1 Знак"/>
    <w:basedOn w:val="11"/>
    <w:link w:val="2"/>
    <w:qFormat/>
    <w:uiPriority w:val="1"/>
    <w:rPr>
      <w:rFonts w:ascii="Times New Roman" w:hAnsi="Times New Roman" w:eastAsia="Times New Roman" w:cs="Times New Roman"/>
      <w:b/>
      <w:bCs/>
      <w:caps/>
      <w:sz w:val="28"/>
      <w:szCs w:val="32"/>
    </w:rPr>
  </w:style>
  <w:style w:type="character" w:customStyle="1" w:styleId="65">
    <w:name w:val="Заголовок 2 Знак"/>
    <w:basedOn w:val="11"/>
    <w:link w:val="3"/>
    <w:qFormat/>
    <w:uiPriority w:val="1"/>
    <w:rPr>
      <w:rFonts w:ascii="Times New Roman" w:hAnsi="Times New Roman" w:eastAsia="Times New Roman" w:cs="Times New Roman"/>
      <w:b/>
      <w:bCs/>
      <w:sz w:val="28"/>
      <w:szCs w:val="36"/>
    </w:rPr>
  </w:style>
  <w:style w:type="character" w:customStyle="1" w:styleId="66">
    <w:name w:val="Заголовок 3 Знак"/>
    <w:basedOn w:val="11"/>
    <w:link w:val="4"/>
    <w:qFormat/>
    <w:uiPriority w:val="1"/>
    <w:rPr>
      <w:rFonts w:ascii="Times New Roman" w:hAnsi="Times New Roman" w:eastAsia="Times New Roman" w:cs="Times New Roman"/>
      <w:b/>
      <w:bCs/>
      <w:i/>
      <w:sz w:val="28"/>
      <w:szCs w:val="26"/>
    </w:rPr>
  </w:style>
  <w:style w:type="character" w:customStyle="1" w:styleId="67">
    <w:name w:val="Заголовок 4 Знак"/>
    <w:basedOn w:val="11"/>
    <w:link w:val="5"/>
    <w:qFormat/>
    <w:uiPriority w:val="1"/>
    <w:rPr>
      <w:rFonts w:ascii="Times New Roman" w:hAnsi="Times New Roman" w:eastAsia="Times New Roman" w:cs="Times New Roman"/>
      <w:b/>
      <w:bCs/>
      <w:i/>
      <w:sz w:val="28"/>
      <w:szCs w:val="28"/>
    </w:rPr>
  </w:style>
  <w:style w:type="character" w:customStyle="1" w:styleId="68">
    <w:name w:val="Заголовок 5 Знак"/>
    <w:basedOn w:val="11"/>
    <w:link w:val="6"/>
    <w:qFormat/>
    <w:uiPriority w:val="1"/>
    <w:rPr>
      <w:rFonts w:ascii="Times New Roman" w:hAnsi="Times New Roman" w:eastAsia="Times New Roman" w:cs="Times New Roman"/>
      <w:b/>
      <w:bCs/>
      <w:iCs/>
      <w:sz w:val="28"/>
      <w:szCs w:val="26"/>
    </w:rPr>
  </w:style>
  <w:style w:type="character" w:customStyle="1" w:styleId="69">
    <w:name w:val="Заголовок 6 Знак"/>
    <w:basedOn w:val="11"/>
    <w:link w:val="7"/>
    <w:semiHidden/>
    <w:qFormat/>
    <w:uiPriority w:val="5"/>
    <w:rPr>
      <w:rFonts w:ascii="Times New Roman" w:hAnsi="Times New Roman" w:eastAsia="Times New Roman" w:cs="Times New Roman"/>
      <w:b/>
      <w:bCs/>
      <w:sz w:val="20"/>
      <w:szCs w:val="20"/>
    </w:rPr>
  </w:style>
  <w:style w:type="character" w:customStyle="1" w:styleId="70">
    <w:name w:val="Заголовок 7 Знак"/>
    <w:basedOn w:val="11"/>
    <w:link w:val="8"/>
    <w:semiHidden/>
    <w:qFormat/>
    <w:uiPriority w:val="5"/>
    <w:rPr>
      <w:rFonts w:ascii="Calibri" w:hAnsi="Calibri" w:eastAsia="Times New Roman" w:cs="Times New Roman"/>
      <w:sz w:val="24"/>
      <w:szCs w:val="24"/>
    </w:rPr>
  </w:style>
  <w:style w:type="character" w:customStyle="1" w:styleId="71">
    <w:name w:val="Заголовок 8 Знак"/>
    <w:basedOn w:val="11"/>
    <w:link w:val="9"/>
    <w:semiHidden/>
    <w:qFormat/>
    <w:uiPriority w:val="5"/>
    <w:rPr>
      <w:rFonts w:ascii="Calibri" w:hAnsi="Calibri" w:eastAsia="Times New Roman" w:cs="Times New Roman"/>
      <w:i/>
      <w:iCs/>
      <w:sz w:val="24"/>
      <w:szCs w:val="24"/>
    </w:rPr>
  </w:style>
  <w:style w:type="character" w:customStyle="1" w:styleId="72">
    <w:name w:val="Заголовок 9 Знак"/>
    <w:basedOn w:val="11"/>
    <w:link w:val="10"/>
    <w:semiHidden/>
    <w:qFormat/>
    <w:uiPriority w:val="5"/>
    <w:rPr>
      <w:rFonts w:ascii="Cambria" w:hAnsi="Cambria" w:eastAsia="Times New Roman" w:cs="Times New Roman"/>
      <w:sz w:val="20"/>
      <w:szCs w:val="20"/>
    </w:rPr>
  </w:style>
  <w:style w:type="paragraph" w:customStyle="1" w:styleId="73">
    <w:name w:val="НИР нумерованный список"/>
    <w:basedOn w:val="1"/>
    <w:qFormat/>
    <w:uiPriority w:val="99"/>
    <w:pPr>
      <w:numPr>
        <w:ilvl w:val="3"/>
        <w:numId w:val="3"/>
      </w:numPr>
    </w:pPr>
    <w:rPr>
      <w:rFonts w:eastAsia="Times New Roman" w:cs="Times New Roman"/>
      <w:sz w:val="24"/>
      <w:szCs w:val="20"/>
    </w:rPr>
  </w:style>
  <w:style w:type="paragraph" w:customStyle="1" w:styleId="74">
    <w:name w:val="НИР-простой список"/>
    <w:basedOn w:val="1"/>
    <w:semiHidden/>
    <w:qFormat/>
    <w:uiPriority w:val="99"/>
    <w:pPr>
      <w:numPr>
        <w:ilvl w:val="0"/>
        <w:numId w:val="4"/>
      </w:numPr>
      <w:jc w:val="left"/>
    </w:pPr>
    <w:rPr>
      <w:rFonts w:eastAsia="Times New Roman" w:cs="Times New Roman"/>
      <w:sz w:val="24"/>
      <w:szCs w:val="20"/>
    </w:rPr>
  </w:style>
  <w:style w:type="character" w:customStyle="1" w:styleId="75">
    <w:name w:val="Intense Reference"/>
    <w:basedOn w:val="11"/>
    <w:semiHidden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76">
    <w:name w:val="Электронная подпись Знак"/>
    <w:basedOn w:val="11"/>
    <w:link w:val="34"/>
    <w:semiHidden/>
    <w:qFormat/>
    <w:uiPriority w:val="99"/>
    <w:rPr>
      <w:rFonts w:eastAsiaTheme="minorEastAsia"/>
      <w:lang w:eastAsia="ru-RU"/>
    </w:rPr>
  </w:style>
  <w:style w:type="character" w:customStyle="1" w:styleId="77">
    <w:name w:val="Book Title"/>
    <w:basedOn w:val="11"/>
    <w:semiHidden/>
    <w:qFormat/>
    <w:uiPriority w:val="33"/>
    <w:rPr>
      <w:b/>
      <w:bCs/>
      <w:smallCaps/>
      <w:spacing w:val="5"/>
    </w:rPr>
  </w:style>
  <w:style w:type="character" w:customStyle="1" w:styleId="78">
    <w:name w:val="Subtle Reference"/>
    <w:basedOn w:val="11"/>
    <w:semiHidden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table" w:customStyle="1" w:styleId="79">
    <w:name w:val="Светлая заливка1"/>
    <w:basedOn w:val="12"/>
    <w:qFormat/>
    <w:uiPriority w:val="60"/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paragraph" w:styleId="80">
    <w:name w:val="List Paragraph"/>
    <w:basedOn w:val="1"/>
    <w:qFormat/>
    <w:uiPriority w:val="99"/>
    <w:pPr>
      <w:ind w:left="720"/>
      <w:contextualSpacing/>
    </w:pPr>
  </w:style>
  <w:style w:type="paragraph" w:customStyle="1" w:styleId="81">
    <w:name w:val="Рисунок"/>
    <w:basedOn w:val="1"/>
    <w:next w:val="59"/>
    <w:qFormat/>
    <w:uiPriority w:val="99"/>
    <w:pPr>
      <w:keepNext/>
      <w:ind w:firstLine="0"/>
      <w:jc w:val="center"/>
    </w:pPr>
  </w:style>
  <w:style w:type="paragraph" w:customStyle="1" w:styleId="82">
    <w:name w:val="Введение_заключение"/>
    <w:basedOn w:val="2"/>
    <w:next w:val="1"/>
    <w:qFormat/>
    <w:uiPriority w:val="99"/>
    <w:pPr>
      <w:numPr>
        <w:ilvl w:val="0"/>
        <w:numId w:val="0"/>
      </w:numPr>
      <w:jc w:val="center"/>
    </w:pPr>
  </w:style>
  <w:style w:type="character" w:customStyle="1" w:styleId="83">
    <w:name w:val="Текст выноски Знак"/>
    <w:basedOn w:val="11"/>
    <w:link w:val="19"/>
    <w:semiHidden/>
    <w:uiPriority w:val="99"/>
    <w:rPr>
      <w:rFonts w:ascii="Tahoma" w:hAnsi="Tahoma" w:cs="Tahoma"/>
      <w:sz w:val="16"/>
      <w:szCs w:val="16"/>
    </w:rPr>
  </w:style>
  <w:style w:type="paragraph" w:customStyle="1" w:styleId="84">
    <w:name w:val="Список_ТИРЕ"/>
    <w:basedOn w:val="1"/>
    <w:qFormat/>
    <w:uiPriority w:val="99"/>
    <w:pPr>
      <w:numPr>
        <w:ilvl w:val="0"/>
        <w:numId w:val="5"/>
      </w:numPr>
      <w:ind w:left="0" w:firstLine="851"/>
    </w:pPr>
  </w:style>
  <w:style w:type="paragraph" w:customStyle="1" w:styleId="85">
    <w:name w:val="Список_БУКВЫ"/>
    <w:basedOn w:val="84"/>
    <w:qFormat/>
    <w:uiPriority w:val="99"/>
    <w:pPr>
      <w:numPr>
        <w:ilvl w:val="0"/>
        <w:numId w:val="6"/>
      </w:numPr>
      <w:ind w:left="0" w:firstLine="851"/>
    </w:pPr>
  </w:style>
  <w:style w:type="paragraph" w:customStyle="1" w:styleId="86">
    <w:name w:val="Список_ЦИФРЫ"/>
    <w:basedOn w:val="85"/>
    <w:qFormat/>
    <w:uiPriority w:val="99"/>
    <w:pPr>
      <w:numPr>
        <w:ilvl w:val="0"/>
        <w:numId w:val="7"/>
      </w:numPr>
      <w:ind w:left="0" w:firstLine="851"/>
    </w:pPr>
  </w:style>
  <w:style w:type="paragraph" w:customStyle="1" w:styleId="87">
    <w:name w:val="Список_2_уровня"/>
    <w:basedOn w:val="85"/>
    <w:qFormat/>
    <w:uiPriority w:val="99"/>
    <w:pPr>
      <w:numPr>
        <w:ilvl w:val="0"/>
        <w:numId w:val="8"/>
      </w:numPr>
      <w:ind w:left="0" w:firstLine="851"/>
    </w:pPr>
  </w:style>
  <w:style w:type="paragraph" w:customStyle="1" w:styleId="88">
    <w:name w:val="Список источников"/>
    <w:basedOn w:val="1"/>
    <w:qFormat/>
    <w:uiPriority w:val="99"/>
    <w:pPr>
      <w:numPr>
        <w:ilvl w:val="0"/>
        <w:numId w:val="9"/>
      </w:numPr>
      <w:ind w:left="0" w:firstLine="851"/>
    </w:pPr>
  </w:style>
  <w:style w:type="character" w:customStyle="1" w:styleId="89">
    <w:name w:val="Верхний колонтитул Знак"/>
    <w:basedOn w:val="11"/>
    <w:link w:val="24"/>
    <w:uiPriority w:val="99"/>
    <w:rPr>
      <w:rFonts w:ascii="Times New Roman" w:hAnsi="Times New Roman"/>
      <w:sz w:val="28"/>
    </w:rPr>
  </w:style>
  <w:style w:type="character" w:customStyle="1" w:styleId="90">
    <w:name w:val="Нижний колонтитул Знак"/>
    <w:basedOn w:val="11"/>
    <w:link w:val="31"/>
    <w:uiPriority w:val="99"/>
    <w:rPr>
      <w:rFonts w:ascii="Times New Roman" w:hAnsi="Times New Roman"/>
      <w:sz w:val="28"/>
    </w:rPr>
  </w:style>
  <w:style w:type="paragraph" w:customStyle="1" w:styleId="91">
    <w:name w:val="_Название рисунка"/>
    <w:basedOn w:val="22"/>
    <w:uiPriority w:val="99"/>
    <w:pPr>
      <w:keepLines/>
      <w:spacing w:after="0" w:line="360" w:lineRule="auto"/>
      <w:ind w:firstLine="0"/>
      <w:jc w:val="center"/>
    </w:pPr>
    <w:rPr>
      <w:rFonts w:eastAsia="Times New Roman" w:cs="Times New Roman"/>
      <w:b w:val="0"/>
      <w:color w:val="auto"/>
      <w:sz w:val="28"/>
      <w:szCs w:val="20"/>
    </w:rPr>
  </w:style>
  <w:style w:type="paragraph" w:customStyle="1" w:styleId="92">
    <w:name w:val="_Рисунок"/>
    <w:basedOn w:val="1"/>
    <w:uiPriority w:val="99"/>
    <w:pPr>
      <w:keepNext/>
      <w:keepLines/>
      <w:ind w:firstLine="0"/>
      <w:jc w:val="center"/>
    </w:pPr>
    <w:rPr>
      <w:rFonts w:eastAsia="Times New Roman" w:cs="Times New Roman"/>
    </w:rPr>
  </w:style>
  <w:style w:type="character" w:customStyle="1" w:styleId="93">
    <w:name w:val="Название объекта Знак"/>
    <w:link w:val="22"/>
    <w:uiPriority w:val="35"/>
    <w:rPr>
      <w:rFonts w:ascii="Times New Roman" w:hAnsi="Times New Roman"/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customStyle="1" w:styleId="94">
    <w:name w:val="Основной текст Знак1"/>
    <w:basedOn w:val="11"/>
    <w:link w:val="25"/>
    <w:uiPriority w:val="99"/>
    <w:rPr>
      <w:rFonts w:ascii="Times New Roman" w:hAnsi="Times New Roman" w:cs="Times New Roman"/>
      <w:sz w:val="21"/>
      <w:szCs w:val="21"/>
      <w:shd w:val="clear" w:color="auto" w:fill="FFFFFF"/>
    </w:rPr>
  </w:style>
  <w:style w:type="character" w:customStyle="1" w:styleId="95">
    <w:name w:val="Основной текст + Курсив"/>
    <w:basedOn w:val="94"/>
    <w:uiPriority w:val="99"/>
    <w:rPr>
      <w:rFonts w:ascii="Times New Roman" w:hAnsi="Times New Roman" w:cs="Times New Roman"/>
      <w:i/>
      <w:iCs/>
      <w:spacing w:val="10"/>
      <w:sz w:val="21"/>
      <w:szCs w:val="21"/>
      <w:shd w:val="clear" w:color="auto" w:fill="FFFFFF"/>
      <w:lang w:val="en-US" w:eastAsia="en-US"/>
    </w:rPr>
  </w:style>
  <w:style w:type="character" w:customStyle="1" w:styleId="96">
    <w:name w:val="Основной текст Знак"/>
    <w:basedOn w:val="11"/>
    <w:semiHidden/>
    <w:uiPriority w:val="99"/>
    <w:rPr>
      <w:rFonts w:ascii="Times New Roman" w:hAnsi="Times New Roman"/>
      <w:sz w:val="28"/>
      <w:szCs w:val="28"/>
    </w:rPr>
  </w:style>
  <w:style w:type="character" w:customStyle="1" w:styleId="97">
    <w:name w:val="Подпись к картинке_"/>
    <w:basedOn w:val="11"/>
    <w:link w:val="98"/>
    <w:uiPriority w:val="99"/>
    <w:rPr>
      <w:rFonts w:ascii="Times New Roman" w:hAnsi="Times New Roman" w:cs="Times New Roman"/>
      <w:sz w:val="21"/>
      <w:szCs w:val="21"/>
      <w:shd w:val="clear" w:color="auto" w:fill="FFFFFF"/>
    </w:rPr>
  </w:style>
  <w:style w:type="paragraph" w:customStyle="1" w:styleId="98">
    <w:name w:val="Подпись к картинке"/>
    <w:basedOn w:val="1"/>
    <w:link w:val="97"/>
    <w:uiPriority w:val="99"/>
    <w:pPr>
      <w:widowControl w:val="0"/>
      <w:shd w:val="clear" w:color="auto" w:fill="FFFFFF"/>
      <w:spacing w:line="240" w:lineRule="atLeast"/>
      <w:ind w:firstLine="0"/>
      <w:jc w:val="left"/>
    </w:pPr>
    <w:rPr>
      <w:rFonts w:cs="Times New Roman"/>
      <w:sz w:val="21"/>
      <w:szCs w:val="21"/>
    </w:rPr>
  </w:style>
  <w:style w:type="character" w:customStyle="1" w:styleId="99">
    <w:name w:val="Основной текст + Интервал 1 pt"/>
    <w:basedOn w:val="94"/>
    <w:uiPriority w:val="99"/>
    <w:rPr>
      <w:rFonts w:ascii="Times New Roman" w:hAnsi="Times New Roman" w:cs="Times New Roman"/>
      <w:spacing w:val="30"/>
      <w:sz w:val="21"/>
      <w:szCs w:val="21"/>
      <w:u w:val="none"/>
      <w:shd w:val="clear" w:color="auto" w:fill="FFFFFF"/>
      <w:lang w:val="en-US" w:eastAsia="en-US"/>
    </w:rPr>
  </w:style>
  <w:style w:type="character" w:customStyle="1" w:styleId="100">
    <w:name w:val="Основной текст (6)_"/>
    <w:basedOn w:val="11"/>
    <w:link w:val="101"/>
    <w:uiPriority w:val="99"/>
    <w:rPr>
      <w:rFonts w:ascii="MS Mincho" w:eastAsia="MS Mincho" w:cs="MS Mincho"/>
      <w:spacing w:val="10"/>
      <w:sz w:val="21"/>
      <w:szCs w:val="21"/>
      <w:shd w:val="clear" w:color="auto" w:fill="FFFFFF"/>
      <w:lang w:val="en-US"/>
    </w:rPr>
  </w:style>
  <w:style w:type="paragraph" w:customStyle="1" w:styleId="101">
    <w:name w:val="Основной текст (6)"/>
    <w:basedOn w:val="1"/>
    <w:link w:val="100"/>
    <w:uiPriority w:val="99"/>
    <w:pPr>
      <w:widowControl w:val="0"/>
      <w:shd w:val="clear" w:color="auto" w:fill="FFFFFF"/>
      <w:spacing w:line="248" w:lineRule="exact"/>
      <w:ind w:firstLine="0"/>
      <w:jc w:val="left"/>
    </w:pPr>
    <w:rPr>
      <w:rFonts w:ascii="MS Mincho" w:eastAsia="MS Mincho" w:cs="MS Mincho" w:hAnsiTheme="minorHAnsi"/>
      <w:spacing w:val="10"/>
      <w:sz w:val="21"/>
      <w:szCs w:val="21"/>
      <w:lang w:val="en-US"/>
    </w:rPr>
  </w:style>
  <w:style w:type="character" w:customStyle="1" w:styleId="102">
    <w:name w:val="Подпись к картинке + Курсив"/>
    <w:basedOn w:val="97"/>
    <w:uiPriority w:val="99"/>
    <w:rPr>
      <w:rFonts w:ascii="Times New Roman" w:hAnsi="Times New Roman" w:cs="Times New Roman"/>
      <w:i/>
      <w:iCs/>
      <w:spacing w:val="10"/>
      <w:sz w:val="21"/>
      <w:szCs w:val="21"/>
      <w:u w:val="none"/>
      <w:shd w:val="clear" w:color="auto" w:fill="FFFFFF"/>
      <w:lang w:val="en-US" w:eastAsia="en-US"/>
    </w:rPr>
  </w:style>
  <w:style w:type="paragraph" w:customStyle="1" w:styleId="103">
    <w:name w:val="Default"/>
    <w:uiPriority w:val="99"/>
    <w:pPr>
      <w:jc w:val="left"/>
    </w:pPr>
    <w:rPr>
      <w:rFonts w:ascii="Times New Roman" w:hAnsi="Times New Roman" w:cs="Times New Roman" w:eastAsiaTheme="minorHAnsi"/>
      <w:color w:val="000000"/>
      <w:sz w:val="24"/>
      <w:szCs w:val="24"/>
      <w:lang w:val="ru-RU" w:eastAsia="en-US" w:bidi="ar-SA"/>
    </w:rPr>
  </w:style>
  <w:style w:type="character" w:customStyle="1" w:styleId="104">
    <w:name w:val="Unresolved Mention"/>
    <w:basedOn w:val="11"/>
    <w:semiHidden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3" Type="http://schemas.openxmlformats.org/officeDocument/2006/relationships/fontTable" Target="fontTable.xml"/><Relationship Id="rId22" Type="http://schemas.openxmlformats.org/officeDocument/2006/relationships/customXml" Target="../customXml/item1.xml"/><Relationship Id="rId21" Type="http://schemas.openxmlformats.org/officeDocument/2006/relationships/numbering" Target="numbering.xml"/><Relationship Id="rId20" Type="http://schemas.openxmlformats.org/officeDocument/2006/relationships/image" Target="media/image9.png"/><Relationship Id="rId2" Type="http://schemas.openxmlformats.org/officeDocument/2006/relationships/settings" Target="settings.xml"/><Relationship Id="rId19" Type="http://schemas.openxmlformats.org/officeDocument/2006/relationships/image" Target="media/image8.png"/><Relationship Id="rId18" Type="http://schemas.openxmlformats.org/officeDocument/2006/relationships/image" Target="media/image7.png"/><Relationship Id="rId17" Type="http://schemas.openxmlformats.org/officeDocument/2006/relationships/image" Target="media/image6.png"/><Relationship Id="rId16" Type="http://schemas.openxmlformats.org/officeDocument/2006/relationships/image" Target="media/image5.png"/><Relationship Id="rId15" Type="http://schemas.openxmlformats.org/officeDocument/2006/relationships/image" Target="media/image4.png"/><Relationship Id="rId14" Type="http://schemas.openxmlformats.org/officeDocument/2006/relationships/image" Target="media/image3.png"/><Relationship Id="rId13" Type="http://schemas.openxmlformats.org/officeDocument/2006/relationships/image" Target="media/image2.png"/><Relationship Id="rId12" Type="http://schemas.openxmlformats.org/officeDocument/2006/relationships/image" Target="media/image1.png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189E52C-15FD-4335-8A49-57FD7BB9CC9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2287</Words>
  <Characters>13041</Characters>
  <Lines>108</Lines>
  <Paragraphs>30</Paragraphs>
  <TotalTime>2</TotalTime>
  <ScaleCrop>false</ScaleCrop>
  <LinksUpToDate>false</LinksUpToDate>
  <CharactersWithSpaces>15298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2025-12-14T12:56:08Z</dcterms:created>
  <dcterms:modified xsi:type="dcterms:W3CDTF">2025-12-14T12:59:27Z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EA4001AB82394402BEF95B4246BC5CFD_13</vt:lpwstr>
  </property>
</Properties>
</file>