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Сат</w:t>
      </w:r>
      <w:r>
        <w:t xml:space="preserve"> </w:t>
      </w:r>
      <w:r>
        <w:t xml:space="preserve">Арсений</w:t>
      </w:r>
      <w:r>
        <w:t xml:space="preserve"> </w:t>
      </w:r>
      <w:r>
        <w:t xml:space="preserve">Менгиленович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740727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640483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678620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693209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3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683954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646888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622343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614636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671380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1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664974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4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655308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5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664275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4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698926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627572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652568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2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674278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4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692326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635782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673899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3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616463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6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637075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666411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6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615394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5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622343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640210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0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676834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6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645663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627800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624166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4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614636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626209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580356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625985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648979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Сат Арсений Менгиленович</dc:creator>
  <dc:language>ru-RU</dc:language>
  <cp:keywords/>
  <dcterms:created xsi:type="dcterms:W3CDTF">2023-03-24T16:17:55Z</dcterms:created>
  <dcterms:modified xsi:type="dcterms:W3CDTF">2023-03-24T16:17:55Z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