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65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воздействия на свой репозиторий в GitHub через командную строку Linux.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Учётная запись на сервере репозиториев GitHub создана (рис. 1).</w:t>
      </w:r>
    </w:p>
    <w:bookmarkStart w:id="24" w:name="fig:001"/>
    <w:p>
      <w:pPr>
        <w:pStyle w:val="CaptionedFigure"/>
      </w:pPr>
      <w:r>
        <w:drawing>
          <wp:inline>
            <wp:extent cx="3733800" cy="5042296"/>
            <wp:effectExtent b="0" l="0" r="0" t="0"/>
            <wp:docPr descr="Рис. 1: Задание 2.4.1." title="" id="22" name="Picture"/>
            <a:graphic>
              <a:graphicData uri="http://schemas.openxmlformats.org/drawingml/2006/picture">
                <pic:pic>
                  <pic:nvPicPr>
                    <pic:cNvPr descr="image/r2.1z2.4.1.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2.4.1.</w:t>
      </w:r>
    </w:p>
    <w:bookmarkEnd w:id="24"/>
    <w:p>
      <w:pPr>
        <w:pStyle w:val="BodyText"/>
      </w:pPr>
      <w:r>
        <w:t xml:space="preserve">Предварительная конфигурация уже была сделана, поэтому появляется ошибка (рис. 2).</w:t>
      </w:r>
    </w:p>
    <w:bookmarkStart w:id="28" w:name="fig:002"/>
    <w:p>
      <w:pPr>
        <w:pStyle w:val="CaptionedFigure"/>
      </w:pPr>
      <w:r>
        <w:drawing>
          <wp:inline>
            <wp:extent cx="3733800" cy="934726"/>
            <wp:effectExtent b="0" l="0" r="0" t="0"/>
            <wp:docPr descr="Рис. 2: Задание 2.4.2." title="" id="26" name="Picture"/>
            <a:graphic>
              <a:graphicData uri="http://schemas.openxmlformats.org/drawingml/2006/picture">
                <pic:pic>
                  <pic:nvPicPr>
                    <pic:cNvPr descr="image/r2.2z2.4.2.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2.4.2.</w:t>
      </w:r>
    </w:p>
    <w:bookmarkEnd w:id="28"/>
    <w:p>
      <w:pPr>
        <w:pStyle w:val="BodyText"/>
      </w:pPr>
      <w:r>
        <w:t xml:space="preserve">Ключ SSH создан и сохранён в ssh.pub (рис. 3).</w:t>
      </w:r>
    </w:p>
    <w:bookmarkStart w:id="32" w:name="fig:003"/>
    <w:p>
      <w:pPr>
        <w:pStyle w:val="CaptionedFigure"/>
      </w:pPr>
      <w:r>
        <w:drawing>
          <wp:inline>
            <wp:extent cx="3733800" cy="1744290"/>
            <wp:effectExtent b="0" l="0" r="0" t="0"/>
            <wp:docPr descr="Рис. 3: Задание 2.4.3., Часть 1" title="" id="30" name="Picture"/>
            <a:graphic>
              <a:graphicData uri="http://schemas.openxmlformats.org/drawingml/2006/picture">
                <pic:pic>
                  <pic:nvPicPr>
                    <pic:cNvPr descr="image/r2.3Az2.4.3.ch1.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2.4.3., Часть 1</w:t>
      </w:r>
    </w:p>
    <w:bookmarkEnd w:id="32"/>
    <w:p>
      <w:pPr>
        <w:pStyle w:val="BodyText"/>
      </w:pPr>
      <w:r>
        <w:t xml:space="preserve">Ключ SSH скопирован из локальной консоли (рис. 4).</w:t>
      </w:r>
    </w:p>
    <w:bookmarkStart w:id="36" w:name="fig:004"/>
    <w:p>
      <w:pPr>
        <w:pStyle w:val="CaptionedFigure"/>
      </w:pPr>
      <w:r>
        <w:drawing>
          <wp:inline>
            <wp:extent cx="3733800" cy="501555"/>
            <wp:effectExtent b="0" l="0" r="0" t="0"/>
            <wp:docPr descr="Рис. 4: Задание 2.4.3., Часть 2" title="" id="34" name="Picture"/>
            <a:graphic>
              <a:graphicData uri="http://schemas.openxmlformats.org/drawingml/2006/picture">
                <pic:pic>
                  <pic:nvPicPr>
                    <pic:cNvPr descr="image/r2.3Bz2.4.3.ch2.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2.4.3., Часть 2</w:t>
      </w:r>
    </w:p>
    <w:bookmarkEnd w:id="36"/>
    <w:p>
      <w:pPr>
        <w:pStyle w:val="BodyText"/>
      </w:pPr>
      <w:r>
        <w:t xml:space="preserve">Ключ вставлен в поле для ключей SSH на GitHub (рис. 5).</w:t>
      </w:r>
    </w:p>
    <w:bookmarkStart w:id="40" w:name="fig:005"/>
    <w:p>
      <w:pPr>
        <w:pStyle w:val="CaptionedFigure"/>
      </w:pPr>
      <w:r>
        <w:drawing>
          <wp:inline>
            <wp:extent cx="3733800" cy="1425973"/>
            <wp:effectExtent b="0" l="0" r="0" t="0"/>
            <wp:docPr descr="Рис. 5: Задание 2.4.3., Часть 3" title="" id="38" name="Picture"/>
            <a:graphic>
              <a:graphicData uri="http://schemas.openxmlformats.org/drawingml/2006/picture">
                <pic:pic>
                  <pic:nvPicPr>
                    <pic:cNvPr descr="image/r2.3Vz2.4.3.ch3.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2.4.3., Часть 3</w:t>
      </w:r>
    </w:p>
    <w:bookmarkEnd w:id="40"/>
    <w:p>
      <w:pPr>
        <w:pStyle w:val="BodyText"/>
      </w:pPr>
      <w:r>
        <w:t xml:space="preserve">Каталог для предмета создан (рис. 6).</w:t>
      </w:r>
    </w:p>
    <w:bookmarkStart w:id="44" w:name="fig:006"/>
    <w:p>
      <w:pPr>
        <w:pStyle w:val="CaptionedFigure"/>
      </w:pPr>
      <w:r>
        <w:drawing>
          <wp:inline>
            <wp:extent cx="3733800" cy="103429"/>
            <wp:effectExtent b="0" l="0" r="0" t="0"/>
            <wp:docPr descr="Рис. 6: Задание 2.4.4." title="" id="42" name="Picture"/>
            <a:graphic>
              <a:graphicData uri="http://schemas.openxmlformats.org/drawingml/2006/picture">
                <pic:pic>
                  <pic:nvPicPr>
                    <pic:cNvPr descr="image/r2.4z2.4.4.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2.4.4.</w:t>
      </w:r>
    </w:p>
    <w:bookmarkEnd w:id="44"/>
    <w:p>
      <w:pPr>
        <w:pStyle w:val="BodyText"/>
      </w:pPr>
      <w:r>
        <w:t xml:space="preserve">Репозиторий создан на основе шаблона (рис. 7).</w:t>
      </w:r>
    </w:p>
    <w:bookmarkStart w:id="48" w:name="fig:007"/>
    <w:p>
      <w:pPr>
        <w:pStyle w:val="CaptionedFigure"/>
      </w:pPr>
      <w:r>
        <w:drawing>
          <wp:inline>
            <wp:extent cx="3733800" cy="644236"/>
            <wp:effectExtent b="0" l="0" r="0" t="0"/>
            <wp:docPr descr="Рис. 7: Задание 2.4.5., Часть 1" title="" id="46" name="Picture"/>
            <a:graphic>
              <a:graphicData uri="http://schemas.openxmlformats.org/drawingml/2006/picture">
                <pic:pic>
                  <pic:nvPicPr>
                    <pic:cNvPr descr="image/r2.5Az2.4.5.ch1.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2.4.5., Часть 1</w:t>
      </w:r>
    </w:p>
    <w:bookmarkEnd w:id="48"/>
    <w:p>
      <w:pPr>
        <w:pStyle w:val="BodyText"/>
      </w:pPr>
      <w:r>
        <w:t xml:space="preserve">В каталог курса перешли (рис. 8).</w:t>
      </w:r>
    </w:p>
    <w:bookmarkStart w:id="52" w:name="fig:008"/>
    <w:p>
      <w:pPr>
        <w:pStyle w:val="CaptionedFigure"/>
      </w:pPr>
      <w:r>
        <w:drawing>
          <wp:inline>
            <wp:extent cx="3733800" cy="89835"/>
            <wp:effectExtent b="0" l="0" r="0" t="0"/>
            <wp:docPr descr="Рис. 8: Задание 2.4.5., Часть 2" title="" id="50" name="Picture"/>
            <a:graphic>
              <a:graphicData uri="http://schemas.openxmlformats.org/drawingml/2006/picture">
                <pic:pic>
                  <pic:nvPicPr>
                    <pic:cNvPr descr="image/r2.5Bz2.4.5.ch2.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2.4.5., Часть 2</w:t>
      </w:r>
    </w:p>
    <w:bookmarkEnd w:id="52"/>
    <w:p>
      <w:pPr>
        <w:pStyle w:val="BodyText"/>
      </w:pPr>
      <w:r>
        <w:t xml:space="preserve">Созданный репозиторий скопирован (рис. 9).</w:t>
      </w:r>
    </w:p>
    <w:bookmarkStart w:id="56" w:name="fig:009"/>
    <w:p>
      <w:pPr>
        <w:pStyle w:val="CaptionedFigure"/>
      </w:pPr>
      <w:r>
        <w:drawing>
          <wp:inline>
            <wp:extent cx="3733800" cy="1723822"/>
            <wp:effectExtent b="0" l="0" r="0" t="0"/>
            <wp:docPr descr="Рис. 9: Задание 2.4.5., Часть 3" title="" id="54" name="Picture"/>
            <a:graphic>
              <a:graphicData uri="http://schemas.openxmlformats.org/drawingml/2006/picture">
                <pic:pic>
                  <pic:nvPicPr>
                    <pic:cNvPr descr="image/r2.5Vz2.4.5.ch3.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2.4.5., Часть 3</w:t>
      </w:r>
    </w:p>
    <w:bookmarkEnd w:id="56"/>
    <w:p>
      <w:pPr>
        <w:pStyle w:val="BodyText"/>
      </w:pPr>
      <w:r>
        <w:t xml:space="preserve">Перешли в каталог курса и удалили package.json (рис. 10).</w:t>
      </w:r>
    </w:p>
    <w:bookmarkStart w:id="60" w:name="fig:010"/>
    <w:p>
      <w:pPr>
        <w:pStyle w:val="CaptionedFigure"/>
      </w:pPr>
      <w:r>
        <w:drawing>
          <wp:inline>
            <wp:extent cx="3733800" cy="526833"/>
            <wp:effectExtent b="0" l="0" r="0" t="0"/>
            <wp:docPr descr="Рис. 10: Задание 2.4.6., Часть 1" title="" id="58" name="Picture"/>
            <a:graphic>
              <a:graphicData uri="http://schemas.openxmlformats.org/drawingml/2006/picture">
                <pic:pic>
                  <pic:nvPicPr>
                    <pic:cNvPr descr="image/r2.6Az2.4.6.ch1.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2.4.6., Часть 1</w:t>
      </w:r>
    </w:p>
    <w:bookmarkEnd w:id="60"/>
    <w:p>
      <w:pPr>
        <w:pStyle w:val="BodyText"/>
      </w:pPr>
      <w:r>
        <w:t xml:space="preserve">Скопировали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 COURSE (рис. 11).</w:t>
      </w:r>
    </w:p>
    <w:bookmarkStart w:id="64" w:name="fig:011"/>
    <w:p>
      <w:pPr>
        <w:pStyle w:val="CaptionedFigure"/>
      </w:pPr>
      <w:r>
        <w:drawing>
          <wp:inline>
            <wp:extent cx="3733800" cy="161986"/>
            <wp:effectExtent b="0" l="0" r="0" t="0"/>
            <wp:docPr descr="Рис. 11: Задание 2.4.6., Часть 2" title="" id="62" name="Picture"/>
            <a:graphic>
              <a:graphicData uri="http://schemas.openxmlformats.org/drawingml/2006/picture">
                <pic:pic>
                  <pic:nvPicPr>
                    <pic:cNvPr descr="image/r2.6Bz2.4.6.ch2.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2.4.6., Часть 2</w:t>
      </w:r>
    </w:p>
    <w:bookmarkEnd w:id="64"/>
    <w:p>
      <w:pPr>
        <w:pStyle w:val="BodyText"/>
      </w:pPr>
      <w:r>
        <w:t xml:space="preserve">Подготовили обновление изменений (рис. 12).</w:t>
      </w:r>
    </w:p>
    <w:bookmarkStart w:id="68" w:name="fig:012"/>
    <w:p>
      <w:pPr>
        <w:pStyle w:val="CaptionedFigure"/>
      </w:pPr>
      <w:r>
        <w:drawing>
          <wp:inline>
            <wp:extent cx="3733800" cy="199837"/>
            <wp:effectExtent b="0" l="0" r="0" t="0"/>
            <wp:docPr descr="Рис. 12: Задание 2.4.6., Часть 3" title="" id="66" name="Picture"/>
            <a:graphic>
              <a:graphicData uri="http://schemas.openxmlformats.org/drawingml/2006/picture">
                <pic:pic>
                  <pic:nvPicPr>
                    <pic:cNvPr descr="image/r2.6Vz2.4.6.ch3.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2.4.6., Часть 3</w:t>
      </w:r>
    </w:p>
    <w:bookmarkEnd w:id="68"/>
    <w:p>
      <w:pPr>
        <w:pStyle w:val="BodyText"/>
      </w:pPr>
      <w:r>
        <w:t xml:space="preserve">Записали изменения в репозиторий.</w:t>
      </w:r>
      <w:r>
        <w:t xml:space="preserve"> </w:t>
      </w:r>
      <w:r>
        <w:t xml:space="preserve">Также заранее скопировали первый отчёт в созданную для него папку(Задание 2.5.2.)(рис. 13).</w:t>
      </w:r>
    </w:p>
    <w:bookmarkStart w:id="72" w:name="fig:013"/>
    <w:p>
      <w:pPr>
        <w:pStyle w:val="CaptionedFigure"/>
      </w:pPr>
      <w:r>
        <w:drawing>
          <wp:inline>
            <wp:extent cx="3733800" cy="2426970"/>
            <wp:effectExtent b="0" l="0" r="0" t="0"/>
            <wp:docPr descr="Рис. 13: Задание 2.4.6., Часть 4" title="" id="70" name="Picture"/>
            <a:graphic>
              <a:graphicData uri="http://schemas.openxmlformats.org/drawingml/2006/picture">
                <pic:pic>
                  <pic:nvPicPr>
                    <pic:cNvPr descr="image/r2.6Gz2.4.6.ch4.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2.4.6., Часть 4</w:t>
      </w:r>
    </w:p>
    <w:bookmarkEnd w:id="72"/>
    <w:p>
      <w:pPr>
        <w:pStyle w:val="BodyText"/>
      </w:pPr>
      <w:r>
        <w:t xml:space="preserve">Создали папку для второго отчёта. Сюда будет скопирован этот отчёт (рис. 14).</w:t>
      </w:r>
    </w:p>
    <w:bookmarkStart w:id="76" w:name="fig:014"/>
    <w:p>
      <w:pPr>
        <w:pStyle w:val="CaptionedFigure"/>
      </w:pPr>
      <w:r>
        <w:drawing>
          <wp:inline>
            <wp:extent cx="3733800" cy="773211"/>
            <wp:effectExtent b="0" l="0" r="0" t="0"/>
            <wp:docPr descr="Рис. 14: Задание 2.5.1." title="" id="74" name="Picture"/>
            <a:graphic>
              <a:graphicData uri="http://schemas.openxmlformats.org/drawingml/2006/picture">
                <pic:pic>
                  <pic:nvPicPr>
                    <pic:cNvPr descr="image/r2.7z2.5.1.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2.5.1.</w:t>
      </w:r>
    </w:p>
    <w:bookmarkEnd w:id="76"/>
    <w:bookmarkEnd w:id="77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Ссылка на репозиторий:</w:t>
      </w:r>
      <w:r>
        <w:t xml:space="preserve"> </w:t>
      </w:r>
      <w:hyperlink r:id="rId78">
        <w:r>
          <w:rPr>
            <w:rStyle w:val="Hyperlink"/>
          </w:rPr>
          <w:t xml:space="preserve">https://github.com/arsenyshalin/study_2024-2025_arh-pc/tree/master/labs/lab02/report</w:t>
        </w:r>
      </w:hyperlink>
    </w:p>
    <w:p>
      <w:pPr>
        <w:pStyle w:val="BodyText"/>
      </w:pPr>
      <w:r>
        <w:t xml:space="preserve">Были изучены методы работы с репозиторием, такие как:</w:t>
      </w:r>
    </w:p>
    <w:p>
      <w:pPr>
        <w:pStyle w:val="Compact"/>
        <w:numPr>
          <w:ilvl w:val="0"/>
          <w:numId w:val="1001"/>
        </w:numPr>
      </w:pPr>
      <w:r>
        <w:t xml:space="preserve">ssh-keygen</w:t>
      </w:r>
    </w:p>
    <w:p>
      <w:pPr>
        <w:pStyle w:val="Compact"/>
        <w:numPr>
          <w:ilvl w:val="0"/>
          <w:numId w:val="1001"/>
        </w:numPr>
      </w:pPr>
      <w:r>
        <w:t xml:space="preserve">git clone</w:t>
      </w:r>
    </w:p>
    <w:p>
      <w:pPr>
        <w:pStyle w:val="Compact"/>
        <w:numPr>
          <w:ilvl w:val="0"/>
          <w:numId w:val="1001"/>
        </w:numPr>
      </w:pPr>
      <w:r>
        <w:t xml:space="preserve">git commit</w:t>
      </w:r>
    </w:p>
    <w:p>
      <w:pPr>
        <w:pStyle w:val="FirstParagraph"/>
      </w:pPr>
      <w:r>
        <w:t xml:space="preserve">и т.д.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hyperlink" Id="rId78" Target="https://github.com/arsenyshalin/study_2024-2025_arh-pc/tree/master/labs/lab02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arsenyshalin/study_2024-2025_arh-pc/tree/master/labs/lab02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Арсений Андреевич Шалин</dc:creator>
  <dc:language>ru-RU</dc:language>
  <cp:keywords/>
  <dcterms:created xsi:type="dcterms:W3CDTF">2024-11-16T10:51:58Z</dcterms:created>
  <dcterms:modified xsi:type="dcterms:W3CDTF">2024-11-16T10:51:58Z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