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C69" w:rsidRDefault="00F24080" w:rsidP="00F24080">
      <w:pPr>
        <w:jc w:val="center"/>
        <w:rPr>
          <w:sz w:val="36"/>
        </w:rPr>
      </w:pPr>
      <w:r w:rsidRPr="00F24080">
        <w:rPr>
          <w:b/>
          <w:sz w:val="36"/>
          <w:u w:val="single"/>
        </w:rPr>
        <w:t>TEST EXECUTION REPORT</w:t>
      </w:r>
    </w:p>
    <w:p w:rsidR="00F24080" w:rsidRDefault="00F24080" w:rsidP="00F24080"/>
    <w:p w:rsidR="00F24080" w:rsidRPr="00F24080" w:rsidRDefault="00A46A3B" w:rsidP="00A46A3B">
      <w:pPr>
        <w:pStyle w:val="ListParagraph"/>
        <w:numPr>
          <w:ilvl w:val="0"/>
          <w:numId w:val="7"/>
        </w:numPr>
      </w:pPr>
      <w:r w:rsidRPr="00A46A3B">
        <w:rPr>
          <w:shd w:val="clear" w:color="auto" w:fill="FFFFFF"/>
        </w:rPr>
        <w:t xml:space="preserve">Test </w:t>
      </w:r>
      <w:r w:rsidR="00F24080" w:rsidRPr="00A46A3B">
        <w:rPr>
          <w:shd w:val="clear" w:color="auto" w:fill="FFFFFF"/>
        </w:rPr>
        <w:t>Execution report contain</w:t>
      </w:r>
      <w:r w:rsidRPr="00A46A3B">
        <w:rPr>
          <w:shd w:val="clear" w:color="auto" w:fill="FFFFFF"/>
        </w:rPr>
        <w:t>s</w:t>
      </w:r>
      <w:r w:rsidR="00F24080" w:rsidRPr="00A46A3B">
        <w:rPr>
          <w:shd w:val="clear" w:color="auto" w:fill="FFFFFF"/>
        </w:rPr>
        <w:t xml:space="preserve"> information about how tests were run.</w:t>
      </w:r>
    </w:p>
    <w:p w:rsidR="00A46A3B" w:rsidRPr="00A46A3B" w:rsidRDefault="00F24080" w:rsidP="00A46A3B">
      <w:pPr>
        <w:pStyle w:val="ListParagraph"/>
        <w:numPr>
          <w:ilvl w:val="0"/>
          <w:numId w:val="7"/>
        </w:numPr>
        <w:shd w:val="clear" w:color="auto" w:fill="FFFFFF"/>
        <w:rPr>
          <w:rFonts w:ascii="Segoe UI" w:hAnsi="Segoe UI" w:cs="Segoe UI"/>
          <w:color w:val="172B4D"/>
          <w:spacing w:val="-1"/>
          <w:sz w:val="27"/>
          <w:szCs w:val="27"/>
        </w:rPr>
      </w:pPr>
      <w:r w:rsidRPr="00A46A3B">
        <w:rPr>
          <w:shd w:val="clear" w:color="auto" w:fill="FFFFFF"/>
        </w:rPr>
        <w:t xml:space="preserve">The </w:t>
      </w:r>
      <w:r w:rsidR="00A46A3B">
        <w:rPr>
          <w:shd w:val="clear" w:color="auto" w:fill="FFFFFF"/>
        </w:rPr>
        <w:t>r</w:t>
      </w:r>
      <w:r w:rsidR="00A46A3B" w:rsidRPr="00A46A3B">
        <w:rPr>
          <w:shd w:val="clear" w:color="auto" w:fill="FFFFFF"/>
        </w:rPr>
        <w:t>eport lets you review the number of tests that were executed during a specified time period</w:t>
      </w:r>
    </w:p>
    <w:p w:rsidR="00A46A3B" w:rsidRPr="00A46A3B" w:rsidRDefault="00A46A3B" w:rsidP="00A46A3B">
      <w:pPr>
        <w:pStyle w:val="ListParagraph"/>
        <w:numPr>
          <w:ilvl w:val="0"/>
          <w:numId w:val="7"/>
        </w:numPr>
        <w:shd w:val="clear" w:color="auto" w:fill="FFFFFF"/>
        <w:rPr>
          <w:rFonts w:cs="Times New Roman"/>
          <w:spacing w:val="-1"/>
          <w:szCs w:val="28"/>
        </w:rPr>
      </w:pPr>
      <w:r w:rsidRPr="00A46A3B">
        <w:rPr>
          <w:rFonts w:cs="Times New Roman"/>
          <w:spacing w:val="-1"/>
          <w:szCs w:val="28"/>
        </w:rPr>
        <w:t>The report helps the testing team, the project manager, and the product owner, understand the status of testing and the stability of the overall application. The report shows the count of test cases based on statuses like passed, blocked, failed, not executed, etc. The report can be grouped on the following mentioned parameters</w:t>
      </w:r>
      <w:r>
        <w:rPr>
          <w:rFonts w:cs="Times New Roman"/>
          <w:spacing w:val="-1"/>
          <w:szCs w:val="28"/>
        </w:rPr>
        <w:t>:</w:t>
      </w:r>
    </w:p>
    <w:p w:rsidR="00A46A3B" w:rsidRPr="00A46A3B" w:rsidRDefault="00A46A3B" w:rsidP="00A46A3B">
      <w:pPr>
        <w:pStyle w:val="ListParagraph"/>
        <w:numPr>
          <w:ilvl w:val="2"/>
          <w:numId w:val="4"/>
        </w:numPr>
      </w:pPr>
      <w:r w:rsidRPr="00A46A3B">
        <w:t>By Project</w:t>
      </w:r>
    </w:p>
    <w:p w:rsidR="00A46A3B" w:rsidRPr="00A46A3B" w:rsidRDefault="00A46A3B" w:rsidP="00A46A3B">
      <w:pPr>
        <w:pStyle w:val="ListParagraph"/>
        <w:numPr>
          <w:ilvl w:val="2"/>
          <w:numId w:val="4"/>
        </w:numPr>
      </w:pPr>
      <w:r w:rsidRPr="00A46A3B">
        <w:t>By Test Cycle</w:t>
      </w:r>
    </w:p>
    <w:p w:rsidR="00A46A3B" w:rsidRPr="00A46A3B" w:rsidRDefault="00A46A3B" w:rsidP="00A46A3B">
      <w:pPr>
        <w:pStyle w:val="ListParagraph"/>
        <w:numPr>
          <w:ilvl w:val="2"/>
          <w:numId w:val="4"/>
        </w:numPr>
      </w:pPr>
      <w:r w:rsidRPr="00A46A3B">
        <w:t>By Environment</w:t>
      </w:r>
    </w:p>
    <w:p w:rsidR="00A46A3B" w:rsidRPr="00A46A3B" w:rsidRDefault="00A46A3B" w:rsidP="00A46A3B">
      <w:pPr>
        <w:pStyle w:val="ListParagraph"/>
        <w:numPr>
          <w:ilvl w:val="2"/>
          <w:numId w:val="4"/>
        </w:numPr>
      </w:pPr>
      <w:r w:rsidRPr="00A46A3B">
        <w:t>By Build</w:t>
      </w:r>
    </w:p>
    <w:p w:rsidR="00A46A3B" w:rsidRPr="00A46A3B" w:rsidRDefault="00A46A3B" w:rsidP="00A46A3B">
      <w:pPr>
        <w:pStyle w:val="ListParagraph"/>
        <w:numPr>
          <w:ilvl w:val="2"/>
          <w:numId w:val="4"/>
        </w:numPr>
      </w:pPr>
      <w:r w:rsidRPr="00A46A3B">
        <w:t>By Execution Assignee</w:t>
      </w:r>
    </w:p>
    <w:p w:rsidR="00A46A3B" w:rsidRPr="00A46A3B" w:rsidRDefault="00A46A3B" w:rsidP="00A46A3B">
      <w:pPr>
        <w:pStyle w:val="ListParagraph"/>
        <w:numPr>
          <w:ilvl w:val="2"/>
          <w:numId w:val="4"/>
        </w:numPr>
      </w:pPr>
      <w:r w:rsidRPr="00A46A3B">
        <w:t>By Label</w:t>
      </w:r>
    </w:p>
    <w:p w:rsidR="00A46A3B" w:rsidRPr="00A46A3B" w:rsidRDefault="00A46A3B" w:rsidP="00A46A3B">
      <w:pPr>
        <w:pStyle w:val="ListParagraph"/>
        <w:numPr>
          <w:ilvl w:val="2"/>
          <w:numId w:val="4"/>
        </w:numPr>
      </w:pPr>
      <w:r w:rsidRPr="00A46A3B">
        <w:t>By Component</w:t>
      </w:r>
    </w:p>
    <w:p w:rsidR="00A46A3B" w:rsidRPr="00A46A3B" w:rsidRDefault="00A46A3B" w:rsidP="00A46A3B">
      <w:pPr>
        <w:pStyle w:val="ListParagraph"/>
        <w:numPr>
          <w:ilvl w:val="2"/>
          <w:numId w:val="4"/>
        </w:numPr>
      </w:pPr>
      <w:r w:rsidRPr="00A46A3B">
        <w:t>By Test Case Type</w:t>
      </w:r>
    </w:p>
    <w:p w:rsidR="00A46A3B" w:rsidRDefault="00A46A3B" w:rsidP="00A46A3B">
      <w:pPr>
        <w:pStyle w:val="ListParagraph"/>
        <w:numPr>
          <w:ilvl w:val="2"/>
          <w:numId w:val="4"/>
        </w:numPr>
      </w:pPr>
      <w:r w:rsidRPr="00A46A3B">
        <w:t>By Requirement</w:t>
      </w:r>
    </w:p>
    <w:p w:rsidR="00A46A3B" w:rsidRDefault="00A46A3B" w:rsidP="00A46A3B">
      <w:pPr>
        <w:pStyle w:val="ListParagraph"/>
        <w:ind w:left="360"/>
      </w:pPr>
    </w:p>
    <w:p w:rsidR="00A46A3B" w:rsidRDefault="00A46A3B" w:rsidP="00A46A3B">
      <w:pPr>
        <w:pStyle w:val="ListParagraph"/>
        <w:numPr>
          <w:ilvl w:val="0"/>
          <w:numId w:val="7"/>
        </w:numPr>
      </w:pPr>
      <w:r>
        <w:t>The Test Execution Report Contain:</w:t>
      </w:r>
    </w:p>
    <w:p w:rsidR="00A46A3B" w:rsidRPr="00A46A3B" w:rsidRDefault="00A46A3B" w:rsidP="00A46A3B">
      <w:pPr>
        <w:pStyle w:val="ListParagraph"/>
        <w:numPr>
          <w:ilvl w:val="0"/>
          <w:numId w:val="9"/>
        </w:numPr>
      </w:pPr>
      <w:r w:rsidRPr="00A46A3B">
        <w:t>Number of Test cases planned for that day</w:t>
      </w:r>
    </w:p>
    <w:p w:rsidR="00A46A3B" w:rsidRPr="00A46A3B" w:rsidRDefault="00A46A3B" w:rsidP="00A46A3B">
      <w:pPr>
        <w:pStyle w:val="ListParagraph"/>
        <w:numPr>
          <w:ilvl w:val="0"/>
          <w:numId w:val="9"/>
        </w:numPr>
      </w:pPr>
      <w:r w:rsidRPr="00A46A3B">
        <w:t>Number of Test cases executed – that day</w:t>
      </w:r>
    </w:p>
    <w:p w:rsidR="00A46A3B" w:rsidRPr="00A46A3B" w:rsidRDefault="00A46A3B" w:rsidP="00A46A3B">
      <w:pPr>
        <w:pStyle w:val="ListParagraph"/>
        <w:numPr>
          <w:ilvl w:val="0"/>
          <w:numId w:val="9"/>
        </w:numPr>
      </w:pPr>
      <w:r w:rsidRPr="00A46A3B">
        <w:t>Number of Test cases executed overall</w:t>
      </w:r>
    </w:p>
    <w:p w:rsidR="00A46A3B" w:rsidRPr="00A46A3B" w:rsidRDefault="00A46A3B" w:rsidP="00A46A3B">
      <w:pPr>
        <w:pStyle w:val="ListParagraph"/>
        <w:numPr>
          <w:ilvl w:val="0"/>
          <w:numId w:val="9"/>
        </w:numPr>
      </w:pPr>
      <w:r w:rsidRPr="00A46A3B">
        <w:t>Number of Defects encountered that day/and their respective states</w:t>
      </w:r>
    </w:p>
    <w:p w:rsidR="00A46A3B" w:rsidRPr="00A46A3B" w:rsidRDefault="00A46A3B" w:rsidP="00A46A3B">
      <w:pPr>
        <w:pStyle w:val="ListParagraph"/>
        <w:numPr>
          <w:ilvl w:val="0"/>
          <w:numId w:val="9"/>
        </w:numPr>
      </w:pPr>
      <w:r w:rsidRPr="00A46A3B">
        <w:lastRenderedPageBreak/>
        <w:t>Number of Defects encountered so far/and their respective states</w:t>
      </w:r>
    </w:p>
    <w:p w:rsidR="00A46A3B" w:rsidRPr="00A46A3B" w:rsidRDefault="00A46A3B" w:rsidP="00A46A3B">
      <w:pPr>
        <w:pStyle w:val="ListParagraph"/>
        <w:numPr>
          <w:ilvl w:val="0"/>
          <w:numId w:val="9"/>
        </w:numPr>
      </w:pPr>
      <w:r w:rsidRPr="00A46A3B">
        <w:t>Number of critical Defects- still open</w:t>
      </w:r>
    </w:p>
    <w:p w:rsidR="00A46A3B" w:rsidRPr="00A46A3B" w:rsidRDefault="00A46A3B" w:rsidP="00A46A3B">
      <w:pPr>
        <w:pStyle w:val="ListParagraph"/>
        <w:numPr>
          <w:ilvl w:val="0"/>
          <w:numId w:val="9"/>
        </w:numPr>
      </w:pPr>
      <w:r w:rsidRPr="00A46A3B">
        <w:t>Environment downtimes – if any</w:t>
      </w:r>
    </w:p>
    <w:p w:rsidR="00A46A3B" w:rsidRPr="00A46A3B" w:rsidRDefault="00A46A3B" w:rsidP="00A46A3B">
      <w:pPr>
        <w:pStyle w:val="ListParagraph"/>
        <w:numPr>
          <w:ilvl w:val="0"/>
          <w:numId w:val="9"/>
        </w:numPr>
      </w:pPr>
      <w:r w:rsidRPr="00A46A3B">
        <w:t>Showstoppers – if any</w:t>
      </w:r>
    </w:p>
    <w:p w:rsidR="00A46A3B" w:rsidRPr="00A46A3B" w:rsidRDefault="00A46A3B" w:rsidP="00A46A3B">
      <w:pPr>
        <w:pStyle w:val="ListParagraph"/>
        <w:numPr>
          <w:ilvl w:val="0"/>
          <w:numId w:val="9"/>
        </w:numPr>
      </w:pPr>
      <w:r w:rsidRPr="00A46A3B">
        <w:t>Attachment of the test execution sheet / Link to the </w:t>
      </w:r>
      <w:hyperlink r:id="rId5" w:tooltip="Test management tools" w:history="1">
        <w:r w:rsidRPr="00A46A3B">
          <w:rPr>
            <w:color w:val="ED0000"/>
          </w:rPr>
          <w:t>Test Management tool</w:t>
        </w:r>
      </w:hyperlink>
      <w:r w:rsidRPr="00A46A3B">
        <w:t> where the test cases are placed</w:t>
      </w:r>
    </w:p>
    <w:p w:rsidR="00A46A3B" w:rsidRDefault="00A46A3B" w:rsidP="00A46A3B">
      <w:pPr>
        <w:pStyle w:val="ListParagraph"/>
        <w:numPr>
          <w:ilvl w:val="0"/>
          <w:numId w:val="9"/>
        </w:numPr>
      </w:pPr>
      <w:r w:rsidRPr="00A46A3B">
        <w:t>Attachment to the Bug report/link to the Defect/Test /Management tool used for incident management</w:t>
      </w:r>
    </w:p>
    <w:p w:rsidR="00B91014" w:rsidRDefault="00B91014" w:rsidP="00B91014"/>
    <w:p w:rsidR="00282A53" w:rsidRPr="00922D5B" w:rsidRDefault="00B91014" w:rsidP="00922D5B">
      <w:pPr>
        <w:rPr>
          <w:b/>
        </w:rPr>
      </w:pPr>
      <w:r w:rsidRPr="00922D5B">
        <w:rPr>
          <w:b/>
        </w:rPr>
        <w:t>EXAMPLES  OF SAMPLE TEMPLETS OF TEST EXECUTION REPORT:</w:t>
      </w:r>
    </w:p>
    <w:p w:rsidR="00B91014" w:rsidRDefault="00B91014" w:rsidP="00B91014">
      <w:pPr>
        <w:rPr>
          <w:b/>
        </w:rPr>
      </w:pPr>
    </w:p>
    <w:p w:rsidR="00B91014" w:rsidRDefault="00B91014" w:rsidP="00922D5B">
      <w:pPr>
        <w:ind w:left="360"/>
      </w:pPr>
      <w:r>
        <w:rPr>
          <w:noProof/>
        </w:rPr>
        <w:drawing>
          <wp:inline distT="0" distB="0" distL="0" distR="0">
            <wp:extent cx="5943600" cy="4159078"/>
            <wp:effectExtent l="19050" t="0" r="0" b="0"/>
            <wp:docPr id="1" name="Picture 1" descr="C:\Users\Administrator\Downloads\testmanagement_article_2_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testmanagement_article_2_7_2.png"/>
                    <pic:cNvPicPr>
                      <a:picLocks noChangeAspect="1" noChangeArrowheads="1"/>
                    </pic:cNvPicPr>
                  </pic:nvPicPr>
                  <pic:blipFill>
                    <a:blip r:embed="rId6"/>
                    <a:srcRect/>
                    <a:stretch>
                      <a:fillRect/>
                    </a:stretch>
                  </pic:blipFill>
                  <pic:spPr bwMode="auto">
                    <a:xfrm>
                      <a:off x="0" y="0"/>
                      <a:ext cx="5943600" cy="4159078"/>
                    </a:xfrm>
                    <a:prstGeom prst="rect">
                      <a:avLst/>
                    </a:prstGeom>
                    <a:noFill/>
                    <a:ln w="9525">
                      <a:noFill/>
                      <a:miter lim="800000"/>
                      <a:headEnd/>
                      <a:tailEnd/>
                    </a:ln>
                  </pic:spPr>
                </pic:pic>
              </a:graphicData>
            </a:graphic>
          </wp:inline>
        </w:drawing>
      </w:r>
    </w:p>
    <w:p w:rsidR="00B91014" w:rsidRDefault="00B91014" w:rsidP="00922D5B">
      <w:pPr>
        <w:ind w:left="360"/>
      </w:pPr>
      <w:r>
        <w:rPr>
          <w:noProof/>
        </w:rPr>
        <w:lastRenderedPageBreak/>
        <w:drawing>
          <wp:inline distT="0" distB="0" distL="0" distR="0">
            <wp:extent cx="5943600" cy="3347985"/>
            <wp:effectExtent l="19050" t="0" r="0" b="0"/>
            <wp:docPr id="2" name="Picture 2" descr="C:\Users\Administrator\Downloads\test-execution-repor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test-execution-report-result.png"/>
                    <pic:cNvPicPr>
                      <a:picLocks noChangeAspect="1" noChangeArrowheads="1"/>
                    </pic:cNvPicPr>
                  </pic:nvPicPr>
                  <pic:blipFill>
                    <a:blip r:embed="rId7" cstate="print"/>
                    <a:srcRect/>
                    <a:stretch>
                      <a:fillRect/>
                    </a:stretch>
                  </pic:blipFill>
                  <pic:spPr bwMode="auto">
                    <a:xfrm>
                      <a:off x="0" y="0"/>
                      <a:ext cx="5943600" cy="3347985"/>
                    </a:xfrm>
                    <a:prstGeom prst="rect">
                      <a:avLst/>
                    </a:prstGeom>
                    <a:noFill/>
                    <a:ln w="9525">
                      <a:noFill/>
                      <a:miter lim="800000"/>
                      <a:headEnd/>
                      <a:tailEnd/>
                    </a:ln>
                  </pic:spPr>
                </pic:pic>
              </a:graphicData>
            </a:graphic>
          </wp:inline>
        </w:drawing>
      </w:r>
    </w:p>
    <w:p w:rsidR="00922D5B" w:rsidRDefault="00922D5B" w:rsidP="00922D5B">
      <w:r>
        <w:t>----------------------------------------------------------------------------------------------------</w:t>
      </w:r>
    </w:p>
    <w:p w:rsidR="00B91014" w:rsidRPr="00A46A3B" w:rsidRDefault="00B91014" w:rsidP="00922D5B">
      <w:pPr>
        <w:ind w:left="360"/>
      </w:pPr>
      <w:r>
        <w:rPr>
          <w:noProof/>
        </w:rPr>
        <w:drawing>
          <wp:inline distT="0" distB="0" distL="0" distR="0">
            <wp:extent cx="5943600" cy="3516887"/>
            <wp:effectExtent l="19050" t="0" r="0" b="0"/>
            <wp:docPr id="4" name="Picture 4" descr="C:\Users\Administrator\Download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Screenshot (20).png"/>
                    <pic:cNvPicPr>
                      <a:picLocks noChangeAspect="1" noChangeArrowheads="1"/>
                    </pic:cNvPicPr>
                  </pic:nvPicPr>
                  <pic:blipFill>
                    <a:blip r:embed="rId8"/>
                    <a:srcRect/>
                    <a:stretch>
                      <a:fillRect/>
                    </a:stretch>
                  </pic:blipFill>
                  <pic:spPr bwMode="auto">
                    <a:xfrm>
                      <a:off x="0" y="0"/>
                      <a:ext cx="5943600" cy="3516887"/>
                    </a:xfrm>
                    <a:prstGeom prst="rect">
                      <a:avLst/>
                    </a:prstGeom>
                    <a:noFill/>
                    <a:ln w="9525">
                      <a:noFill/>
                      <a:miter lim="800000"/>
                      <a:headEnd/>
                      <a:tailEnd/>
                    </a:ln>
                  </pic:spPr>
                </pic:pic>
              </a:graphicData>
            </a:graphic>
          </wp:inline>
        </w:drawing>
      </w:r>
    </w:p>
    <w:sectPr w:rsidR="00B91014" w:rsidRPr="00A46A3B" w:rsidSect="008C2C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3ED6"/>
    <w:multiLevelType w:val="multilevel"/>
    <w:tmpl w:val="BC26981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nsid w:val="14303C25"/>
    <w:multiLevelType w:val="hybridMultilevel"/>
    <w:tmpl w:val="2F344B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0212F1"/>
    <w:multiLevelType w:val="multilevel"/>
    <w:tmpl w:val="CF16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C66A20"/>
    <w:multiLevelType w:val="hybridMultilevel"/>
    <w:tmpl w:val="AB42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D0C2C"/>
    <w:multiLevelType w:val="hybridMultilevel"/>
    <w:tmpl w:val="2722A37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6756C8"/>
    <w:multiLevelType w:val="hybridMultilevel"/>
    <w:tmpl w:val="F44457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BE5BE3"/>
    <w:multiLevelType w:val="hybridMultilevel"/>
    <w:tmpl w:val="CD967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0B3AD2"/>
    <w:multiLevelType w:val="hybridMultilevel"/>
    <w:tmpl w:val="B54A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F66D35"/>
    <w:multiLevelType w:val="hybridMultilevel"/>
    <w:tmpl w:val="9C8656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EB5869"/>
    <w:multiLevelType w:val="hybridMultilevel"/>
    <w:tmpl w:val="CC74F7B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5DF4F94"/>
    <w:multiLevelType w:val="hybridMultilevel"/>
    <w:tmpl w:val="1376FE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
  </w:num>
  <w:num w:numId="4">
    <w:abstractNumId w:val="4"/>
  </w:num>
  <w:num w:numId="5">
    <w:abstractNumId w:val="5"/>
  </w:num>
  <w:num w:numId="6">
    <w:abstractNumId w:val="6"/>
  </w:num>
  <w:num w:numId="7">
    <w:abstractNumId w:val="9"/>
  </w:num>
  <w:num w:numId="8">
    <w:abstractNumId w:val="2"/>
  </w:num>
  <w:num w:numId="9">
    <w:abstractNumId w:val="8"/>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24080"/>
    <w:rsid w:val="00282A53"/>
    <w:rsid w:val="00342188"/>
    <w:rsid w:val="004E61E5"/>
    <w:rsid w:val="008C2C69"/>
    <w:rsid w:val="00922D5B"/>
    <w:rsid w:val="00A46A3B"/>
    <w:rsid w:val="00B91014"/>
    <w:rsid w:val="00F24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80"/>
    <w:pPr>
      <w:spacing w:line="36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80"/>
    <w:pPr>
      <w:ind w:left="720"/>
      <w:contextualSpacing/>
    </w:pPr>
  </w:style>
  <w:style w:type="paragraph" w:styleId="NormalWeb">
    <w:name w:val="Normal (Web)"/>
    <w:basedOn w:val="Normal"/>
    <w:uiPriority w:val="99"/>
    <w:unhideWhenUsed/>
    <w:rsid w:val="00A46A3B"/>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A46A3B"/>
    <w:rPr>
      <w:color w:val="0000FF"/>
      <w:u w:val="single"/>
    </w:rPr>
  </w:style>
  <w:style w:type="paragraph" w:styleId="BalloonText">
    <w:name w:val="Balloon Text"/>
    <w:basedOn w:val="Normal"/>
    <w:link w:val="BalloonTextChar"/>
    <w:uiPriority w:val="99"/>
    <w:semiHidden/>
    <w:unhideWhenUsed/>
    <w:rsid w:val="00B91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6809592">
      <w:bodyDiv w:val="1"/>
      <w:marLeft w:val="0"/>
      <w:marRight w:val="0"/>
      <w:marTop w:val="0"/>
      <w:marBottom w:val="0"/>
      <w:divBdr>
        <w:top w:val="none" w:sz="0" w:space="0" w:color="auto"/>
        <w:left w:val="none" w:sz="0" w:space="0" w:color="auto"/>
        <w:bottom w:val="none" w:sz="0" w:space="0" w:color="auto"/>
        <w:right w:val="none" w:sz="0" w:space="0" w:color="auto"/>
      </w:divBdr>
    </w:div>
    <w:div w:id="196322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oftwaretestinghelp.com/category/test-management-too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ssssssssssssssssssss</dc:creator>
  <cp:lastModifiedBy>SYS</cp:lastModifiedBy>
  <cp:revision>4</cp:revision>
  <dcterms:created xsi:type="dcterms:W3CDTF">2022-02-23T08:48:00Z</dcterms:created>
  <dcterms:modified xsi:type="dcterms:W3CDTF">2022-02-23T09:36:00Z</dcterms:modified>
</cp:coreProperties>
</file>