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3ED6C" w14:textId="261F8221" w:rsidR="006931CA" w:rsidRDefault="006931CA">
      <w:pPr>
        <w:rPr>
          <w:rFonts w:ascii="Arial Black" w:hAnsi="Arial Black"/>
          <w:sz w:val="44"/>
          <w:szCs w:val="44"/>
        </w:rPr>
      </w:pPr>
      <w:r>
        <w:rPr>
          <w:rFonts w:ascii="Arial Black" w:hAnsi="Arial Black"/>
          <w:sz w:val="44"/>
          <w:szCs w:val="44"/>
        </w:rPr>
        <w:t>The research so far done</w:t>
      </w:r>
      <w:r w:rsidR="00B23A17">
        <w:rPr>
          <w:rFonts w:ascii="Arial Black" w:hAnsi="Arial Black"/>
          <w:sz w:val="44"/>
          <w:szCs w:val="44"/>
        </w:rPr>
        <w:t xml:space="preserve"> </w:t>
      </w:r>
    </w:p>
    <w:p w14:paraId="045D4093" w14:textId="2B15E8DF" w:rsidR="006931CA" w:rsidRPr="006931CA" w:rsidRDefault="006931CA">
      <w:pPr>
        <w:rPr>
          <w:rFonts w:asciiTheme="majorHAnsi" w:hAnsiTheme="majorHAnsi" w:cstheme="majorHAnsi"/>
          <w:b/>
          <w:bCs/>
          <w:i/>
          <w:iCs/>
          <w:sz w:val="36"/>
          <w:szCs w:val="36"/>
          <w:u w:val="single"/>
        </w:rPr>
      </w:pPr>
      <w:r w:rsidRPr="006931CA">
        <w:rPr>
          <w:rFonts w:asciiTheme="majorHAnsi" w:hAnsiTheme="majorHAnsi" w:cstheme="majorHAnsi"/>
          <w:b/>
          <w:bCs/>
          <w:i/>
          <w:iCs/>
          <w:sz w:val="36"/>
          <w:szCs w:val="36"/>
          <w:u w:val="single"/>
        </w:rPr>
        <w:t>Are there any mixed tinglish data sets</w:t>
      </w:r>
    </w:p>
    <w:p w14:paraId="708CA481" w14:textId="52A5AF36" w:rsidR="006931CA" w:rsidRDefault="006931CA">
      <w:pPr>
        <w:rPr>
          <w:rFonts w:cstheme="minorHAnsi"/>
          <w:sz w:val="28"/>
          <w:szCs w:val="28"/>
        </w:rPr>
      </w:pPr>
      <w:r w:rsidRPr="006931CA">
        <w:rPr>
          <w:rFonts w:cstheme="minorHAnsi"/>
          <w:sz w:val="28"/>
          <w:szCs w:val="28"/>
        </w:rPr>
        <w:t>Currently, datasets specifically focused on Tinglish (Telugu-English code-mixed text) are limited</w:t>
      </w:r>
      <w:r>
        <w:rPr>
          <w:rFonts w:cstheme="minorHAnsi"/>
          <w:sz w:val="28"/>
          <w:szCs w:val="28"/>
        </w:rPr>
        <w:t>.</w:t>
      </w:r>
    </w:p>
    <w:p w14:paraId="21956797" w14:textId="77777777" w:rsidR="006931CA" w:rsidRPr="006931CA" w:rsidRDefault="006931CA" w:rsidP="006931CA">
      <w:pPr>
        <w:rPr>
          <w:rFonts w:cstheme="minorHAnsi"/>
          <w:sz w:val="28"/>
          <w:szCs w:val="28"/>
        </w:rPr>
      </w:pPr>
      <w:r w:rsidRPr="006931CA">
        <w:rPr>
          <w:rFonts w:cstheme="minorHAnsi"/>
          <w:sz w:val="28"/>
          <w:szCs w:val="28"/>
        </w:rPr>
        <w:t>The limited availability of Tinglish datasets, despite the widespread use of Telugu, stems from a few key challenges:</w:t>
      </w:r>
    </w:p>
    <w:p w14:paraId="7BB3BF07" w14:textId="77777777" w:rsidR="006931CA" w:rsidRPr="006931CA" w:rsidRDefault="006931CA" w:rsidP="006931CA">
      <w:pPr>
        <w:rPr>
          <w:rFonts w:cstheme="minorHAnsi"/>
          <w:b/>
          <w:bCs/>
          <w:sz w:val="28"/>
          <w:szCs w:val="28"/>
        </w:rPr>
      </w:pPr>
      <w:r w:rsidRPr="006931CA">
        <w:rPr>
          <w:rFonts w:cstheme="minorHAnsi"/>
          <w:b/>
          <w:bCs/>
          <w:sz w:val="28"/>
          <w:szCs w:val="28"/>
        </w:rPr>
        <w:t>1. Complexity of Code-Switching and Transliteration</w:t>
      </w:r>
    </w:p>
    <w:p w14:paraId="39B47212" w14:textId="77777777" w:rsidR="006931CA" w:rsidRPr="006931CA" w:rsidRDefault="006931CA" w:rsidP="006931CA">
      <w:pPr>
        <w:numPr>
          <w:ilvl w:val="0"/>
          <w:numId w:val="1"/>
        </w:numPr>
        <w:rPr>
          <w:rFonts w:cstheme="minorHAnsi"/>
          <w:sz w:val="28"/>
          <w:szCs w:val="28"/>
        </w:rPr>
      </w:pPr>
      <w:r w:rsidRPr="006931CA">
        <w:rPr>
          <w:rFonts w:cstheme="minorHAnsi"/>
          <w:sz w:val="28"/>
          <w:szCs w:val="28"/>
        </w:rPr>
        <w:t>Tinglish involves both Telugu and English, often mixed within a single sentence. This type of "code-switching" creates challenges because models need to handle linguistic shifts mid-sentence. Additionally, Telugu words are often transliterated into the Latin alphabet, adding ambiguity.</w:t>
      </w:r>
    </w:p>
    <w:p w14:paraId="5A88E033" w14:textId="77777777" w:rsidR="006931CA" w:rsidRPr="006931CA" w:rsidRDefault="006931CA" w:rsidP="006931CA">
      <w:pPr>
        <w:numPr>
          <w:ilvl w:val="0"/>
          <w:numId w:val="1"/>
        </w:numPr>
        <w:rPr>
          <w:rFonts w:cstheme="minorHAnsi"/>
          <w:sz w:val="28"/>
          <w:szCs w:val="28"/>
        </w:rPr>
      </w:pPr>
      <w:r w:rsidRPr="006931CA">
        <w:rPr>
          <w:rFonts w:cstheme="minorHAnsi"/>
          <w:sz w:val="28"/>
          <w:szCs w:val="28"/>
        </w:rPr>
        <w:t>Transliteration, particularly informal, can vary significantly, leading to multiple spelling variations for the same word (e.g., "nenu" vs. "neenu" for "I" in Telugu). Creating datasets that standardize these variations is a complex task.</w:t>
      </w:r>
    </w:p>
    <w:p w14:paraId="500DDF31" w14:textId="77777777" w:rsidR="006931CA" w:rsidRPr="006931CA" w:rsidRDefault="006931CA" w:rsidP="006931CA">
      <w:pPr>
        <w:rPr>
          <w:rFonts w:cstheme="minorHAnsi"/>
          <w:b/>
          <w:bCs/>
          <w:sz w:val="28"/>
          <w:szCs w:val="28"/>
        </w:rPr>
      </w:pPr>
      <w:r w:rsidRPr="006931CA">
        <w:rPr>
          <w:rFonts w:cstheme="minorHAnsi"/>
          <w:b/>
          <w:bCs/>
          <w:sz w:val="28"/>
          <w:szCs w:val="28"/>
        </w:rPr>
        <w:t>2. Lack of Systematic Collection and Annotation</w:t>
      </w:r>
    </w:p>
    <w:p w14:paraId="3F382C66" w14:textId="77777777" w:rsidR="006931CA" w:rsidRPr="006931CA" w:rsidRDefault="006931CA" w:rsidP="006931CA">
      <w:pPr>
        <w:numPr>
          <w:ilvl w:val="0"/>
          <w:numId w:val="2"/>
        </w:numPr>
        <w:rPr>
          <w:rFonts w:cstheme="minorHAnsi"/>
          <w:sz w:val="28"/>
          <w:szCs w:val="28"/>
        </w:rPr>
      </w:pPr>
      <w:r w:rsidRPr="006931CA">
        <w:rPr>
          <w:rFonts w:cstheme="minorHAnsi"/>
          <w:sz w:val="28"/>
          <w:szCs w:val="28"/>
        </w:rPr>
        <w:t>Unlike Hindi-English (Hinglish), which has more commercial and academic interest, Tinglish has not yet reached the same level of focus for resource development. Many available resources focus on more widely spoken code-mixed pairs or those used in broader international contexts, such as Hinglish or Spanglish.</w:t>
      </w:r>
    </w:p>
    <w:p w14:paraId="690C1779" w14:textId="77777777" w:rsidR="006931CA" w:rsidRPr="006931CA" w:rsidRDefault="006931CA" w:rsidP="006931CA">
      <w:pPr>
        <w:numPr>
          <w:ilvl w:val="0"/>
          <w:numId w:val="2"/>
        </w:numPr>
        <w:rPr>
          <w:rFonts w:cstheme="minorHAnsi"/>
          <w:sz w:val="28"/>
          <w:szCs w:val="28"/>
        </w:rPr>
      </w:pPr>
      <w:r w:rsidRPr="006931CA">
        <w:rPr>
          <w:rFonts w:cstheme="minorHAnsi"/>
          <w:sz w:val="28"/>
          <w:szCs w:val="28"/>
        </w:rPr>
        <w:t>Collecting Tinglish data from social media or other sources requires manual annotation and quality checks. However, projects with this focus are rare, partly because of funding and research prioritization.</w:t>
      </w:r>
    </w:p>
    <w:p w14:paraId="0FED75AB" w14:textId="77777777" w:rsidR="006931CA" w:rsidRPr="006931CA" w:rsidRDefault="006931CA" w:rsidP="006931CA">
      <w:pPr>
        <w:rPr>
          <w:rFonts w:cstheme="minorHAnsi"/>
          <w:b/>
          <w:bCs/>
          <w:sz w:val="28"/>
          <w:szCs w:val="28"/>
        </w:rPr>
      </w:pPr>
      <w:r w:rsidRPr="006931CA">
        <w:rPr>
          <w:rFonts w:cstheme="minorHAnsi"/>
          <w:b/>
          <w:bCs/>
          <w:sz w:val="28"/>
          <w:szCs w:val="28"/>
        </w:rPr>
        <w:t>3. Limited Representation in Major Language Models</w:t>
      </w:r>
    </w:p>
    <w:p w14:paraId="23C7EC80" w14:textId="77777777" w:rsidR="006931CA" w:rsidRPr="006931CA" w:rsidRDefault="006931CA" w:rsidP="006931CA">
      <w:pPr>
        <w:numPr>
          <w:ilvl w:val="0"/>
          <w:numId w:val="3"/>
        </w:numPr>
        <w:rPr>
          <w:rFonts w:cstheme="minorHAnsi"/>
          <w:sz w:val="28"/>
          <w:szCs w:val="28"/>
        </w:rPr>
      </w:pPr>
      <w:r w:rsidRPr="006931CA">
        <w:rPr>
          <w:rFonts w:cstheme="minorHAnsi"/>
          <w:sz w:val="28"/>
          <w:szCs w:val="28"/>
        </w:rPr>
        <w:t>Although there’s a large Telugu-speaking population, the broader reach of Hinglish, especially in metropolitan and international contexts, has led to more substantial investment in Hinglish resources.</w:t>
      </w:r>
    </w:p>
    <w:p w14:paraId="47C8BA00" w14:textId="77777777" w:rsidR="006931CA" w:rsidRPr="006931CA" w:rsidRDefault="006931CA" w:rsidP="006931CA">
      <w:pPr>
        <w:numPr>
          <w:ilvl w:val="0"/>
          <w:numId w:val="3"/>
        </w:numPr>
        <w:rPr>
          <w:rFonts w:cstheme="minorHAnsi"/>
          <w:sz w:val="28"/>
          <w:szCs w:val="28"/>
        </w:rPr>
      </w:pPr>
      <w:r w:rsidRPr="006931CA">
        <w:rPr>
          <w:rFonts w:cstheme="minorHAnsi"/>
          <w:sz w:val="28"/>
          <w:szCs w:val="28"/>
        </w:rPr>
        <w:t xml:space="preserve">Major multilingual models like Google Translate or Meta's models are often biased toward language pairs with global economic or social </w:t>
      </w:r>
      <w:r w:rsidRPr="006931CA">
        <w:rPr>
          <w:rFonts w:cstheme="minorHAnsi"/>
          <w:sz w:val="28"/>
          <w:szCs w:val="28"/>
        </w:rPr>
        <w:lastRenderedPageBreak/>
        <w:t>importance, leading to fewer resources for Telugu-English code-switching.</w:t>
      </w:r>
    </w:p>
    <w:p w14:paraId="7A94611F" w14:textId="77777777" w:rsidR="006931CA" w:rsidRPr="006931CA" w:rsidRDefault="006931CA" w:rsidP="006931CA">
      <w:pPr>
        <w:rPr>
          <w:rFonts w:cstheme="minorHAnsi"/>
          <w:b/>
          <w:bCs/>
          <w:sz w:val="28"/>
          <w:szCs w:val="28"/>
        </w:rPr>
      </w:pPr>
      <w:r w:rsidRPr="006931CA">
        <w:rPr>
          <w:rFonts w:cstheme="minorHAnsi"/>
          <w:b/>
          <w:bCs/>
          <w:sz w:val="28"/>
          <w:szCs w:val="28"/>
        </w:rPr>
        <w:t>4. Low Availability of Open-Source Telugu-English Data</w:t>
      </w:r>
    </w:p>
    <w:p w14:paraId="295EDB46" w14:textId="77777777" w:rsidR="006931CA" w:rsidRDefault="006931CA" w:rsidP="006931CA">
      <w:pPr>
        <w:numPr>
          <w:ilvl w:val="0"/>
          <w:numId w:val="4"/>
        </w:numPr>
        <w:rPr>
          <w:rFonts w:cstheme="minorHAnsi"/>
          <w:sz w:val="28"/>
          <w:szCs w:val="28"/>
        </w:rPr>
      </w:pPr>
      <w:r w:rsidRPr="006931CA">
        <w:rPr>
          <w:rFonts w:cstheme="minorHAnsi"/>
          <w:sz w:val="28"/>
          <w:szCs w:val="28"/>
        </w:rPr>
        <w:t>Unlike widely studied languages, open-source Telugu-English code-mixed data is rare, and the few resources that exist tend to be small or informal. Additionally, copyright restrictions often limit sharing of specific datasets, especially those gathered from social media.</w:t>
      </w:r>
    </w:p>
    <w:p w14:paraId="1BA95BB5" w14:textId="77777777" w:rsidR="006931CA" w:rsidRPr="006931CA" w:rsidRDefault="006931CA" w:rsidP="006931CA">
      <w:pPr>
        <w:rPr>
          <w:rFonts w:cstheme="minorHAnsi"/>
          <w:sz w:val="28"/>
          <w:szCs w:val="28"/>
        </w:rPr>
      </w:pPr>
    </w:p>
    <w:p w14:paraId="370ECD65" w14:textId="1E64D772" w:rsidR="006931CA" w:rsidRDefault="006931CA" w:rsidP="006931CA">
      <w:pPr>
        <w:rPr>
          <w:rFonts w:cstheme="minorHAnsi"/>
          <w:sz w:val="28"/>
          <w:szCs w:val="28"/>
        </w:rPr>
      </w:pPr>
      <w:r w:rsidRPr="006931CA">
        <w:rPr>
          <w:rFonts w:cstheme="minorHAnsi"/>
          <w:sz w:val="28"/>
          <w:szCs w:val="28"/>
        </w:rPr>
        <w:t>Developing Tinglish datasets with high-quality translations and context meanings would require specific efforts in collecting, cleaning, and standardizing code-mixed Telugu-English text. It’s an area that’s now gaining attention, especially as NLP and AI in regional languages grow, opening doors for Tinglish dataset development in the near future</w:t>
      </w:r>
      <w:r>
        <w:rPr>
          <w:rFonts w:cstheme="minorHAnsi"/>
          <w:sz w:val="28"/>
          <w:szCs w:val="28"/>
        </w:rPr>
        <w:t>.</w:t>
      </w:r>
    </w:p>
    <w:p w14:paraId="77A912DD" w14:textId="5E76C43D" w:rsidR="00C72E07" w:rsidRPr="00C72E07" w:rsidRDefault="00C72E07" w:rsidP="00C72E07">
      <w:pPr>
        <w:rPr>
          <w:rFonts w:asciiTheme="majorHAnsi" w:hAnsiTheme="majorHAnsi" w:cstheme="majorHAnsi"/>
          <w:b/>
          <w:bCs/>
          <w:i/>
          <w:iCs/>
          <w:sz w:val="32"/>
          <w:szCs w:val="32"/>
        </w:rPr>
      </w:pPr>
      <w:r>
        <w:rPr>
          <w:rFonts w:asciiTheme="majorHAnsi" w:hAnsiTheme="majorHAnsi" w:cstheme="majorHAnsi"/>
          <w:b/>
          <w:bCs/>
          <w:i/>
          <w:iCs/>
          <w:sz w:val="32"/>
          <w:szCs w:val="32"/>
        </w:rPr>
        <w:t>T</w:t>
      </w:r>
      <w:r w:rsidRPr="00C72E07">
        <w:rPr>
          <w:rFonts w:asciiTheme="majorHAnsi" w:hAnsiTheme="majorHAnsi" w:cstheme="majorHAnsi"/>
          <w:b/>
          <w:bCs/>
          <w:i/>
          <w:iCs/>
          <w:sz w:val="32"/>
          <w:szCs w:val="32"/>
        </w:rPr>
        <w:t>he below road_blocks and reasons for the unavailability of the tenglish dataset.Roadblocks in a Mixed Language Translation Project (Telugu-English)</w:t>
      </w:r>
    </w:p>
    <w:p w14:paraId="2C45ABA3"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Research funding and industry interest often focus on languages with larger market demands, so Telugu-English lacks the research support that Hindi-English or Spanish-English has received.</w:t>
      </w:r>
    </w:p>
    <w:p w14:paraId="07D64FBB"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Limited High-Quality Data: The availability of high-quality, annotated Telugu-English mixed language datasets is limited.(to stress theres no particular dataset we can rely on)</w:t>
      </w:r>
    </w:p>
    <w:p w14:paraId="43BD5F4C"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Data Bias:  biased towards specific domains or dialects, limiting the model's generalizability.</w:t>
      </w:r>
    </w:p>
    <w:p w14:paraId="52FDC073"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Diverse Dialects: Telugu has numerous dialects, each with its own linguistic nuances and vocabulary.</w:t>
      </w:r>
    </w:p>
    <w:p w14:paraId="6BCCCD72"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Complex Grammar and Syntax: Both Telugu and English have complex grammatical structures, making it challenging to model the intricate relationships between words and phrases.</w:t>
      </w:r>
    </w:p>
    <w:p w14:paraId="2AF28E2B"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lastRenderedPageBreak/>
        <w:t>Many resources are informal, with inconsistent usage of Telugu in Roman script or Telugu script, making it harder to standardize and preprocess.</w:t>
      </w:r>
    </w:p>
    <w:p w14:paraId="3644D5EC"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Telugu-English text can switch languages multiple times within a sentence, making it harder for the model to maintain context and produce fluent translations.</w:t>
      </w:r>
    </w:p>
    <w:p w14:paraId="09CF9175"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While models for Hindi-English have benefited from bilingual embeddings, equivalent support for Telugu-English is limited, making it harder to represent both languages’ nuances in a single embedding space.</w:t>
      </w:r>
    </w:p>
    <w:p w14:paraId="7B0BFD5B" w14:textId="77777777" w:rsidR="00C72E07" w:rsidRP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Mixed-language sentences often have multiple correct translations, especially for informal text, so it can be challenging to objectively evaluate model accuracy.</w:t>
      </w:r>
    </w:p>
    <w:p w14:paraId="160393AF" w14:textId="77777777" w:rsidR="00C72E07" w:rsidRDefault="00C72E07" w:rsidP="00C72E07">
      <w:pPr>
        <w:numPr>
          <w:ilvl w:val="0"/>
          <w:numId w:val="5"/>
        </w:numPr>
        <w:rPr>
          <w:rFonts w:asciiTheme="majorHAnsi" w:hAnsiTheme="majorHAnsi" w:cstheme="majorHAnsi"/>
          <w:b/>
          <w:bCs/>
          <w:i/>
          <w:iCs/>
          <w:sz w:val="32"/>
          <w:szCs w:val="32"/>
        </w:rPr>
      </w:pPr>
      <w:r w:rsidRPr="00C72E07">
        <w:rPr>
          <w:rFonts w:asciiTheme="majorHAnsi" w:hAnsiTheme="majorHAnsi" w:cstheme="majorHAnsi"/>
          <w:b/>
          <w:bCs/>
          <w:i/>
          <w:iCs/>
          <w:sz w:val="32"/>
          <w:szCs w:val="32"/>
        </w:rPr>
        <w:t>Many pre-trained models like mBERT and XLM-R are optimized for single-language or bilingual tasks rather than complex code-switching, so fine-tuning them for mixed-language translation requires additional work and data.</w:t>
      </w:r>
    </w:p>
    <w:p w14:paraId="50B401FE" w14:textId="77777777" w:rsidR="00C72E07" w:rsidRDefault="00C72E07" w:rsidP="00C72E07">
      <w:pPr>
        <w:ind w:left="360"/>
        <w:rPr>
          <w:rFonts w:asciiTheme="majorHAnsi" w:hAnsiTheme="majorHAnsi" w:cstheme="majorHAnsi"/>
          <w:b/>
          <w:bCs/>
          <w:i/>
          <w:iCs/>
          <w:sz w:val="32"/>
          <w:szCs w:val="32"/>
        </w:rPr>
      </w:pPr>
    </w:p>
    <w:p w14:paraId="0CD0F00A" w14:textId="1A6A2E10" w:rsidR="00C72E07" w:rsidRDefault="00C72E07" w:rsidP="00C72E07">
      <w:pPr>
        <w:ind w:left="360"/>
        <w:rPr>
          <w:rFonts w:asciiTheme="majorHAnsi" w:hAnsiTheme="majorHAnsi" w:cstheme="majorHAnsi"/>
          <w:b/>
          <w:bCs/>
          <w:i/>
          <w:iCs/>
          <w:sz w:val="32"/>
          <w:szCs w:val="32"/>
        </w:rPr>
      </w:pPr>
      <w:r>
        <w:rPr>
          <w:rFonts w:asciiTheme="majorHAnsi" w:hAnsiTheme="majorHAnsi" w:cstheme="majorHAnsi"/>
          <w:b/>
          <w:bCs/>
          <w:i/>
          <w:iCs/>
          <w:sz w:val="32"/>
          <w:szCs w:val="32"/>
        </w:rPr>
        <w:t>Some of the research papers</w:t>
      </w:r>
      <w:r w:rsidR="00727AAC">
        <w:rPr>
          <w:rFonts w:asciiTheme="majorHAnsi" w:hAnsiTheme="majorHAnsi" w:cstheme="majorHAnsi"/>
          <w:b/>
          <w:bCs/>
          <w:i/>
          <w:iCs/>
          <w:sz w:val="32"/>
          <w:szCs w:val="32"/>
        </w:rPr>
        <w:t>:</w:t>
      </w:r>
    </w:p>
    <w:p w14:paraId="645F2BB2" w14:textId="16992303" w:rsidR="00C72E07" w:rsidRDefault="00727AAC" w:rsidP="00C72E07">
      <w:pPr>
        <w:ind w:left="360"/>
        <w:rPr>
          <w:rFonts w:cstheme="minorHAnsi"/>
          <w:sz w:val="24"/>
          <w:szCs w:val="24"/>
        </w:rPr>
      </w:pPr>
      <w:hyperlink r:id="rId5" w:history="1">
        <w:r w:rsidRPr="00B7140D">
          <w:rPr>
            <w:rStyle w:val="Hyperlink"/>
            <w:rFonts w:cstheme="minorHAnsi"/>
            <w:sz w:val="24"/>
            <w:szCs w:val="24"/>
          </w:rPr>
          <w:t>https://www.researchgate.net/publication/352432102_Challenges_and_Considerations_with_Code-Mixed_NLP_for_Multilingual_Societies</w:t>
        </w:r>
      </w:hyperlink>
    </w:p>
    <w:p w14:paraId="4CCED347" w14:textId="0B3ED3CC" w:rsidR="00727AAC" w:rsidRDefault="00D37D66" w:rsidP="00C72E07">
      <w:pPr>
        <w:ind w:left="360"/>
        <w:rPr>
          <w:rStyle w:val="Hyperlink"/>
          <w:rFonts w:cstheme="minorHAnsi"/>
          <w:sz w:val="24"/>
          <w:szCs w:val="24"/>
        </w:rPr>
      </w:pPr>
      <w:hyperlink r:id="rId6" w:history="1">
        <w:r w:rsidRPr="00B7140D">
          <w:rPr>
            <w:rStyle w:val="Hyperlink"/>
            <w:rFonts w:cstheme="minorHAnsi"/>
            <w:sz w:val="24"/>
            <w:szCs w:val="24"/>
          </w:rPr>
          <w:t>https://arxiv.org/abs/2204.08398</w:t>
        </w:r>
      </w:hyperlink>
    </w:p>
    <w:p w14:paraId="6BD107A8" w14:textId="40C5EB69" w:rsidR="00D37D66" w:rsidRDefault="00952BC6" w:rsidP="00952BC6">
      <w:pPr>
        <w:ind w:left="360"/>
        <w:rPr>
          <w:rFonts w:cstheme="minorHAnsi"/>
          <w:sz w:val="24"/>
          <w:szCs w:val="24"/>
        </w:rPr>
      </w:pPr>
      <w:hyperlink r:id="rId7" w:history="1">
        <w:r w:rsidRPr="00CF0C8F">
          <w:rPr>
            <w:rStyle w:val="Hyperlink"/>
            <w:rFonts w:cstheme="minorHAnsi"/>
            <w:sz w:val="24"/>
            <w:szCs w:val="24"/>
          </w:rPr>
          <w:t>https://aclanthology.org/2021.ranlp-1.86.pdf</w:t>
        </w:r>
      </w:hyperlink>
    </w:p>
    <w:p w14:paraId="3A9BD6B6" w14:textId="1209C176" w:rsidR="00352442" w:rsidRDefault="00352442" w:rsidP="00352442">
      <w:pPr>
        <w:ind w:left="360"/>
        <w:rPr>
          <w:rFonts w:cstheme="minorHAnsi"/>
          <w:sz w:val="24"/>
          <w:szCs w:val="24"/>
        </w:rPr>
      </w:pPr>
      <w:hyperlink r:id="rId8" w:history="1">
        <w:r w:rsidRPr="00CF0C8F">
          <w:rPr>
            <w:rStyle w:val="Hyperlink"/>
            <w:rFonts w:cstheme="minorHAnsi"/>
            <w:sz w:val="24"/>
            <w:szCs w:val="24"/>
          </w:rPr>
          <w:t>https://www.erpublications.com/uploaded_files/download/datla-madhuri_qVMLg.pdf</w:t>
        </w:r>
      </w:hyperlink>
    </w:p>
    <w:p w14:paraId="36A53181" w14:textId="77777777" w:rsidR="00F0114A" w:rsidRDefault="00F0114A" w:rsidP="00352442">
      <w:pPr>
        <w:rPr>
          <w:rFonts w:cstheme="minorHAnsi"/>
          <w:sz w:val="24"/>
          <w:szCs w:val="24"/>
        </w:rPr>
      </w:pPr>
    </w:p>
    <w:p w14:paraId="5010EBC9" w14:textId="77777777" w:rsidR="003906BF" w:rsidRPr="003906BF" w:rsidRDefault="003906BF" w:rsidP="003906BF">
      <w:pPr>
        <w:ind w:left="360"/>
        <w:rPr>
          <w:rFonts w:cstheme="minorHAnsi"/>
          <w:i/>
          <w:iCs/>
          <w:sz w:val="32"/>
          <w:szCs w:val="32"/>
          <w:u w:val="single"/>
        </w:rPr>
      </w:pPr>
      <w:r w:rsidRPr="003906BF">
        <w:rPr>
          <w:rFonts w:cstheme="minorHAnsi"/>
          <w:i/>
          <w:iCs/>
          <w:sz w:val="32"/>
          <w:szCs w:val="32"/>
          <w:u w:val="single"/>
        </w:rPr>
        <w:t>Challenges and Limitations</w:t>
      </w:r>
    </w:p>
    <w:p w14:paraId="34325FCD" w14:textId="77777777" w:rsidR="003906BF" w:rsidRPr="003906BF" w:rsidRDefault="003906BF" w:rsidP="003906BF">
      <w:pPr>
        <w:numPr>
          <w:ilvl w:val="0"/>
          <w:numId w:val="6"/>
        </w:numPr>
        <w:rPr>
          <w:rFonts w:cstheme="minorHAnsi"/>
          <w:sz w:val="32"/>
          <w:szCs w:val="32"/>
        </w:rPr>
      </w:pPr>
      <w:r w:rsidRPr="003906BF">
        <w:rPr>
          <w:rFonts w:cstheme="minorHAnsi"/>
          <w:b/>
          <w:bCs/>
          <w:sz w:val="32"/>
          <w:szCs w:val="32"/>
        </w:rPr>
        <w:t>Data Variability</w:t>
      </w:r>
      <w:r w:rsidRPr="003906BF">
        <w:rPr>
          <w:rFonts w:cstheme="minorHAnsi"/>
          <w:sz w:val="32"/>
          <w:szCs w:val="32"/>
        </w:rPr>
        <w:t xml:space="preserve">: Hinglish lacks standardized spelling, which introduces challenges in normalization. Multiple variations of </w:t>
      </w:r>
      <w:r w:rsidRPr="003906BF">
        <w:rPr>
          <w:rFonts w:cstheme="minorHAnsi"/>
          <w:sz w:val="32"/>
          <w:szCs w:val="32"/>
        </w:rPr>
        <w:lastRenderedPageBreak/>
        <w:t>the same word can exist, and training the model to handle this inconsistency remains challenging.</w:t>
      </w:r>
    </w:p>
    <w:p w14:paraId="0B9216E4" w14:textId="77777777" w:rsidR="003906BF" w:rsidRPr="003906BF" w:rsidRDefault="003906BF" w:rsidP="003906BF">
      <w:pPr>
        <w:numPr>
          <w:ilvl w:val="0"/>
          <w:numId w:val="6"/>
        </w:numPr>
        <w:rPr>
          <w:rFonts w:cstheme="minorHAnsi"/>
          <w:sz w:val="32"/>
          <w:szCs w:val="32"/>
        </w:rPr>
      </w:pPr>
      <w:r w:rsidRPr="003906BF">
        <w:rPr>
          <w:rFonts w:cstheme="minorHAnsi"/>
          <w:b/>
          <w:bCs/>
          <w:sz w:val="32"/>
          <w:szCs w:val="32"/>
        </w:rPr>
        <w:t>Limited Dataset Size</w:t>
      </w:r>
      <w:r w:rsidRPr="003906BF">
        <w:rPr>
          <w:rFonts w:cstheme="minorHAnsi"/>
          <w:sz w:val="32"/>
          <w:szCs w:val="32"/>
        </w:rPr>
        <w:t>: Although we compiled a significant amount of data, the limited availability of Hinglish-English parallel corpora hinders the generalization of the model to all Hinglish expressions.</w:t>
      </w:r>
    </w:p>
    <w:p w14:paraId="7E84CD04" w14:textId="77777777" w:rsidR="003906BF" w:rsidRDefault="003906BF" w:rsidP="003906BF">
      <w:pPr>
        <w:numPr>
          <w:ilvl w:val="0"/>
          <w:numId w:val="6"/>
        </w:numPr>
        <w:rPr>
          <w:rFonts w:cstheme="minorHAnsi"/>
          <w:sz w:val="32"/>
          <w:szCs w:val="32"/>
        </w:rPr>
      </w:pPr>
      <w:r w:rsidRPr="003906BF">
        <w:rPr>
          <w:rFonts w:cstheme="minorHAnsi"/>
          <w:b/>
          <w:bCs/>
          <w:sz w:val="32"/>
          <w:szCs w:val="32"/>
        </w:rPr>
        <w:t>Complex Code-Switching Patterns</w:t>
      </w:r>
      <w:r w:rsidRPr="003906BF">
        <w:rPr>
          <w:rFonts w:cstheme="minorHAnsi"/>
          <w:sz w:val="32"/>
          <w:szCs w:val="32"/>
        </w:rPr>
        <w:t>: Hinglish sentences often switch languages multiple times within a single sentence, which can confuse even sophisticated language models. Improving the model’s handling of complex code-switching remains a key area for future work.</w:t>
      </w:r>
    </w:p>
    <w:p w14:paraId="7B71E587" w14:textId="77777777" w:rsidR="00723E05" w:rsidRDefault="00723E05" w:rsidP="00723E05">
      <w:pPr>
        <w:rPr>
          <w:rFonts w:cstheme="minorHAnsi"/>
          <w:sz w:val="32"/>
          <w:szCs w:val="32"/>
        </w:rPr>
      </w:pPr>
    </w:p>
    <w:p w14:paraId="41FE237E" w14:textId="77777777" w:rsidR="00723E05" w:rsidRDefault="00723E05" w:rsidP="00723E05">
      <w:pPr>
        <w:rPr>
          <w:rFonts w:cstheme="minorHAnsi"/>
          <w:sz w:val="32"/>
          <w:szCs w:val="32"/>
        </w:rPr>
      </w:pPr>
    </w:p>
    <w:p w14:paraId="3F77817F" w14:textId="2C0CFBE8" w:rsidR="00723E05" w:rsidRDefault="00723E05" w:rsidP="00723E05">
      <w:pPr>
        <w:ind w:left="720"/>
        <w:rPr>
          <w:rFonts w:cstheme="minorHAnsi"/>
          <w:b/>
          <w:bCs/>
          <w:sz w:val="32"/>
          <w:szCs w:val="32"/>
          <w:u w:val="single"/>
        </w:rPr>
      </w:pPr>
      <w:r w:rsidRPr="00723E05">
        <w:rPr>
          <w:rFonts w:cstheme="minorHAnsi"/>
          <w:b/>
          <w:bCs/>
          <w:sz w:val="32"/>
          <w:szCs w:val="32"/>
          <w:u w:val="single"/>
        </w:rPr>
        <w:t xml:space="preserve">Critical Analysis and literature Review code mixed language identification </w:t>
      </w:r>
    </w:p>
    <w:p w14:paraId="3BD21175" w14:textId="77777777" w:rsidR="00723E05" w:rsidRPr="00723E05" w:rsidRDefault="00723E05" w:rsidP="00723E05">
      <w:pPr>
        <w:ind w:left="720"/>
        <w:rPr>
          <w:rFonts w:cstheme="minorHAnsi"/>
          <w:sz w:val="24"/>
          <w:szCs w:val="24"/>
        </w:rPr>
      </w:pPr>
      <w:r w:rsidRPr="00723E05">
        <w:rPr>
          <w:rFonts w:cstheme="minorHAnsi"/>
          <w:sz w:val="24"/>
          <w:szCs w:val="24"/>
        </w:rPr>
        <w:t>Critical Analysis and Literature Review</w:t>
      </w:r>
    </w:p>
    <w:p w14:paraId="04F48621" w14:textId="77777777" w:rsidR="00723E05" w:rsidRPr="00723E05" w:rsidRDefault="00723E05" w:rsidP="00723E05">
      <w:pPr>
        <w:ind w:left="720"/>
        <w:rPr>
          <w:rFonts w:cstheme="minorHAnsi"/>
          <w:sz w:val="24"/>
          <w:szCs w:val="24"/>
        </w:rPr>
      </w:pPr>
      <w:r w:rsidRPr="00723E05">
        <w:rPr>
          <w:rFonts w:cstheme="minorHAnsi"/>
          <w:sz w:val="24"/>
          <w:szCs w:val="24"/>
        </w:rPr>
        <w:t>Existing Work</w:t>
      </w:r>
    </w:p>
    <w:p w14:paraId="7680306A" w14:textId="5B256000" w:rsidR="00723E05" w:rsidRPr="00723E05" w:rsidRDefault="00723E05" w:rsidP="00723E05">
      <w:pPr>
        <w:ind w:left="720"/>
        <w:rPr>
          <w:rFonts w:cstheme="minorHAnsi"/>
          <w:sz w:val="24"/>
          <w:szCs w:val="24"/>
        </w:rPr>
      </w:pPr>
      <w:r w:rsidRPr="00723E05">
        <w:rPr>
          <w:rFonts w:cstheme="minorHAnsi"/>
          <w:sz w:val="24"/>
          <w:szCs w:val="24"/>
        </w:rPr>
        <w:t>Code-Mixed Language Identification:</w:t>
      </w:r>
    </w:p>
    <w:p w14:paraId="2ECE3F61" w14:textId="77777777" w:rsidR="00723E05" w:rsidRPr="00723E05" w:rsidRDefault="00723E05" w:rsidP="00723E05">
      <w:pPr>
        <w:ind w:left="720"/>
        <w:rPr>
          <w:rFonts w:cstheme="minorHAnsi"/>
          <w:sz w:val="24"/>
          <w:szCs w:val="24"/>
        </w:rPr>
      </w:pPr>
      <w:r w:rsidRPr="00723E05">
        <w:rPr>
          <w:rFonts w:cstheme="minorHAnsi"/>
          <w:sz w:val="24"/>
          <w:szCs w:val="24"/>
        </w:rPr>
        <w:t>Approaches:</w:t>
      </w:r>
    </w:p>
    <w:p w14:paraId="3962433B" w14:textId="77777777" w:rsidR="00723E05" w:rsidRPr="00723E05" w:rsidRDefault="00723E05" w:rsidP="00723E05">
      <w:pPr>
        <w:ind w:left="720"/>
        <w:rPr>
          <w:rFonts w:cstheme="minorHAnsi"/>
          <w:sz w:val="24"/>
          <w:szCs w:val="24"/>
        </w:rPr>
      </w:pPr>
      <w:r w:rsidRPr="00723E05">
        <w:rPr>
          <w:rFonts w:cstheme="minorHAnsi"/>
          <w:sz w:val="24"/>
          <w:szCs w:val="24"/>
        </w:rPr>
        <w:t>Traditional models like Hidden Markov Models (HMM) and Conditional Random Fields (CRF) have been extensively used for language identification in code-mixed text.</w:t>
      </w:r>
    </w:p>
    <w:p w14:paraId="09BA03DB" w14:textId="77777777" w:rsidR="00723E05" w:rsidRPr="00723E05" w:rsidRDefault="00723E05" w:rsidP="00723E05">
      <w:pPr>
        <w:ind w:left="720"/>
        <w:rPr>
          <w:rFonts w:cstheme="minorHAnsi"/>
          <w:sz w:val="24"/>
          <w:szCs w:val="24"/>
        </w:rPr>
      </w:pPr>
      <w:r w:rsidRPr="00723E05">
        <w:rPr>
          <w:rFonts w:cstheme="minorHAnsi"/>
          <w:sz w:val="24"/>
          <w:szCs w:val="24"/>
        </w:rPr>
        <w:t>Neural architectures, such as BiLSTM-CRF, have shown superior performance due to their ability to capture context.</w:t>
      </w:r>
    </w:p>
    <w:p w14:paraId="40329EBB" w14:textId="77777777" w:rsidR="00723E05" w:rsidRPr="00723E05" w:rsidRDefault="00723E05" w:rsidP="00723E05">
      <w:pPr>
        <w:ind w:left="720"/>
        <w:rPr>
          <w:rFonts w:cstheme="minorHAnsi"/>
          <w:sz w:val="24"/>
          <w:szCs w:val="24"/>
        </w:rPr>
      </w:pPr>
      <w:r w:rsidRPr="00723E05">
        <w:rPr>
          <w:rFonts w:cstheme="minorHAnsi"/>
          <w:sz w:val="24"/>
          <w:szCs w:val="24"/>
        </w:rPr>
        <w:t>Pre-trained models (e.g., BERT, mBERT) are increasingly used for multilingual language identification because of their ability to process multiple languages simultaneously.</w:t>
      </w:r>
    </w:p>
    <w:p w14:paraId="71005248" w14:textId="77777777" w:rsidR="00723E05" w:rsidRPr="00723E05" w:rsidRDefault="00723E05" w:rsidP="00723E05">
      <w:pPr>
        <w:ind w:left="720"/>
        <w:rPr>
          <w:rFonts w:cstheme="minorHAnsi"/>
          <w:sz w:val="24"/>
          <w:szCs w:val="24"/>
        </w:rPr>
      </w:pPr>
      <w:r w:rsidRPr="00723E05">
        <w:rPr>
          <w:rFonts w:cstheme="minorHAnsi"/>
          <w:sz w:val="24"/>
          <w:szCs w:val="24"/>
        </w:rPr>
        <w:t>Gaps:</w:t>
      </w:r>
    </w:p>
    <w:p w14:paraId="34619901" w14:textId="77777777" w:rsidR="00723E05" w:rsidRPr="00723E05" w:rsidRDefault="00723E05" w:rsidP="00723E05">
      <w:pPr>
        <w:ind w:left="720"/>
        <w:rPr>
          <w:rFonts w:cstheme="minorHAnsi"/>
          <w:sz w:val="24"/>
          <w:szCs w:val="24"/>
        </w:rPr>
      </w:pPr>
      <w:r w:rsidRPr="00723E05">
        <w:rPr>
          <w:rFonts w:cstheme="minorHAnsi"/>
          <w:sz w:val="24"/>
          <w:szCs w:val="24"/>
        </w:rPr>
        <w:t>Most models focus on standard language pairs (e.g., Hindi-English or Spanish-English) but lack adaptability for less-studied combinations like Telugu-English.</w:t>
      </w:r>
    </w:p>
    <w:p w14:paraId="1F379727" w14:textId="77777777" w:rsidR="00723E05" w:rsidRPr="00723E05" w:rsidRDefault="00723E05" w:rsidP="00723E05">
      <w:pPr>
        <w:ind w:left="720"/>
        <w:rPr>
          <w:rFonts w:cstheme="minorHAnsi"/>
          <w:sz w:val="24"/>
          <w:szCs w:val="24"/>
        </w:rPr>
      </w:pPr>
      <w:r w:rsidRPr="00723E05">
        <w:rPr>
          <w:rFonts w:cstheme="minorHAnsi"/>
          <w:sz w:val="24"/>
          <w:szCs w:val="24"/>
        </w:rPr>
        <w:lastRenderedPageBreak/>
        <w:t>Limited work has been done on robust datasets for Indian languages, especially those involving code-mixing.</w:t>
      </w:r>
    </w:p>
    <w:p w14:paraId="32AE7A33" w14:textId="77777777" w:rsidR="00723E05" w:rsidRPr="00723E05" w:rsidRDefault="00723E05" w:rsidP="00723E05">
      <w:pPr>
        <w:ind w:left="720"/>
        <w:rPr>
          <w:rFonts w:cstheme="minorHAnsi"/>
          <w:sz w:val="24"/>
          <w:szCs w:val="24"/>
        </w:rPr>
      </w:pPr>
      <w:r w:rsidRPr="00723E05">
        <w:rPr>
          <w:rFonts w:cstheme="minorHAnsi"/>
          <w:sz w:val="24"/>
          <w:szCs w:val="24"/>
        </w:rPr>
        <w:t>Translation of Code-Mixed Text:</w:t>
      </w:r>
    </w:p>
    <w:p w14:paraId="6A92D7DB" w14:textId="77777777" w:rsidR="00723E05" w:rsidRPr="00723E05" w:rsidRDefault="00723E05" w:rsidP="00723E05">
      <w:pPr>
        <w:ind w:left="720"/>
        <w:rPr>
          <w:rFonts w:cstheme="minorHAnsi"/>
          <w:sz w:val="24"/>
          <w:szCs w:val="24"/>
        </w:rPr>
      </w:pPr>
    </w:p>
    <w:p w14:paraId="1E6FEAE4" w14:textId="77777777" w:rsidR="00723E05" w:rsidRPr="00723E05" w:rsidRDefault="00723E05" w:rsidP="00723E05">
      <w:pPr>
        <w:ind w:left="720"/>
        <w:rPr>
          <w:rFonts w:cstheme="minorHAnsi"/>
          <w:sz w:val="24"/>
          <w:szCs w:val="24"/>
        </w:rPr>
      </w:pPr>
      <w:r w:rsidRPr="00723E05">
        <w:rPr>
          <w:rFonts w:cstheme="minorHAnsi"/>
          <w:sz w:val="24"/>
          <w:szCs w:val="24"/>
        </w:rPr>
        <w:t>Approaches:</w:t>
      </w:r>
    </w:p>
    <w:p w14:paraId="4692E9BF" w14:textId="77777777" w:rsidR="00723E05" w:rsidRPr="00723E05" w:rsidRDefault="00723E05" w:rsidP="00723E05">
      <w:pPr>
        <w:ind w:left="720"/>
        <w:rPr>
          <w:rFonts w:cstheme="minorHAnsi"/>
          <w:sz w:val="24"/>
          <w:szCs w:val="24"/>
        </w:rPr>
      </w:pPr>
      <w:r w:rsidRPr="00723E05">
        <w:rPr>
          <w:rFonts w:cstheme="minorHAnsi"/>
          <w:sz w:val="24"/>
          <w:szCs w:val="24"/>
        </w:rPr>
        <w:t>Rule-based translation systems handle language-specific syntactic rules but struggle with scalability for multiple language pairs.</w:t>
      </w:r>
    </w:p>
    <w:p w14:paraId="0D1E11B7" w14:textId="77777777" w:rsidR="00723E05" w:rsidRPr="00723E05" w:rsidRDefault="00723E05" w:rsidP="00723E05">
      <w:pPr>
        <w:ind w:left="720"/>
        <w:rPr>
          <w:rFonts w:cstheme="minorHAnsi"/>
          <w:sz w:val="24"/>
          <w:szCs w:val="24"/>
        </w:rPr>
      </w:pPr>
      <w:r w:rsidRPr="00723E05">
        <w:rPr>
          <w:rFonts w:cstheme="minorHAnsi"/>
          <w:sz w:val="24"/>
          <w:szCs w:val="24"/>
        </w:rPr>
        <w:t>Statistical Machine Translation (SMT) like Google’s early models uses aligned parallel corpora for translation. However, these models require extensive datasets, which are often unavailable for code-mixed languages.</w:t>
      </w:r>
    </w:p>
    <w:p w14:paraId="559A5E57" w14:textId="77777777" w:rsidR="00723E05" w:rsidRPr="00723E05" w:rsidRDefault="00723E05" w:rsidP="00723E05">
      <w:pPr>
        <w:ind w:left="720"/>
        <w:rPr>
          <w:rFonts w:cstheme="minorHAnsi"/>
          <w:sz w:val="24"/>
          <w:szCs w:val="24"/>
        </w:rPr>
      </w:pPr>
      <w:r w:rsidRPr="00723E05">
        <w:rPr>
          <w:rFonts w:cstheme="minorHAnsi"/>
          <w:sz w:val="24"/>
          <w:szCs w:val="24"/>
        </w:rPr>
        <w:t>Neural Machine Translation (NMT), especially transformer-based architectures like MarianMT, has become the state-of-the-art due to its ability to process long sequences and handle complex structures in the text.</w:t>
      </w:r>
    </w:p>
    <w:p w14:paraId="1E2206AD" w14:textId="77777777" w:rsidR="00723E05" w:rsidRPr="00723E05" w:rsidRDefault="00723E05" w:rsidP="00723E05">
      <w:pPr>
        <w:ind w:left="720"/>
        <w:rPr>
          <w:rFonts w:cstheme="minorHAnsi"/>
          <w:sz w:val="24"/>
          <w:szCs w:val="24"/>
        </w:rPr>
      </w:pPr>
      <w:r w:rsidRPr="00723E05">
        <w:rPr>
          <w:rFonts w:cstheme="minorHAnsi"/>
          <w:sz w:val="24"/>
          <w:szCs w:val="24"/>
        </w:rPr>
        <w:t>Gaps:</w:t>
      </w:r>
    </w:p>
    <w:p w14:paraId="1A66D0E0" w14:textId="77777777" w:rsidR="00723E05" w:rsidRPr="00723E05" w:rsidRDefault="00723E05" w:rsidP="00723E05">
      <w:pPr>
        <w:ind w:left="720"/>
        <w:rPr>
          <w:rFonts w:cstheme="minorHAnsi"/>
          <w:sz w:val="24"/>
          <w:szCs w:val="24"/>
        </w:rPr>
      </w:pPr>
      <w:r w:rsidRPr="00723E05">
        <w:rPr>
          <w:rFonts w:cstheme="minorHAnsi"/>
          <w:sz w:val="24"/>
          <w:szCs w:val="24"/>
        </w:rPr>
        <w:t>Existing NMT systems focus on monolingual or bilingual text and struggle with intra-sentence code-switching.</w:t>
      </w:r>
    </w:p>
    <w:p w14:paraId="7567D36D" w14:textId="77777777" w:rsidR="00723E05" w:rsidRPr="00723E05" w:rsidRDefault="00723E05" w:rsidP="00723E05">
      <w:pPr>
        <w:ind w:left="720"/>
        <w:rPr>
          <w:rFonts w:cstheme="minorHAnsi"/>
          <w:sz w:val="24"/>
          <w:szCs w:val="24"/>
        </w:rPr>
      </w:pPr>
      <w:r w:rsidRPr="00723E05">
        <w:rPr>
          <w:rFonts w:cstheme="minorHAnsi"/>
          <w:sz w:val="24"/>
          <w:szCs w:val="24"/>
        </w:rPr>
        <w:t>Few tools adequately address semantic inconsistencies when translating hybrid languages.</w:t>
      </w:r>
    </w:p>
    <w:p w14:paraId="2B26E353" w14:textId="77777777" w:rsidR="00723E05" w:rsidRPr="00723E05" w:rsidRDefault="00723E05" w:rsidP="00723E05">
      <w:pPr>
        <w:ind w:left="720"/>
        <w:rPr>
          <w:rFonts w:cstheme="minorHAnsi"/>
          <w:sz w:val="24"/>
          <w:szCs w:val="24"/>
        </w:rPr>
      </w:pPr>
      <w:r w:rsidRPr="00723E05">
        <w:rPr>
          <w:rFonts w:cstheme="minorHAnsi"/>
          <w:sz w:val="24"/>
          <w:szCs w:val="24"/>
        </w:rPr>
        <w:t>Datasets for Code-Mixed NLP Tasks:</w:t>
      </w:r>
    </w:p>
    <w:p w14:paraId="0DEBC232" w14:textId="77777777" w:rsidR="00723E05" w:rsidRPr="00723E05" w:rsidRDefault="00723E05" w:rsidP="00723E05">
      <w:pPr>
        <w:ind w:left="720"/>
        <w:rPr>
          <w:rFonts w:cstheme="minorHAnsi"/>
          <w:sz w:val="24"/>
          <w:szCs w:val="24"/>
        </w:rPr>
      </w:pPr>
    </w:p>
    <w:p w14:paraId="28859FE1" w14:textId="77777777" w:rsidR="00723E05" w:rsidRPr="00723E05" w:rsidRDefault="00723E05" w:rsidP="00723E05">
      <w:pPr>
        <w:ind w:left="720"/>
        <w:rPr>
          <w:rFonts w:cstheme="minorHAnsi"/>
          <w:sz w:val="24"/>
          <w:szCs w:val="24"/>
        </w:rPr>
      </w:pPr>
      <w:r w:rsidRPr="00723E05">
        <w:rPr>
          <w:rFonts w:cstheme="minorHAnsi"/>
          <w:sz w:val="24"/>
          <w:szCs w:val="24"/>
        </w:rPr>
        <w:t>Existing Resources:</w:t>
      </w:r>
    </w:p>
    <w:p w14:paraId="2953388E" w14:textId="77777777" w:rsidR="00723E05" w:rsidRPr="00723E05" w:rsidRDefault="00723E05" w:rsidP="00723E05">
      <w:pPr>
        <w:ind w:left="720"/>
        <w:rPr>
          <w:rFonts w:cstheme="minorHAnsi"/>
          <w:sz w:val="24"/>
          <w:szCs w:val="24"/>
        </w:rPr>
      </w:pPr>
      <w:r w:rsidRPr="00723E05">
        <w:rPr>
          <w:rFonts w:cstheme="minorHAnsi"/>
          <w:sz w:val="24"/>
          <w:szCs w:val="24"/>
        </w:rPr>
        <w:t>Datasets like "Hinglish Mixed Script Parallel Corpus" and "Spanglish Corpus" cater to specific language pairs, but their coverage is not universal.</w:t>
      </w:r>
    </w:p>
    <w:p w14:paraId="78AD73CD" w14:textId="77777777" w:rsidR="00723E05" w:rsidRPr="00723E05" w:rsidRDefault="00723E05" w:rsidP="00723E05">
      <w:pPr>
        <w:ind w:left="720"/>
        <w:rPr>
          <w:rFonts w:cstheme="minorHAnsi"/>
          <w:sz w:val="24"/>
          <w:szCs w:val="24"/>
        </w:rPr>
      </w:pPr>
      <w:r w:rsidRPr="00723E05">
        <w:rPr>
          <w:rFonts w:cstheme="minorHAnsi"/>
          <w:sz w:val="24"/>
          <w:szCs w:val="24"/>
        </w:rPr>
        <w:t>Publicly available Telugu-English datasets are scarce, limiting the effectiveness of models trained on these languages.</w:t>
      </w:r>
    </w:p>
    <w:p w14:paraId="314085F8" w14:textId="77777777" w:rsidR="00723E05" w:rsidRPr="00723E05" w:rsidRDefault="00723E05" w:rsidP="00723E05">
      <w:pPr>
        <w:ind w:left="720"/>
        <w:rPr>
          <w:rFonts w:cstheme="minorHAnsi"/>
          <w:sz w:val="24"/>
          <w:szCs w:val="24"/>
        </w:rPr>
      </w:pPr>
      <w:r w:rsidRPr="00723E05">
        <w:rPr>
          <w:rFonts w:cstheme="minorHAnsi"/>
          <w:sz w:val="24"/>
          <w:szCs w:val="24"/>
        </w:rPr>
        <w:t>Gaps:</w:t>
      </w:r>
    </w:p>
    <w:p w14:paraId="136056BC" w14:textId="77777777" w:rsidR="00723E05" w:rsidRPr="00723E05" w:rsidRDefault="00723E05" w:rsidP="00723E05">
      <w:pPr>
        <w:ind w:left="720"/>
        <w:rPr>
          <w:rFonts w:cstheme="minorHAnsi"/>
          <w:sz w:val="24"/>
          <w:szCs w:val="24"/>
        </w:rPr>
      </w:pPr>
      <w:r w:rsidRPr="00723E05">
        <w:rPr>
          <w:rFonts w:cstheme="minorHAnsi"/>
          <w:sz w:val="24"/>
          <w:szCs w:val="24"/>
        </w:rPr>
        <w:t>Lack of annotated datasets for Telugu-English code-mixed text.</w:t>
      </w:r>
    </w:p>
    <w:p w14:paraId="71EC2364" w14:textId="77777777" w:rsidR="00723E05" w:rsidRPr="00723E05" w:rsidRDefault="00723E05" w:rsidP="00723E05">
      <w:pPr>
        <w:ind w:left="720"/>
        <w:rPr>
          <w:rFonts w:cstheme="minorHAnsi"/>
          <w:sz w:val="24"/>
          <w:szCs w:val="24"/>
        </w:rPr>
      </w:pPr>
      <w:r w:rsidRPr="00723E05">
        <w:rPr>
          <w:rFonts w:cstheme="minorHAnsi"/>
          <w:sz w:val="24"/>
          <w:szCs w:val="24"/>
        </w:rPr>
        <w:t>Limited benchmarking datasets for evaluating end-to-end translation performance.</w:t>
      </w:r>
    </w:p>
    <w:p w14:paraId="0B169CE8" w14:textId="77777777" w:rsidR="00723E05" w:rsidRPr="00723E05" w:rsidRDefault="00723E05" w:rsidP="00723E05">
      <w:pPr>
        <w:ind w:left="720"/>
        <w:rPr>
          <w:rFonts w:cstheme="minorHAnsi"/>
          <w:sz w:val="24"/>
          <w:szCs w:val="24"/>
        </w:rPr>
      </w:pPr>
      <w:r w:rsidRPr="00723E05">
        <w:rPr>
          <w:rFonts w:cstheme="minorHAnsi"/>
          <w:sz w:val="24"/>
          <w:szCs w:val="24"/>
        </w:rPr>
        <w:t>Identified Gaps</w:t>
      </w:r>
    </w:p>
    <w:p w14:paraId="7D8E2135" w14:textId="77777777" w:rsidR="00723E05" w:rsidRPr="00723E05" w:rsidRDefault="00723E05" w:rsidP="00723E05">
      <w:pPr>
        <w:ind w:left="720"/>
        <w:rPr>
          <w:rFonts w:cstheme="minorHAnsi"/>
          <w:sz w:val="24"/>
          <w:szCs w:val="24"/>
        </w:rPr>
      </w:pPr>
      <w:r w:rsidRPr="00723E05">
        <w:rPr>
          <w:rFonts w:cstheme="minorHAnsi"/>
          <w:sz w:val="24"/>
          <w:szCs w:val="24"/>
        </w:rPr>
        <w:t>Language Pair-Specific Challenges:</w:t>
      </w:r>
    </w:p>
    <w:p w14:paraId="509CDF8B" w14:textId="77777777" w:rsidR="00723E05" w:rsidRPr="00723E05" w:rsidRDefault="00723E05" w:rsidP="00723E05">
      <w:pPr>
        <w:ind w:left="720"/>
        <w:rPr>
          <w:rFonts w:cstheme="minorHAnsi"/>
          <w:sz w:val="24"/>
          <w:szCs w:val="24"/>
        </w:rPr>
      </w:pPr>
    </w:p>
    <w:p w14:paraId="2D38C9EA" w14:textId="77777777" w:rsidR="00723E05" w:rsidRPr="00723E05" w:rsidRDefault="00723E05" w:rsidP="00723E05">
      <w:pPr>
        <w:ind w:left="720"/>
        <w:rPr>
          <w:rFonts w:cstheme="minorHAnsi"/>
          <w:sz w:val="24"/>
          <w:szCs w:val="24"/>
        </w:rPr>
      </w:pPr>
      <w:r w:rsidRPr="00723E05">
        <w:rPr>
          <w:rFonts w:cstheme="minorHAnsi"/>
          <w:sz w:val="24"/>
          <w:szCs w:val="24"/>
        </w:rPr>
        <w:t>While many models address Hindi-English or Spanish-English code-mixing, few tackle Telugu-English, despite its prevalence in South India.</w:t>
      </w:r>
    </w:p>
    <w:p w14:paraId="76A6D77E" w14:textId="77777777" w:rsidR="00723E05" w:rsidRPr="00723E05" w:rsidRDefault="00723E05" w:rsidP="00723E05">
      <w:pPr>
        <w:ind w:left="720"/>
        <w:rPr>
          <w:rFonts w:cstheme="minorHAnsi"/>
          <w:sz w:val="24"/>
          <w:szCs w:val="24"/>
        </w:rPr>
      </w:pPr>
      <w:r w:rsidRPr="00723E05">
        <w:rPr>
          <w:rFonts w:cstheme="minorHAnsi"/>
          <w:sz w:val="24"/>
          <w:szCs w:val="24"/>
        </w:rPr>
        <w:lastRenderedPageBreak/>
        <w:t>The grammatical structure and script differences in Telugu-English make the task more challenging, necessitating specialized datasets and models.</w:t>
      </w:r>
    </w:p>
    <w:p w14:paraId="79A5F388" w14:textId="77777777" w:rsidR="00723E05" w:rsidRPr="00723E05" w:rsidRDefault="00723E05" w:rsidP="00723E05">
      <w:pPr>
        <w:ind w:left="720"/>
        <w:rPr>
          <w:rFonts w:cstheme="minorHAnsi"/>
          <w:sz w:val="24"/>
          <w:szCs w:val="24"/>
        </w:rPr>
      </w:pPr>
      <w:r w:rsidRPr="00723E05">
        <w:rPr>
          <w:rFonts w:cstheme="minorHAnsi"/>
          <w:sz w:val="24"/>
          <w:szCs w:val="24"/>
        </w:rPr>
        <w:t>Word-Level Language Identification:</w:t>
      </w:r>
    </w:p>
    <w:p w14:paraId="6E7CA4DC" w14:textId="77777777" w:rsidR="00723E05" w:rsidRPr="00723E05" w:rsidRDefault="00723E05" w:rsidP="00723E05">
      <w:pPr>
        <w:ind w:left="720"/>
        <w:rPr>
          <w:rFonts w:cstheme="minorHAnsi"/>
          <w:sz w:val="24"/>
          <w:szCs w:val="24"/>
        </w:rPr>
      </w:pPr>
    </w:p>
    <w:p w14:paraId="3ECD80E3" w14:textId="77777777" w:rsidR="00723E05" w:rsidRPr="00723E05" w:rsidRDefault="00723E05" w:rsidP="00723E05">
      <w:pPr>
        <w:ind w:left="720"/>
        <w:rPr>
          <w:rFonts w:cstheme="minorHAnsi"/>
          <w:sz w:val="24"/>
          <w:szCs w:val="24"/>
        </w:rPr>
      </w:pPr>
      <w:r w:rsidRPr="00723E05">
        <w:rPr>
          <w:rFonts w:cstheme="minorHAnsi"/>
          <w:sz w:val="24"/>
          <w:szCs w:val="24"/>
        </w:rPr>
        <w:t>Many existing works focus on sentence-level classification, which fails to address word-level complexity in code-mixed text.</w:t>
      </w:r>
    </w:p>
    <w:p w14:paraId="6CD64CC5" w14:textId="77777777" w:rsidR="00723E05" w:rsidRPr="00723E05" w:rsidRDefault="00723E05" w:rsidP="00723E05">
      <w:pPr>
        <w:ind w:left="720"/>
        <w:rPr>
          <w:rFonts w:cstheme="minorHAnsi"/>
          <w:sz w:val="24"/>
          <w:szCs w:val="24"/>
        </w:rPr>
      </w:pPr>
      <w:r w:rsidRPr="00723E05">
        <w:rPr>
          <w:rFonts w:cstheme="minorHAnsi"/>
          <w:sz w:val="24"/>
          <w:szCs w:val="24"/>
        </w:rPr>
        <w:t>Word-level CRF models offer potential but need optimization for multi-script scenarios (e.g., Telugu script alongside Romanized English).</w:t>
      </w:r>
    </w:p>
    <w:p w14:paraId="744C0644" w14:textId="77777777" w:rsidR="00723E05" w:rsidRPr="00723E05" w:rsidRDefault="00723E05" w:rsidP="00723E05">
      <w:pPr>
        <w:ind w:left="720"/>
        <w:rPr>
          <w:rFonts w:cstheme="minorHAnsi"/>
          <w:sz w:val="24"/>
          <w:szCs w:val="24"/>
        </w:rPr>
      </w:pPr>
      <w:r w:rsidRPr="00723E05">
        <w:rPr>
          <w:rFonts w:cstheme="minorHAnsi"/>
          <w:sz w:val="24"/>
          <w:szCs w:val="24"/>
        </w:rPr>
        <w:t>Translation Challenges:</w:t>
      </w:r>
    </w:p>
    <w:p w14:paraId="239963B4" w14:textId="77777777" w:rsidR="00723E05" w:rsidRPr="00723E05" w:rsidRDefault="00723E05" w:rsidP="00723E05">
      <w:pPr>
        <w:ind w:left="720"/>
        <w:rPr>
          <w:rFonts w:cstheme="minorHAnsi"/>
          <w:sz w:val="24"/>
          <w:szCs w:val="24"/>
        </w:rPr>
      </w:pPr>
    </w:p>
    <w:p w14:paraId="4E92B3C0" w14:textId="77777777" w:rsidR="00723E05" w:rsidRPr="00723E05" w:rsidRDefault="00723E05" w:rsidP="00723E05">
      <w:pPr>
        <w:ind w:left="720"/>
        <w:rPr>
          <w:rFonts w:cstheme="minorHAnsi"/>
          <w:sz w:val="24"/>
          <w:szCs w:val="24"/>
        </w:rPr>
      </w:pPr>
      <w:r w:rsidRPr="00723E05">
        <w:rPr>
          <w:rFonts w:cstheme="minorHAnsi"/>
          <w:sz w:val="24"/>
          <w:szCs w:val="24"/>
        </w:rPr>
        <w:t>Existing translation systems are trained on monolingual or parallel datasets but lack the ability to seamlessly switch between two languages within a sentence.</w:t>
      </w:r>
    </w:p>
    <w:p w14:paraId="6D06B1E7" w14:textId="77777777" w:rsidR="00723E05" w:rsidRPr="00723E05" w:rsidRDefault="00723E05" w:rsidP="00723E05">
      <w:pPr>
        <w:ind w:left="720"/>
        <w:rPr>
          <w:rFonts w:cstheme="minorHAnsi"/>
          <w:sz w:val="24"/>
          <w:szCs w:val="24"/>
        </w:rPr>
      </w:pPr>
      <w:r w:rsidRPr="00723E05">
        <w:rPr>
          <w:rFonts w:cstheme="minorHAnsi"/>
          <w:sz w:val="24"/>
          <w:szCs w:val="24"/>
        </w:rPr>
        <w:t>There is a need for hybrid translation systems combining rule-based and neural techniques to maintain linguistic and contextual accuracy.</w:t>
      </w:r>
    </w:p>
    <w:p w14:paraId="34E3CD00" w14:textId="77777777" w:rsidR="00723E05" w:rsidRPr="00723E05" w:rsidRDefault="00723E05" w:rsidP="00723E05">
      <w:pPr>
        <w:ind w:left="720"/>
        <w:rPr>
          <w:rFonts w:cstheme="minorHAnsi"/>
          <w:sz w:val="24"/>
          <w:szCs w:val="24"/>
        </w:rPr>
      </w:pPr>
      <w:r w:rsidRPr="00723E05">
        <w:rPr>
          <w:rFonts w:cstheme="minorHAnsi"/>
          <w:sz w:val="24"/>
          <w:szCs w:val="24"/>
        </w:rPr>
        <w:t>Novelty of This Approach</w:t>
      </w:r>
    </w:p>
    <w:p w14:paraId="223C4A00" w14:textId="77777777" w:rsidR="00723E05" w:rsidRPr="00723E05" w:rsidRDefault="00723E05" w:rsidP="00723E05">
      <w:pPr>
        <w:ind w:left="720"/>
        <w:rPr>
          <w:rFonts w:cstheme="minorHAnsi"/>
          <w:sz w:val="24"/>
          <w:szCs w:val="24"/>
        </w:rPr>
      </w:pPr>
      <w:r w:rsidRPr="00723E05">
        <w:rPr>
          <w:rFonts w:cstheme="minorHAnsi"/>
          <w:sz w:val="24"/>
          <w:szCs w:val="24"/>
        </w:rPr>
        <w:t>Focused on Underrepresented Languages:</w:t>
      </w:r>
    </w:p>
    <w:p w14:paraId="7DEFA309" w14:textId="77777777" w:rsidR="00723E05" w:rsidRPr="00723E05" w:rsidRDefault="00723E05" w:rsidP="00723E05">
      <w:pPr>
        <w:ind w:left="720"/>
        <w:rPr>
          <w:rFonts w:cstheme="minorHAnsi"/>
          <w:sz w:val="24"/>
          <w:szCs w:val="24"/>
        </w:rPr>
      </w:pPr>
    </w:p>
    <w:p w14:paraId="6D4E8395" w14:textId="77777777" w:rsidR="00723E05" w:rsidRPr="00723E05" w:rsidRDefault="00723E05" w:rsidP="00723E05">
      <w:pPr>
        <w:ind w:left="720"/>
        <w:rPr>
          <w:rFonts w:cstheme="minorHAnsi"/>
          <w:sz w:val="24"/>
          <w:szCs w:val="24"/>
        </w:rPr>
      </w:pPr>
      <w:r w:rsidRPr="00723E05">
        <w:rPr>
          <w:rFonts w:cstheme="minorHAnsi"/>
          <w:sz w:val="24"/>
          <w:szCs w:val="24"/>
        </w:rPr>
        <w:t>By targeting Telugu-English code-mixed text, this project fills a significant gap in the literature, contributing resources and insights for a language pair with limited prior work.</w:t>
      </w:r>
    </w:p>
    <w:p w14:paraId="781AD9F2" w14:textId="77777777" w:rsidR="00723E05" w:rsidRPr="00723E05" w:rsidRDefault="00723E05" w:rsidP="00723E05">
      <w:pPr>
        <w:ind w:left="720"/>
        <w:rPr>
          <w:rFonts w:cstheme="minorHAnsi"/>
          <w:sz w:val="24"/>
          <w:szCs w:val="24"/>
        </w:rPr>
      </w:pPr>
      <w:r w:rsidRPr="00723E05">
        <w:rPr>
          <w:rFonts w:cstheme="minorHAnsi"/>
          <w:sz w:val="24"/>
          <w:szCs w:val="24"/>
        </w:rPr>
        <w:t>Word-Level CRF + Neural Translation:</w:t>
      </w:r>
    </w:p>
    <w:p w14:paraId="39280BA1" w14:textId="77777777" w:rsidR="00723E05" w:rsidRPr="00723E05" w:rsidRDefault="00723E05" w:rsidP="00723E05">
      <w:pPr>
        <w:ind w:left="720"/>
        <w:rPr>
          <w:rFonts w:cstheme="minorHAnsi"/>
          <w:sz w:val="24"/>
          <w:szCs w:val="24"/>
        </w:rPr>
      </w:pPr>
    </w:p>
    <w:p w14:paraId="5052FCEC" w14:textId="77777777" w:rsidR="00723E05" w:rsidRPr="00723E05" w:rsidRDefault="00723E05" w:rsidP="00723E05">
      <w:pPr>
        <w:ind w:left="720"/>
        <w:rPr>
          <w:rFonts w:cstheme="minorHAnsi"/>
          <w:sz w:val="24"/>
          <w:szCs w:val="24"/>
        </w:rPr>
      </w:pPr>
      <w:r w:rsidRPr="00723E05">
        <w:rPr>
          <w:rFonts w:cstheme="minorHAnsi"/>
          <w:sz w:val="24"/>
          <w:szCs w:val="24"/>
        </w:rPr>
        <w:t>The combination of a CRF model for word-level language identification and a MarianMT model for translation ensures both precision and contextual accuracy, addressing limitations of monolithic approaches.</w:t>
      </w:r>
    </w:p>
    <w:p w14:paraId="1ABDD6FC" w14:textId="77777777" w:rsidR="00723E05" w:rsidRPr="00723E05" w:rsidRDefault="00723E05" w:rsidP="00723E05">
      <w:pPr>
        <w:ind w:left="720"/>
        <w:rPr>
          <w:rFonts w:cstheme="minorHAnsi"/>
          <w:sz w:val="24"/>
          <w:szCs w:val="24"/>
        </w:rPr>
      </w:pPr>
      <w:r w:rsidRPr="00723E05">
        <w:rPr>
          <w:rFonts w:cstheme="minorHAnsi"/>
          <w:sz w:val="24"/>
          <w:szCs w:val="24"/>
        </w:rPr>
        <w:t>Dataset Creation:</w:t>
      </w:r>
    </w:p>
    <w:p w14:paraId="7FED2E93" w14:textId="77777777" w:rsidR="00723E05" w:rsidRPr="00723E05" w:rsidRDefault="00723E05" w:rsidP="00723E05">
      <w:pPr>
        <w:ind w:left="720"/>
        <w:rPr>
          <w:rFonts w:cstheme="minorHAnsi"/>
          <w:sz w:val="24"/>
          <w:szCs w:val="24"/>
        </w:rPr>
      </w:pPr>
    </w:p>
    <w:p w14:paraId="4920C3F9" w14:textId="77777777" w:rsidR="00723E05" w:rsidRPr="00723E05" w:rsidRDefault="00723E05" w:rsidP="00723E05">
      <w:pPr>
        <w:ind w:left="720"/>
        <w:rPr>
          <w:rFonts w:cstheme="minorHAnsi"/>
          <w:sz w:val="24"/>
          <w:szCs w:val="24"/>
        </w:rPr>
      </w:pPr>
      <w:r w:rsidRPr="00723E05">
        <w:rPr>
          <w:rFonts w:cstheme="minorHAnsi"/>
          <w:sz w:val="24"/>
          <w:szCs w:val="24"/>
        </w:rPr>
        <w:t>A new annotated dataset for Telugu-English code-mixed text has been developed, which can be used for both benchmarking and training future models.</w:t>
      </w:r>
    </w:p>
    <w:p w14:paraId="090B09FE" w14:textId="77777777" w:rsidR="00723E05" w:rsidRPr="00723E05" w:rsidRDefault="00723E05" w:rsidP="00723E05">
      <w:pPr>
        <w:ind w:left="720"/>
        <w:rPr>
          <w:rFonts w:cstheme="minorHAnsi"/>
          <w:sz w:val="24"/>
          <w:szCs w:val="24"/>
        </w:rPr>
      </w:pPr>
      <w:r w:rsidRPr="00723E05">
        <w:rPr>
          <w:rFonts w:cstheme="minorHAnsi"/>
          <w:sz w:val="24"/>
          <w:szCs w:val="24"/>
        </w:rPr>
        <w:t>Real-World Applicability:</w:t>
      </w:r>
    </w:p>
    <w:p w14:paraId="078B0348" w14:textId="77777777" w:rsidR="00723E05" w:rsidRPr="00723E05" w:rsidRDefault="00723E05" w:rsidP="00723E05">
      <w:pPr>
        <w:ind w:left="720"/>
        <w:rPr>
          <w:rFonts w:cstheme="minorHAnsi"/>
          <w:sz w:val="24"/>
          <w:szCs w:val="24"/>
        </w:rPr>
      </w:pPr>
    </w:p>
    <w:p w14:paraId="3AADCD1C" w14:textId="7B09A8DC" w:rsidR="00723E05" w:rsidRPr="00723E05" w:rsidRDefault="00723E05" w:rsidP="00723E05">
      <w:pPr>
        <w:ind w:left="720"/>
        <w:rPr>
          <w:rFonts w:cstheme="minorHAnsi"/>
          <w:sz w:val="24"/>
          <w:szCs w:val="24"/>
        </w:rPr>
      </w:pPr>
      <w:r w:rsidRPr="00723E05">
        <w:rPr>
          <w:rFonts w:cstheme="minorHAnsi"/>
          <w:sz w:val="24"/>
          <w:szCs w:val="24"/>
        </w:rPr>
        <w:t>The approach has potential use cases in conversational agents, customer support, and social media monitoring for multilingual regions.</w:t>
      </w:r>
    </w:p>
    <w:p w14:paraId="0809552C" w14:textId="77777777" w:rsidR="003906BF" w:rsidRDefault="003906BF" w:rsidP="003906BF">
      <w:pPr>
        <w:ind w:left="720"/>
        <w:rPr>
          <w:rFonts w:cstheme="minorHAnsi"/>
          <w:b/>
          <w:bCs/>
          <w:sz w:val="32"/>
          <w:szCs w:val="32"/>
        </w:rPr>
      </w:pPr>
    </w:p>
    <w:p w14:paraId="53C3A010" w14:textId="77777777" w:rsidR="003906BF" w:rsidRPr="003906BF" w:rsidRDefault="003906BF" w:rsidP="003906BF">
      <w:pPr>
        <w:ind w:left="720"/>
        <w:rPr>
          <w:rFonts w:cstheme="minorHAnsi"/>
          <w:sz w:val="32"/>
          <w:szCs w:val="32"/>
        </w:rPr>
      </w:pPr>
    </w:p>
    <w:p w14:paraId="25A75B6E" w14:textId="77777777" w:rsidR="00F0114A" w:rsidRDefault="00F0114A" w:rsidP="00C72E07">
      <w:pPr>
        <w:ind w:left="360"/>
        <w:rPr>
          <w:rFonts w:cstheme="minorHAnsi"/>
          <w:sz w:val="24"/>
          <w:szCs w:val="24"/>
        </w:rPr>
      </w:pPr>
    </w:p>
    <w:p w14:paraId="71A4C37A" w14:textId="77777777" w:rsidR="00727AAC" w:rsidRPr="00C72E07" w:rsidRDefault="00727AAC" w:rsidP="00C72E07">
      <w:pPr>
        <w:ind w:left="360"/>
        <w:rPr>
          <w:rFonts w:cstheme="minorHAnsi"/>
          <w:sz w:val="24"/>
          <w:szCs w:val="24"/>
        </w:rPr>
      </w:pPr>
    </w:p>
    <w:p w14:paraId="084E745E" w14:textId="12AA3184" w:rsidR="006931CA" w:rsidRDefault="006931CA" w:rsidP="006931CA">
      <w:pPr>
        <w:rPr>
          <w:rFonts w:asciiTheme="majorHAnsi" w:hAnsiTheme="majorHAnsi" w:cstheme="majorHAnsi"/>
          <w:b/>
          <w:bCs/>
          <w:i/>
          <w:iCs/>
          <w:sz w:val="32"/>
          <w:szCs w:val="32"/>
        </w:rPr>
      </w:pPr>
    </w:p>
    <w:p w14:paraId="582EB048" w14:textId="35E2B3B7" w:rsidR="006931CA" w:rsidRPr="006931CA" w:rsidRDefault="006931CA" w:rsidP="006931CA">
      <w:pPr>
        <w:rPr>
          <w:rFonts w:asciiTheme="majorHAnsi" w:hAnsiTheme="majorHAnsi" w:cstheme="majorHAnsi"/>
          <w:b/>
          <w:bCs/>
          <w:i/>
          <w:iCs/>
          <w:sz w:val="32"/>
          <w:szCs w:val="32"/>
        </w:rPr>
      </w:pPr>
    </w:p>
    <w:p w14:paraId="5886831C" w14:textId="77777777" w:rsidR="006931CA" w:rsidRPr="006931CA" w:rsidRDefault="006931CA">
      <w:pPr>
        <w:rPr>
          <w:rFonts w:cstheme="minorHAnsi"/>
          <w:sz w:val="28"/>
          <w:szCs w:val="28"/>
        </w:rPr>
      </w:pPr>
    </w:p>
    <w:sectPr w:rsidR="006931CA" w:rsidRPr="0069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7272F"/>
    <w:multiLevelType w:val="multilevel"/>
    <w:tmpl w:val="F918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B71D7"/>
    <w:multiLevelType w:val="multilevel"/>
    <w:tmpl w:val="20BE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75FF2"/>
    <w:multiLevelType w:val="multilevel"/>
    <w:tmpl w:val="1DA2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FB7B98"/>
    <w:multiLevelType w:val="multilevel"/>
    <w:tmpl w:val="AF0A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2E348E"/>
    <w:multiLevelType w:val="multilevel"/>
    <w:tmpl w:val="D2C0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1281B"/>
    <w:multiLevelType w:val="multilevel"/>
    <w:tmpl w:val="C26E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137498">
    <w:abstractNumId w:val="1"/>
  </w:num>
  <w:num w:numId="2" w16cid:durableId="1706368290">
    <w:abstractNumId w:val="2"/>
  </w:num>
  <w:num w:numId="3" w16cid:durableId="593050474">
    <w:abstractNumId w:val="3"/>
  </w:num>
  <w:num w:numId="4" w16cid:durableId="1488397741">
    <w:abstractNumId w:val="0"/>
  </w:num>
  <w:num w:numId="5" w16cid:durableId="1752003665">
    <w:abstractNumId w:val="4"/>
  </w:num>
  <w:num w:numId="6" w16cid:durableId="1992755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CA"/>
    <w:rsid w:val="00187FB3"/>
    <w:rsid w:val="002F0A52"/>
    <w:rsid w:val="00352442"/>
    <w:rsid w:val="003906BF"/>
    <w:rsid w:val="006931CA"/>
    <w:rsid w:val="00723E05"/>
    <w:rsid w:val="00727AAC"/>
    <w:rsid w:val="00952BC6"/>
    <w:rsid w:val="009D3553"/>
    <w:rsid w:val="00AB16AE"/>
    <w:rsid w:val="00B23A17"/>
    <w:rsid w:val="00C72E07"/>
    <w:rsid w:val="00D37D66"/>
    <w:rsid w:val="00DB0A85"/>
    <w:rsid w:val="00F01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1D3F"/>
  <w15:chartTrackingRefBased/>
  <w15:docId w15:val="{A3715A76-EAD2-4AE3-A281-91686575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AAC"/>
    <w:rPr>
      <w:color w:val="0563C1" w:themeColor="hyperlink"/>
      <w:u w:val="single"/>
    </w:rPr>
  </w:style>
  <w:style w:type="character" w:styleId="UnresolvedMention">
    <w:name w:val="Unresolved Mention"/>
    <w:basedOn w:val="DefaultParagraphFont"/>
    <w:uiPriority w:val="99"/>
    <w:semiHidden/>
    <w:unhideWhenUsed/>
    <w:rsid w:val="00727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160336">
      <w:bodyDiv w:val="1"/>
      <w:marLeft w:val="0"/>
      <w:marRight w:val="0"/>
      <w:marTop w:val="0"/>
      <w:marBottom w:val="0"/>
      <w:divBdr>
        <w:top w:val="none" w:sz="0" w:space="0" w:color="auto"/>
        <w:left w:val="none" w:sz="0" w:space="0" w:color="auto"/>
        <w:bottom w:val="none" w:sz="0" w:space="0" w:color="auto"/>
        <w:right w:val="none" w:sz="0" w:space="0" w:color="auto"/>
      </w:divBdr>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959066432">
      <w:bodyDiv w:val="1"/>
      <w:marLeft w:val="0"/>
      <w:marRight w:val="0"/>
      <w:marTop w:val="0"/>
      <w:marBottom w:val="0"/>
      <w:divBdr>
        <w:top w:val="none" w:sz="0" w:space="0" w:color="auto"/>
        <w:left w:val="none" w:sz="0" w:space="0" w:color="auto"/>
        <w:bottom w:val="none" w:sz="0" w:space="0" w:color="auto"/>
        <w:right w:val="none" w:sz="0" w:space="0" w:color="auto"/>
      </w:divBdr>
    </w:div>
    <w:div w:id="981929373">
      <w:bodyDiv w:val="1"/>
      <w:marLeft w:val="0"/>
      <w:marRight w:val="0"/>
      <w:marTop w:val="0"/>
      <w:marBottom w:val="0"/>
      <w:divBdr>
        <w:top w:val="none" w:sz="0" w:space="0" w:color="auto"/>
        <w:left w:val="none" w:sz="0" w:space="0" w:color="auto"/>
        <w:bottom w:val="none" w:sz="0" w:space="0" w:color="auto"/>
        <w:right w:val="none" w:sz="0" w:space="0" w:color="auto"/>
      </w:divBdr>
    </w:div>
    <w:div w:id="1204488254">
      <w:bodyDiv w:val="1"/>
      <w:marLeft w:val="0"/>
      <w:marRight w:val="0"/>
      <w:marTop w:val="0"/>
      <w:marBottom w:val="0"/>
      <w:divBdr>
        <w:top w:val="none" w:sz="0" w:space="0" w:color="auto"/>
        <w:left w:val="none" w:sz="0" w:space="0" w:color="auto"/>
        <w:bottom w:val="none" w:sz="0" w:space="0" w:color="auto"/>
        <w:right w:val="none" w:sz="0" w:space="0" w:color="auto"/>
      </w:divBdr>
    </w:div>
    <w:div w:id="16258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publications.com/uploaded_files/download/datla-madhuri_qVMLg.pdf" TargetMode="External"/><Relationship Id="rId3" Type="http://schemas.openxmlformats.org/officeDocument/2006/relationships/settings" Target="settings.xml"/><Relationship Id="rId7" Type="http://schemas.openxmlformats.org/officeDocument/2006/relationships/hyperlink" Target="https://aclanthology.org/2021.ranlp-1.8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204.08398" TargetMode="External"/><Relationship Id="rId5" Type="http://schemas.openxmlformats.org/officeDocument/2006/relationships/hyperlink" Target="https://www.researchgate.net/publication/352432102_Challenges_and_Considerations_with_Code-Mixed_NLP_for_Multilingual_Societ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Apurupa Seeramreddi</dc:creator>
  <cp:keywords/>
  <dc:description/>
  <cp:lastModifiedBy>Apurupa Seeramreddi</cp:lastModifiedBy>
  <cp:revision>13</cp:revision>
  <dcterms:created xsi:type="dcterms:W3CDTF">2024-11-13T05:58:00Z</dcterms:created>
  <dcterms:modified xsi:type="dcterms:W3CDTF">2024-12-10T18:22:00Z</dcterms:modified>
</cp:coreProperties>
</file>