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A6B0F" w14:textId="77777777" w:rsidR="00957672" w:rsidRDefault="00957672" w:rsidP="00957672">
      <w:pPr>
        <w:pStyle w:val="Heading1"/>
        <w:spacing w:before="0" w:beforeAutospacing="0" w:after="150" w:afterAutospacing="0"/>
        <w:textAlignment w:val="baseline"/>
        <w:rPr>
          <w:rFonts w:ascii="Gilroy-Bold" w:hAnsi="Gilroy-Bold"/>
          <w:caps/>
          <w:color w:val="FFA800"/>
          <w:spacing w:val="10"/>
        </w:rPr>
      </w:pPr>
      <w:r>
        <w:rPr>
          <w:rFonts w:ascii="Gilroy-Bold" w:hAnsi="Gilroy-Bold"/>
          <w:caps/>
          <w:color w:val="FFA800"/>
          <w:spacing w:val="10"/>
        </w:rPr>
        <w:t>LOANS FOR INTERNATIONAL EDUCATION OFFERED BY</w:t>
      </w:r>
      <w:bookmarkStart w:id="0" w:name="_GoBack"/>
      <w:bookmarkEnd w:id="0"/>
      <w:r>
        <w:rPr>
          <w:rFonts w:ascii="Gilroy-Bold" w:hAnsi="Gilroy-Bold"/>
          <w:caps/>
          <w:color w:val="FFA800"/>
          <w:spacing w:val="10"/>
        </w:rPr>
        <w:t xml:space="preserve"> DIFFERENT BANKS IN INDIA.</w:t>
      </w:r>
    </w:p>
    <w:p w14:paraId="52EA1B34" w14:textId="2EAA29FA" w:rsidR="00957672" w:rsidRDefault="00957672" w:rsidP="00957672">
      <w:pPr>
        <w:textAlignment w:val="baseline"/>
        <w:rPr>
          <w:rFonts w:ascii="Times New Roman" w:hAnsi="Times New Roman"/>
          <w:b/>
          <w:bCs/>
          <w:caps/>
          <w:spacing w:val="23"/>
          <w:sz w:val="18"/>
          <w:szCs w:val="18"/>
        </w:rPr>
      </w:pPr>
      <w:r>
        <w:rPr>
          <w:rStyle w:val="posted-on"/>
          <w:b/>
          <w:bCs/>
          <w:caps/>
          <w:spacing w:val="23"/>
          <w:sz w:val="18"/>
          <w:szCs w:val="18"/>
          <w:bdr w:val="none" w:sz="0" w:space="0" w:color="auto" w:frame="1"/>
        </w:rPr>
        <w:t>POSTED ON </w:t>
      </w:r>
      <w:hyperlink r:id="rId5" w:history="1">
        <w:r>
          <w:rPr>
            <w:rStyle w:val="Hyperlink"/>
            <w:b/>
            <w:bCs/>
            <w:caps/>
            <w:color w:val="FFA800"/>
            <w:spacing w:val="23"/>
            <w:sz w:val="18"/>
            <w:szCs w:val="18"/>
            <w:bdr w:val="none" w:sz="0" w:space="0" w:color="auto" w:frame="1"/>
          </w:rPr>
          <w:t>MARCH 25, 2022</w:t>
        </w:r>
      </w:hyperlink>
      <w:r>
        <w:rPr>
          <w:rStyle w:val="byline"/>
          <w:b/>
          <w:bCs/>
          <w:caps/>
          <w:spacing w:val="23"/>
          <w:sz w:val="18"/>
          <w:szCs w:val="18"/>
          <w:bdr w:val="none" w:sz="0" w:space="0" w:color="auto" w:frame="1"/>
        </w:rPr>
        <w:t> BY </w:t>
      </w:r>
      <w:r w:rsidR="00D22B24">
        <w:rPr>
          <w:rStyle w:val="author"/>
          <w:b/>
          <w:bCs/>
          <w:caps/>
          <w:spacing w:val="23"/>
          <w:sz w:val="18"/>
          <w:szCs w:val="18"/>
          <w:bdr w:val="none" w:sz="0" w:space="0" w:color="auto" w:frame="1"/>
        </w:rPr>
        <w:t xml:space="preserve">AAVANTO </w:t>
      </w:r>
    </w:p>
    <w:p w14:paraId="7A228449" w14:textId="05438E9E" w:rsidR="00957672" w:rsidRDefault="00957672" w:rsidP="00957672">
      <w:pPr>
        <w:shd w:val="clear" w:color="auto" w:fill="FFFFFF"/>
        <w:textAlignment w:val="baseline"/>
        <w:rPr>
          <w:rFonts w:ascii="Arial" w:hAnsi="Arial" w:cs="Arial"/>
          <w:color w:val="777777"/>
          <w:sz w:val="24"/>
          <w:szCs w:val="24"/>
        </w:rPr>
      </w:pPr>
      <w:r>
        <w:rPr>
          <w:rFonts w:ascii="Arial" w:hAnsi="Arial" w:cs="Arial"/>
          <w:noProof/>
          <w:color w:val="777777"/>
          <w:lang w:val="en-IN" w:eastAsia="en-IN"/>
        </w:rPr>
        <w:drawing>
          <wp:inline distT="0" distB="0" distL="0" distR="0" wp14:anchorId="11257B5D" wp14:editId="61E76611">
            <wp:extent cx="5943600" cy="3956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1939E207"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HDFC Funding Solutions for Studies in the USA</w:t>
      </w:r>
    </w:p>
    <w:p w14:paraId="5CA0E39C"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Fonts w:ascii="Arial" w:hAnsi="Arial" w:cs="Arial"/>
          <w:color w:val="3A3A3A"/>
          <w:sz w:val="27"/>
          <w:szCs w:val="27"/>
        </w:rPr>
        <w:t xml:space="preserve">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has funded thousands of students to pursue</w:t>
      </w:r>
      <w:r>
        <w:rPr>
          <w:rStyle w:val="Strong"/>
          <w:rFonts w:ascii="Arial" w:hAnsi="Arial" w:cs="Arial"/>
          <w:color w:val="3A3A3A"/>
          <w:sz w:val="27"/>
          <w:szCs w:val="27"/>
          <w:bdr w:val="none" w:sz="0" w:space="0" w:color="auto" w:frame="1"/>
        </w:rPr>
        <w:t> MS</w:t>
      </w:r>
      <w:r>
        <w:rPr>
          <w:rFonts w:ascii="Arial" w:hAnsi="Arial" w:cs="Arial"/>
          <w:color w:val="3A3A3A"/>
          <w:sz w:val="27"/>
          <w:szCs w:val="27"/>
        </w:rPr>
        <w:t> and</w:t>
      </w:r>
      <w:r>
        <w:rPr>
          <w:rStyle w:val="Strong"/>
          <w:rFonts w:ascii="Arial" w:hAnsi="Arial" w:cs="Arial"/>
          <w:color w:val="3A3A3A"/>
          <w:sz w:val="27"/>
          <w:szCs w:val="27"/>
          <w:bdr w:val="none" w:sz="0" w:space="0" w:color="auto" w:frame="1"/>
        </w:rPr>
        <w:t> MBA </w:t>
      </w:r>
      <w:r>
        <w:rPr>
          <w:rFonts w:ascii="Arial" w:hAnsi="Arial" w:cs="Arial"/>
          <w:color w:val="3A3A3A"/>
          <w:sz w:val="27"/>
          <w:szCs w:val="27"/>
        </w:rPr>
        <w:t>in various USA Universities</w:t>
      </w:r>
    </w:p>
    <w:p w14:paraId="2348B2F0"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Fonts w:ascii="Arial" w:hAnsi="Arial" w:cs="Arial"/>
          <w:color w:val="3A3A3A"/>
          <w:sz w:val="27"/>
          <w:szCs w:val="27"/>
        </w:rPr>
        <w:t>HDFC Cedilla’s customized products help you to avail </w:t>
      </w:r>
      <w:r>
        <w:rPr>
          <w:rStyle w:val="Strong"/>
          <w:rFonts w:ascii="Arial" w:hAnsi="Arial" w:cs="Arial"/>
          <w:color w:val="3A3A3A"/>
          <w:sz w:val="27"/>
          <w:szCs w:val="27"/>
          <w:bdr w:val="none" w:sz="0" w:space="0" w:color="auto" w:frame="1"/>
        </w:rPr>
        <w:t>loan approval even before your confirmed admission.</w:t>
      </w:r>
      <w:r>
        <w:rPr>
          <w:rFonts w:ascii="Arial" w:hAnsi="Arial" w:cs="Arial"/>
          <w:color w:val="3A3A3A"/>
          <w:sz w:val="27"/>
          <w:szCs w:val="27"/>
        </w:rPr>
        <w:t> This helps you to show proof of funds to Universities</w:t>
      </w:r>
    </w:p>
    <w:p w14:paraId="37055DCE"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No upper limit on approved loan amount</w:t>
      </w:r>
    </w:p>
    <w:p w14:paraId="63EC7FA6" w14:textId="77777777" w:rsidR="00957672" w:rsidRDefault="00957672" w:rsidP="00957672">
      <w:pPr>
        <w:numPr>
          <w:ilvl w:val="0"/>
          <w:numId w:val="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Every year, thousands of students go to study in the USA after getting Education Loan from HDFC </w:t>
      </w:r>
      <w:proofErr w:type="spellStart"/>
      <w:r>
        <w:rPr>
          <w:rFonts w:ascii="Arial" w:hAnsi="Arial" w:cs="Arial"/>
          <w:color w:val="333333"/>
          <w:sz w:val="27"/>
          <w:szCs w:val="27"/>
        </w:rPr>
        <w:t>Credila</w:t>
      </w:r>
      <w:proofErr w:type="spellEnd"/>
    </w:p>
    <w:p w14:paraId="02E9FF04" w14:textId="77777777" w:rsidR="00957672" w:rsidRDefault="00957672" w:rsidP="00957672">
      <w:pPr>
        <w:numPr>
          <w:ilvl w:val="0"/>
          <w:numId w:val="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lastRenderedPageBreak/>
        <w:t xml:space="preserve">HDFC </w:t>
      </w:r>
      <w:proofErr w:type="spellStart"/>
      <w:r>
        <w:rPr>
          <w:rFonts w:ascii="Arial" w:hAnsi="Arial" w:cs="Arial"/>
          <w:color w:val="333333"/>
          <w:sz w:val="27"/>
          <w:szCs w:val="27"/>
        </w:rPr>
        <w:t>Credila</w:t>
      </w:r>
      <w:proofErr w:type="spellEnd"/>
      <w:r>
        <w:rPr>
          <w:rFonts w:ascii="Arial" w:hAnsi="Arial" w:cs="Arial"/>
          <w:color w:val="333333"/>
          <w:sz w:val="27"/>
          <w:szCs w:val="27"/>
        </w:rPr>
        <w:t xml:space="preserve"> provides unsecured (collateral free) educational loans to selected courses</w:t>
      </w:r>
    </w:p>
    <w:p w14:paraId="65E8EBA8" w14:textId="77777777" w:rsidR="00957672" w:rsidRDefault="00957672" w:rsidP="00957672">
      <w:pPr>
        <w:numPr>
          <w:ilvl w:val="0"/>
          <w:numId w:val="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HDFC </w:t>
      </w:r>
      <w:proofErr w:type="spellStart"/>
      <w:r>
        <w:rPr>
          <w:rFonts w:ascii="Arial" w:hAnsi="Arial" w:cs="Arial"/>
          <w:color w:val="333333"/>
          <w:sz w:val="27"/>
          <w:szCs w:val="27"/>
        </w:rPr>
        <w:t>Credila</w:t>
      </w:r>
      <w:proofErr w:type="spellEnd"/>
      <w:r>
        <w:rPr>
          <w:rFonts w:ascii="Arial" w:hAnsi="Arial" w:cs="Arial"/>
          <w:color w:val="333333"/>
          <w:sz w:val="27"/>
          <w:szCs w:val="27"/>
        </w:rPr>
        <w:t xml:space="preserve"> helps you to transfer your money to your college/University account in American dollars.</w:t>
      </w:r>
    </w:p>
    <w:p w14:paraId="33A57682" w14:textId="77777777" w:rsidR="00957672" w:rsidRDefault="00957672" w:rsidP="00957672">
      <w:pPr>
        <w:numPr>
          <w:ilvl w:val="0"/>
          <w:numId w:val="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Planning for funds for your Education in the USA is a critical part. HDFC </w:t>
      </w:r>
      <w:proofErr w:type="spellStart"/>
      <w:r>
        <w:rPr>
          <w:rFonts w:ascii="Arial" w:hAnsi="Arial" w:cs="Arial"/>
          <w:color w:val="333333"/>
          <w:sz w:val="27"/>
          <w:szCs w:val="27"/>
        </w:rPr>
        <w:t>Credila</w:t>
      </w:r>
      <w:proofErr w:type="spellEnd"/>
      <w:r>
        <w:rPr>
          <w:rFonts w:ascii="Arial" w:hAnsi="Arial" w:cs="Arial"/>
          <w:color w:val="333333"/>
          <w:sz w:val="27"/>
          <w:szCs w:val="27"/>
        </w:rPr>
        <w:t xml:space="preserve"> recommends all USA education aspirants to plan their finances at the time of shortlisting your Universities.</w:t>
      </w:r>
    </w:p>
    <w:p w14:paraId="6DC027F9"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 xml:space="preserve">The application for the USA Universities for the fall intake starts usually in the month of October. This is when 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can start helping you – from loan evaluation, providing loan sanctions and Solvency letters too to show ‘proof of funds’ to the Universities.</w:t>
      </w:r>
    </w:p>
    <w:p w14:paraId="7FCA77FC"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 xml:space="preserve">Yes, with 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the loan evaluation can be done ‘even before the admission is confirmed’. This helps you understand how much of a loan you can get basis your past academic records, test scores etc. so you are completely prepared with your financial documents – which is a critical part during your application review. This 2-in-1 process also helps cut down on processing time at the time of final disbursement of the loan to your University.</w:t>
      </w:r>
    </w:p>
    <w:p w14:paraId="1569FA8E"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 xml:space="preserve">The interest is charged only after the admission is confirmed &amp; the loan is taken from 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does not charge any interest before the loan is disbursed. Now you know why HDFC </w:t>
      </w:r>
      <w:proofErr w:type="spellStart"/>
      <w:r>
        <w:rPr>
          <w:rFonts w:ascii="Arial" w:hAnsi="Arial" w:cs="Arial"/>
          <w:color w:val="3A3A3A"/>
          <w:sz w:val="27"/>
          <w:szCs w:val="27"/>
        </w:rPr>
        <w:t>Credila</w:t>
      </w:r>
      <w:proofErr w:type="spellEnd"/>
      <w:r>
        <w:rPr>
          <w:rFonts w:ascii="Arial" w:hAnsi="Arial" w:cs="Arial"/>
          <w:color w:val="3A3A3A"/>
          <w:sz w:val="27"/>
          <w:szCs w:val="27"/>
        </w:rPr>
        <w:t xml:space="preserve"> is the preferred Education Loan provider of thousands of students, studying in some of the top Universities across USA.</w:t>
      </w:r>
    </w:p>
    <w:p w14:paraId="1DBDE4BE" w14:textId="77777777" w:rsidR="00957672" w:rsidRDefault="00957672" w:rsidP="00957672">
      <w:pPr>
        <w:numPr>
          <w:ilvl w:val="0"/>
          <w:numId w:val="10"/>
        </w:numPr>
        <w:spacing w:after="0" w:line="420" w:lineRule="atLeast"/>
        <w:textAlignment w:val="baseline"/>
        <w:rPr>
          <w:rFonts w:ascii="Arial" w:hAnsi="Arial" w:cs="Arial"/>
          <w:color w:val="333333"/>
          <w:sz w:val="27"/>
          <w:szCs w:val="27"/>
        </w:rPr>
      </w:pPr>
      <w:r>
        <w:rPr>
          <w:rFonts w:ascii="Arial" w:hAnsi="Arial" w:cs="Arial"/>
          <w:color w:val="333333"/>
          <w:sz w:val="27"/>
          <w:szCs w:val="27"/>
        </w:rPr>
        <w:t>To get admission to the US Universities &amp; to get I-20 for US visa, </w:t>
      </w:r>
      <w:r>
        <w:rPr>
          <w:rStyle w:val="Strong"/>
          <w:rFonts w:ascii="Arial" w:hAnsi="Arial" w:cs="Arial"/>
          <w:color w:val="333333"/>
          <w:sz w:val="27"/>
          <w:szCs w:val="27"/>
          <w:bdr w:val="none" w:sz="0" w:space="0" w:color="auto" w:frame="1"/>
        </w:rPr>
        <w:t>“Availability of Liquid Funds”</w:t>
      </w:r>
      <w:r>
        <w:rPr>
          <w:rFonts w:ascii="Arial" w:hAnsi="Arial" w:cs="Arial"/>
          <w:color w:val="333333"/>
          <w:sz w:val="27"/>
          <w:szCs w:val="27"/>
        </w:rPr>
        <w:t> to complete the course needs to be demonstrated.</w:t>
      </w:r>
    </w:p>
    <w:p w14:paraId="18FD079F" w14:textId="77777777" w:rsidR="00957672" w:rsidRDefault="00957672" w:rsidP="00957672">
      <w:pPr>
        <w:numPr>
          <w:ilvl w:val="0"/>
          <w:numId w:val="10"/>
        </w:numPr>
        <w:spacing w:after="0" w:line="420" w:lineRule="atLeast"/>
        <w:textAlignment w:val="baseline"/>
        <w:rPr>
          <w:rFonts w:ascii="Arial" w:hAnsi="Arial" w:cs="Arial"/>
          <w:color w:val="333333"/>
          <w:sz w:val="27"/>
          <w:szCs w:val="27"/>
        </w:rPr>
      </w:pPr>
      <w:r>
        <w:rPr>
          <w:rFonts w:ascii="Arial" w:hAnsi="Arial" w:cs="Arial"/>
          <w:color w:val="333333"/>
          <w:sz w:val="27"/>
          <w:szCs w:val="27"/>
        </w:rPr>
        <w:t>HDFC Cedilla’s </w:t>
      </w:r>
      <w:r>
        <w:rPr>
          <w:rStyle w:val="Strong"/>
          <w:rFonts w:ascii="Arial" w:hAnsi="Arial" w:cs="Arial"/>
          <w:color w:val="333333"/>
          <w:sz w:val="27"/>
          <w:szCs w:val="27"/>
          <w:bdr w:val="none" w:sz="0" w:space="0" w:color="auto" w:frame="1"/>
        </w:rPr>
        <w:t>“Education Loan Sanction Letter”</w:t>
      </w:r>
      <w:r>
        <w:rPr>
          <w:rFonts w:ascii="Arial" w:hAnsi="Arial" w:cs="Arial"/>
          <w:color w:val="333333"/>
          <w:sz w:val="27"/>
          <w:szCs w:val="27"/>
        </w:rPr>
        <w:t> before admission can help you show the availability of liquid funds.</w:t>
      </w:r>
    </w:p>
    <w:p w14:paraId="3E1A13E3"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lastRenderedPageBreak/>
        <w:t>As per the new guidelines that came in effect from May 10, 2016, students enrolled under F-1 visa at accredited educational institutions in STEM (Science, Technology, Engineering, Math) fields are now allowed to work in the USA for as long as 3 years under the Optional Practical Training (OPT).</w:t>
      </w:r>
    </w:p>
    <w:p w14:paraId="0979BCFE"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While on OPT, students can apply for jobs and H-1B visa (Work Permit). There is a special yearly quota of 20,000 H-1B visas only for graduates from US Universities.</w:t>
      </w:r>
    </w:p>
    <w:p w14:paraId="1E54015E"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SBI Funding Solutions for Studies in the USA</w:t>
      </w:r>
    </w:p>
    <w:p w14:paraId="17C52341"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 term loan granted to Indian Nationals for pursuing higher education in India or abroad where admission has been secured.</w:t>
      </w:r>
    </w:p>
    <w:p w14:paraId="00E63F9F"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Features</w:t>
      </w:r>
    </w:p>
    <w:p w14:paraId="1C23636C" w14:textId="77777777" w:rsidR="00957672" w:rsidRDefault="00957672" w:rsidP="00957672">
      <w:pPr>
        <w:numPr>
          <w:ilvl w:val="0"/>
          <w:numId w:val="1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Repayment period of </w:t>
      </w:r>
      <w:proofErr w:type="spellStart"/>
      <w:r>
        <w:rPr>
          <w:rFonts w:ascii="Arial" w:hAnsi="Arial" w:cs="Arial"/>
          <w:color w:val="333333"/>
          <w:sz w:val="27"/>
          <w:szCs w:val="27"/>
        </w:rPr>
        <w:t>upto</w:t>
      </w:r>
      <w:proofErr w:type="spellEnd"/>
      <w:r>
        <w:rPr>
          <w:rFonts w:ascii="Arial" w:hAnsi="Arial" w:cs="Arial"/>
          <w:color w:val="333333"/>
          <w:sz w:val="27"/>
          <w:szCs w:val="27"/>
        </w:rPr>
        <w:t xml:space="preserve"> 15 years after Course Period + 12 months of repayment holiday</w:t>
      </w:r>
    </w:p>
    <w:p w14:paraId="14A9E39B" w14:textId="77777777" w:rsidR="00957672" w:rsidRDefault="00957672" w:rsidP="00957672">
      <w:pPr>
        <w:numPr>
          <w:ilvl w:val="0"/>
          <w:numId w:val="1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Processing Charges</w:t>
      </w:r>
    </w:p>
    <w:p w14:paraId="548D6738"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 xml:space="preserve">Loans </w:t>
      </w:r>
      <w:proofErr w:type="spellStart"/>
      <w:r>
        <w:rPr>
          <w:rFonts w:ascii="Arial" w:hAnsi="Arial" w:cs="Arial"/>
          <w:color w:val="3A3A3A"/>
          <w:sz w:val="27"/>
          <w:szCs w:val="27"/>
        </w:rPr>
        <w:t>upto</w:t>
      </w:r>
      <w:proofErr w:type="spellEnd"/>
      <w:r>
        <w:rPr>
          <w:rFonts w:ascii="Arial" w:hAnsi="Arial" w:cs="Arial"/>
          <w:color w:val="3A3A3A"/>
          <w:sz w:val="27"/>
          <w:szCs w:val="27"/>
        </w:rPr>
        <w:t xml:space="preserve"> </w:t>
      </w:r>
      <w:proofErr w:type="spellStart"/>
      <w:r>
        <w:rPr>
          <w:rFonts w:ascii="Arial" w:hAnsi="Arial" w:cs="Arial"/>
          <w:color w:val="3A3A3A"/>
          <w:sz w:val="27"/>
          <w:szCs w:val="27"/>
        </w:rPr>
        <w:t>Rs</w:t>
      </w:r>
      <w:proofErr w:type="spellEnd"/>
      <w:r>
        <w:rPr>
          <w:rFonts w:ascii="Arial" w:hAnsi="Arial" w:cs="Arial"/>
          <w:color w:val="3A3A3A"/>
          <w:sz w:val="27"/>
          <w:szCs w:val="27"/>
        </w:rPr>
        <w:t>. 20 Lakhs: NIL</w:t>
      </w:r>
    </w:p>
    <w:p w14:paraId="4FBDB07D"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Loans above Rs. 20 Lakhs: Rs. 10,000 (plus taxes)</w:t>
      </w:r>
    </w:p>
    <w:p w14:paraId="3B28852D" w14:textId="77777777" w:rsidR="00957672" w:rsidRDefault="00957672" w:rsidP="00957672">
      <w:pPr>
        <w:numPr>
          <w:ilvl w:val="0"/>
          <w:numId w:val="1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Security</w:t>
      </w:r>
    </w:p>
    <w:p w14:paraId="1C89DA0E"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proofErr w:type="spellStart"/>
      <w:r>
        <w:rPr>
          <w:rFonts w:ascii="Arial" w:hAnsi="Arial" w:cs="Arial"/>
          <w:color w:val="3A3A3A"/>
          <w:sz w:val="27"/>
          <w:szCs w:val="27"/>
        </w:rPr>
        <w:t>Upto</w:t>
      </w:r>
      <w:proofErr w:type="spellEnd"/>
      <w:r>
        <w:rPr>
          <w:rFonts w:ascii="Arial" w:hAnsi="Arial" w:cs="Arial"/>
          <w:color w:val="3A3A3A"/>
          <w:sz w:val="27"/>
          <w:szCs w:val="27"/>
        </w:rPr>
        <w:t xml:space="preserve"> </w:t>
      </w:r>
      <w:proofErr w:type="spellStart"/>
      <w:r>
        <w:rPr>
          <w:rFonts w:ascii="Arial" w:hAnsi="Arial" w:cs="Arial"/>
          <w:color w:val="3A3A3A"/>
          <w:sz w:val="27"/>
          <w:szCs w:val="27"/>
        </w:rPr>
        <w:t>Rs</w:t>
      </w:r>
      <w:proofErr w:type="spellEnd"/>
      <w:r>
        <w:rPr>
          <w:rFonts w:ascii="Arial" w:hAnsi="Arial" w:cs="Arial"/>
          <w:color w:val="3A3A3A"/>
          <w:sz w:val="27"/>
          <w:szCs w:val="27"/>
        </w:rPr>
        <w:t>. 7.5 Lakhs: Only Parent/ Guardian as co-borrower. No Collateral                Security or third party guarantee</w:t>
      </w:r>
    </w:p>
    <w:p w14:paraId="6F7F023B"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Above Rs. 7.5 Lakhs: Parent/ Guardian as co-borrower and tangible      collateral security</w:t>
      </w:r>
    </w:p>
    <w:p w14:paraId="768585A5"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Margin</w:t>
      </w:r>
    </w:p>
    <w:p w14:paraId="7B6500A7"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Up to Rs 4 Lakhs – Nil</w:t>
      </w:r>
    </w:p>
    <w:p w14:paraId="6CD6EE4B"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Above Rs 4 Lakhs – 5% for studies in India, 15% for studies in abroad</w:t>
      </w:r>
    </w:p>
    <w:p w14:paraId="0C80952E" w14:textId="77777777" w:rsidR="00957672" w:rsidRDefault="00957672" w:rsidP="00957672">
      <w:pPr>
        <w:numPr>
          <w:ilvl w:val="0"/>
          <w:numId w:val="1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Repayment will commence one year after completion of course.</w:t>
      </w:r>
    </w:p>
    <w:p w14:paraId="3BE7C8C6" w14:textId="77777777" w:rsidR="00957672" w:rsidRDefault="00957672" w:rsidP="00957672">
      <w:pPr>
        <w:numPr>
          <w:ilvl w:val="0"/>
          <w:numId w:val="1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lastRenderedPageBreak/>
        <w:t>Loan to be repaid in 15 years after the commencement of repayment</w:t>
      </w:r>
    </w:p>
    <w:p w14:paraId="460E1D36" w14:textId="77777777" w:rsidR="00957672" w:rsidRDefault="00957672" w:rsidP="00957672">
      <w:pPr>
        <w:numPr>
          <w:ilvl w:val="0"/>
          <w:numId w:val="1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In case second loan is availed for higher studies later, to repay the combined loan amount in 15 years after completion of second course</w:t>
      </w:r>
    </w:p>
    <w:p w14:paraId="26836CD2" w14:textId="77777777" w:rsidR="00957672" w:rsidRDefault="00957672" w:rsidP="00957672">
      <w:pPr>
        <w:numPr>
          <w:ilvl w:val="0"/>
          <w:numId w:val="1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EMI Generation</w:t>
      </w:r>
    </w:p>
    <w:p w14:paraId="1AF283B7"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The accrued interest during the moratorium period and course period is                added to the principle and repayment is fixed in Equated Monthly                Installments (EMI).</w:t>
      </w:r>
    </w:p>
    <w:p w14:paraId="64B3CBA2"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If full interest is serviced before the commencement of repayment; EMI is                fixed based on principle amount only.</w:t>
      </w:r>
    </w:p>
    <w:p w14:paraId="609802FB"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Eligibility</w:t>
      </w:r>
    </w:p>
    <w:p w14:paraId="42B73E0F" w14:textId="77777777" w:rsidR="00957672" w:rsidRDefault="00957672" w:rsidP="00957672">
      <w:pPr>
        <w:numPr>
          <w:ilvl w:val="0"/>
          <w:numId w:val="1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 term loan granted to Indian Nationals for pursuing higher education in India or abroad where admission has been secured.</w:t>
      </w:r>
    </w:p>
    <w:p w14:paraId="0AD4AE5A" w14:textId="77777777" w:rsidR="00957672" w:rsidRDefault="00957672" w:rsidP="00957672">
      <w:pPr>
        <w:pStyle w:val="Heading4"/>
        <w:spacing w:before="0"/>
        <w:textAlignment w:val="baseline"/>
        <w:rPr>
          <w:rFonts w:ascii="Raleway" w:hAnsi="Raleway" w:cs="Arial"/>
          <w:color w:val="3A3A3A"/>
          <w:sz w:val="24"/>
          <w:szCs w:val="24"/>
        </w:rPr>
      </w:pPr>
      <w:r>
        <w:rPr>
          <w:rFonts w:ascii="Raleway" w:hAnsi="Raleway" w:cs="Arial"/>
          <w:color w:val="3A3A3A"/>
        </w:rPr>
        <w:t>Courses Covered</w:t>
      </w:r>
    </w:p>
    <w:p w14:paraId="1C317190"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STUDIES IN INDIA</w:t>
      </w:r>
    </w:p>
    <w:p w14:paraId="2FDE6400" w14:textId="77777777" w:rsidR="00957672" w:rsidRDefault="00957672" w:rsidP="00957672">
      <w:pPr>
        <w:numPr>
          <w:ilvl w:val="0"/>
          <w:numId w:val="1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Graduation, Post-graduation including regular technical and professional Degree/Diploma courses conducted by colleges/universities approved by UGC/ AICTE/IMC/Govt. etc. Regular Degree/ Diploma Courses conducted by autonomous institutions like IIT, IIM etc.</w:t>
      </w:r>
    </w:p>
    <w:p w14:paraId="01AF20CE" w14:textId="77777777" w:rsidR="00957672" w:rsidRDefault="00957672" w:rsidP="00957672">
      <w:pPr>
        <w:numPr>
          <w:ilvl w:val="0"/>
          <w:numId w:val="1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Teacher training/ Nursing courses approved by Central government or the State Government</w:t>
      </w:r>
    </w:p>
    <w:p w14:paraId="368A3948" w14:textId="77777777" w:rsidR="00957672" w:rsidRDefault="00957672" w:rsidP="00957672">
      <w:pPr>
        <w:numPr>
          <w:ilvl w:val="0"/>
          <w:numId w:val="1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Regular Degree/Diploma Courses like Aeronautical, pilot training, shipping etc. approved by Director General of Civil Aviation/Shipping/ concerned regulatory authority b. Studies abroad:</w:t>
      </w:r>
    </w:p>
    <w:p w14:paraId="6FC44CB5" w14:textId="77777777" w:rsidR="00957672" w:rsidRDefault="00957672" w:rsidP="00957672">
      <w:pPr>
        <w:numPr>
          <w:ilvl w:val="0"/>
          <w:numId w:val="1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Job oriented professional/ technical Graduation Degree courses/ Post Graduation Degree and Diploma courses like MCA, MBA, MS, </w:t>
      </w:r>
      <w:proofErr w:type="spellStart"/>
      <w:r>
        <w:rPr>
          <w:rFonts w:ascii="Arial" w:hAnsi="Arial" w:cs="Arial"/>
          <w:color w:val="333333"/>
          <w:sz w:val="27"/>
          <w:szCs w:val="27"/>
        </w:rPr>
        <w:t>etc</w:t>
      </w:r>
      <w:proofErr w:type="spellEnd"/>
      <w:r>
        <w:rPr>
          <w:rFonts w:ascii="Arial" w:hAnsi="Arial" w:cs="Arial"/>
          <w:color w:val="333333"/>
          <w:sz w:val="27"/>
          <w:szCs w:val="27"/>
        </w:rPr>
        <w:t xml:space="preserve"> offered by reputed universities Courses conducted by CIMA (Chartered </w:t>
      </w:r>
      <w:r>
        <w:rPr>
          <w:rFonts w:ascii="Arial" w:hAnsi="Arial" w:cs="Arial"/>
          <w:color w:val="333333"/>
          <w:sz w:val="27"/>
          <w:szCs w:val="27"/>
        </w:rPr>
        <w:lastRenderedPageBreak/>
        <w:t>Institute of Management Accountants) – London, CPA (Certified Public Accountant) in USA etc.</w:t>
      </w:r>
    </w:p>
    <w:p w14:paraId="58BFAC85"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STUDIES ABROAD</w:t>
      </w:r>
    </w:p>
    <w:p w14:paraId="4C4A5264" w14:textId="77777777" w:rsidR="00957672" w:rsidRDefault="00957672" w:rsidP="00957672">
      <w:pPr>
        <w:numPr>
          <w:ilvl w:val="0"/>
          <w:numId w:val="16"/>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Job oriented professional/ technical Graduation Degree courses/ Post Graduation Degree and Diploma courses like MCA, MBA, MS, </w:t>
      </w:r>
      <w:proofErr w:type="spellStart"/>
      <w:r>
        <w:rPr>
          <w:rFonts w:ascii="Arial" w:hAnsi="Arial" w:cs="Arial"/>
          <w:color w:val="333333"/>
          <w:sz w:val="27"/>
          <w:szCs w:val="27"/>
        </w:rPr>
        <w:t>etc</w:t>
      </w:r>
      <w:proofErr w:type="spellEnd"/>
      <w:r>
        <w:rPr>
          <w:rFonts w:ascii="Arial" w:hAnsi="Arial" w:cs="Arial"/>
          <w:color w:val="333333"/>
          <w:sz w:val="27"/>
          <w:szCs w:val="27"/>
        </w:rPr>
        <w:t xml:space="preserve"> offered by reputed universities.</w:t>
      </w:r>
    </w:p>
    <w:p w14:paraId="5A47ABA1" w14:textId="77777777" w:rsidR="00957672" w:rsidRDefault="00957672" w:rsidP="00957672">
      <w:pPr>
        <w:numPr>
          <w:ilvl w:val="0"/>
          <w:numId w:val="16"/>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Courses conducted by CIMA (Chartered Institute of Management Accountants) – London, CPA (Certified Public Accountant) in USA etc.</w:t>
      </w:r>
    </w:p>
    <w:p w14:paraId="0A902F82" w14:textId="77777777" w:rsidR="00957672" w:rsidRDefault="00957672" w:rsidP="00957672">
      <w:pPr>
        <w:pStyle w:val="Heading4"/>
        <w:spacing w:before="0"/>
        <w:textAlignment w:val="baseline"/>
        <w:rPr>
          <w:rFonts w:ascii="Raleway" w:hAnsi="Raleway" w:cs="Arial"/>
          <w:color w:val="3A3A3A"/>
          <w:sz w:val="24"/>
          <w:szCs w:val="24"/>
        </w:rPr>
      </w:pPr>
      <w:r>
        <w:rPr>
          <w:rFonts w:ascii="Raleway" w:hAnsi="Raleway" w:cs="Arial"/>
          <w:color w:val="3A3A3A"/>
        </w:rPr>
        <w:t>Expenses Covered</w:t>
      </w:r>
    </w:p>
    <w:p w14:paraId="587B56E8"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Fees payable to college/school/hostel</w:t>
      </w:r>
    </w:p>
    <w:p w14:paraId="0EC1E377"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Examination/Library/Laboratory fees</w:t>
      </w:r>
    </w:p>
    <w:p w14:paraId="3F401643"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Purchase of Books/Equipment/Instruments/Uniforms, Purchase of computers- essential for completion of the course (maximum 20% of the total tuition fees payable for completion of the course).</w:t>
      </w:r>
    </w:p>
    <w:p w14:paraId="18A2CD80"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Caution Deposit/Building Fund/Refundable Deposit (maximum 10% of tuition fees for the entire course).</w:t>
      </w:r>
    </w:p>
    <w:p w14:paraId="38B27414"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Travel Expenses/Passage money for studies abroad.</w:t>
      </w:r>
    </w:p>
    <w:p w14:paraId="311BEF2B"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 xml:space="preserve">Cost of a Two-wheeler </w:t>
      </w:r>
      <w:proofErr w:type="spellStart"/>
      <w:r>
        <w:rPr>
          <w:rFonts w:ascii="Arial" w:hAnsi="Arial" w:cs="Arial"/>
          <w:color w:val="333333"/>
          <w:sz w:val="27"/>
          <w:szCs w:val="27"/>
        </w:rPr>
        <w:t>upto</w:t>
      </w:r>
      <w:proofErr w:type="spellEnd"/>
      <w:r>
        <w:rPr>
          <w:rFonts w:ascii="Arial" w:hAnsi="Arial" w:cs="Arial"/>
          <w:color w:val="333333"/>
          <w:sz w:val="27"/>
          <w:szCs w:val="27"/>
        </w:rPr>
        <w:t xml:space="preserve"> </w:t>
      </w:r>
      <w:proofErr w:type="spellStart"/>
      <w:r>
        <w:rPr>
          <w:rFonts w:ascii="Arial" w:hAnsi="Arial" w:cs="Arial"/>
          <w:color w:val="333333"/>
          <w:sz w:val="27"/>
          <w:szCs w:val="27"/>
        </w:rPr>
        <w:t>Rs</w:t>
      </w:r>
      <w:proofErr w:type="spellEnd"/>
      <w:r>
        <w:rPr>
          <w:rFonts w:ascii="Arial" w:hAnsi="Arial" w:cs="Arial"/>
          <w:color w:val="333333"/>
          <w:sz w:val="27"/>
          <w:szCs w:val="27"/>
        </w:rPr>
        <w:t>. 50,000/-</w:t>
      </w:r>
    </w:p>
    <w:p w14:paraId="17B31E8A" w14:textId="77777777" w:rsidR="00957672" w:rsidRDefault="00957672" w:rsidP="00957672">
      <w:pPr>
        <w:numPr>
          <w:ilvl w:val="0"/>
          <w:numId w:val="1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Any other expenses required to complete the course like study tours, project work etc.</w:t>
      </w:r>
    </w:p>
    <w:p w14:paraId="4DA74669" w14:textId="77777777" w:rsidR="00957672" w:rsidRDefault="00957672" w:rsidP="00957672">
      <w:pPr>
        <w:pStyle w:val="Heading4"/>
        <w:spacing w:before="0"/>
        <w:textAlignment w:val="baseline"/>
        <w:rPr>
          <w:rFonts w:ascii="Raleway" w:hAnsi="Raleway" w:cs="Arial"/>
          <w:color w:val="3A3A3A"/>
          <w:sz w:val="24"/>
          <w:szCs w:val="24"/>
        </w:rPr>
      </w:pPr>
      <w:r>
        <w:rPr>
          <w:rFonts w:ascii="Raleway" w:hAnsi="Raleway" w:cs="Arial"/>
          <w:color w:val="3A3A3A"/>
        </w:rPr>
        <w:t>Loan Amount</w:t>
      </w:r>
    </w:p>
    <w:p w14:paraId="2544FF6A" w14:textId="77777777" w:rsidR="00957672" w:rsidRDefault="00957672" w:rsidP="00957672">
      <w:pPr>
        <w:numPr>
          <w:ilvl w:val="0"/>
          <w:numId w:val="1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For studies in India – Maximum Rs 10 Lakhs</w:t>
      </w:r>
    </w:p>
    <w:p w14:paraId="6307541B" w14:textId="77777777" w:rsidR="00957672" w:rsidRDefault="00957672" w:rsidP="00957672">
      <w:pPr>
        <w:numPr>
          <w:ilvl w:val="0"/>
          <w:numId w:val="1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Studies abroad – Maximum Rs 20 Lakhs</w:t>
      </w:r>
    </w:p>
    <w:p w14:paraId="2B327E68" w14:textId="77777777" w:rsidR="00957672" w:rsidRDefault="00957672" w:rsidP="00957672">
      <w:pPr>
        <w:numPr>
          <w:ilvl w:val="0"/>
          <w:numId w:val="1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Higher loan limit for studies in India are consider on case-to-case basis</w:t>
      </w:r>
    </w:p>
    <w:p w14:paraId="4B281327" w14:textId="77777777" w:rsidR="00957672" w:rsidRDefault="00957672" w:rsidP="00957672">
      <w:pPr>
        <w:numPr>
          <w:ilvl w:val="0"/>
          <w:numId w:val="1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Higher loan limit for studies in abroad are consider under our SBI-Global Ed-Vantage Scheme</w:t>
      </w:r>
    </w:p>
    <w:p w14:paraId="5B73A1EC" w14:textId="77777777" w:rsidR="00957672" w:rsidRDefault="00957672" w:rsidP="00957672">
      <w:pPr>
        <w:pStyle w:val="Heading3"/>
        <w:spacing w:before="0" w:beforeAutospacing="0" w:after="0" w:afterAutospacing="0"/>
        <w:textAlignment w:val="baseline"/>
        <w:rPr>
          <w:rFonts w:ascii="Raleway" w:hAnsi="Raleway" w:cs="Arial"/>
          <w:color w:val="3A3A3A"/>
          <w:sz w:val="30"/>
          <w:szCs w:val="30"/>
        </w:rPr>
      </w:pPr>
      <w:r>
        <w:rPr>
          <w:rStyle w:val="Strong"/>
          <w:rFonts w:ascii="Raleway" w:hAnsi="Raleway" w:cs="Arial"/>
          <w:b/>
          <w:bCs/>
          <w:color w:val="3A3A3A"/>
          <w:sz w:val="30"/>
          <w:szCs w:val="30"/>
          <w:bdr w:val="none" w:sz="0" w:space="0" w:color="auto" w:frame="1"/>
        </w:rPr>
        <w:lastRenderedPageBreak/>
        <w:t>Checklist of Documents to be submitted along-with duly filled Loan Application Form</w:t>
      </w:r>
    </w:p>
    <w:p w14:paraId="7E17C401"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STUDENT-APPLICANT</w:t>
      </w:r>
    </w:p>
    <w:p w14:paraId="70C7626E" w14:textId="77777777" w:rsidR="00957672" w:rsidRDefault="00957672" w:rsidP="00957672">
      <w:pPr>
        <w:numPr>
          <w:ilvl w:val="0"/>
          <w:numId w:val="1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Proof of Identity (Any one): PAN/ Passport/ Driver’s License/ Voter ID card</w:t>
      </w:r>
    </w:p>
    <w:p w14:paraId="2C1810C5" w14:textId="77777777" w:rsidR="00957672" w:rsidRDefault="00957672" w:rsidP="00957672">
      <w:pPr>
        <w:numPr>
          <w:ilvl w:val="0"/>
          <w:numId w:val="1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Proof of Residence/ Address (Any one): Recent copy of Telephone Bill/ Electricity Bill/Water Bill/ Piped Gas Bill or copy of Passport/ Driving License/ Aadhaar Card</w:t>
      </w:r>
    </w:p>
    <w:p w14:paraId="32482451" w14:textId="77777777" w:rsidR="00957672" w:rsidRDefault="00957672" w:rsidP="00957672">
      <w:pPr>
        <w:numPr>
          <w:ilvl w:val="0"/>
          <w:numId w:val="1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Passport to be mandatorily submitted</w:t>
      </w:r>
    </w:p>
    <w:p w14:paraId="14A60D99" w14:textId="77777777" w:rsidR="00957672" w:rsidRDefault="00957672" w:rsidP="00957672">
      <w:pPr>
        <w:numPr>
          <w:ilvl w:val="0"/>
          <w:numId w:val="1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Academic Records:</w:t>
      </w:r>
    </w:p>
    <w:p w14:paraId="416455B6"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10th Result</w:t>
      </w:r>
    </w:p>
    <w:p w14:paraId="41390A9F"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12th Result</w:t>
      </w:r>
    </w:p>
    <w:p w14:paraId="445957FE"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Graduation Result- Semester-wise (if applicable)</w:t>
      </w:r>
    </w:p>
    <w:p w14:paraId="32918A22"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Entrance Exam Result through which admission is being taken</w:t>
      </w:r>
    </w:p>
    <w:p w14:paraId="146D128C"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(E.g. CAT</w:t>
      </w:r>
      <w:proofErr w:type="gramStart"/>
      <w:r>
        <w:rPr>
          <w:rFonts w:ascii="Arial" w:hAnsi="Arial" w:cs="Arial"/>
          <w:color w:val="3A3A3A"/>
          <w:sz w:val="27"/>
          <w:szCs w:val="27"/>
        </w:rPr>
        <w:t>,CMAT</w:t>
      </w:r>
      <w:proofErr w:type="gramEnd"/>
      <w:r>
        <w:rPr>
          <w:rFonts w:ascii="Arial" w:hAnsi="Arial" w:cs="Arial"/>
          <w:color w:val="3A3A3A"/>
          <w:sz w:val="27"/>
          <w:szCs w:val="27"/>
        </w:rPr>
        <w:t>, JEE, NEET, CET, GMAT, GRE, TOEFL, etc.)</w:t>
      </w:r>
    </w:p>
    <w:p w14:paraId="376D3052" w14:textId="77777777" w:rsidR="00957672" w:rsidRDefault="00957672" w:rsidP="00957672">
      <w:pPr>
        <w:numPr>
          <w:ilvl w:val="0"/>
          <w:numId w:val="2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Proof of admission: Offer Letter or Admission Letter from the Institution. Conditional admission letter may be considered.</w:t>
      </w:r>
    </w:p>
    <w:p w14:paraId="72E37AC0" w14:textId="77777777" w:rsidR="00957672" w:rsidRDefault="00957672" w:rsidP="00957672">
      <w:pPr>
        <w:numPr>
          <w:ilvl w:val="0"/>
          <w:numId w:val="2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Statement of cost of study/ Schedule of expenses</w:t>
      </w:r>
    </w:p>
    <w:p w14:paraId="1BE90419" w14:textId="77777777" w:rsidR="00957672" w:rsidRDefault="00957672" w:rsidP="00957672">
      <w:pPr>
        <w:numPr>
          <w:ilvl w:val="0"/>
          <w:numId w:val="2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2 passport-size photographs</w:t>
      </w:r>
    </w:p>
    <w:p w14:paraId="554EFFBC" w14:textId="77777777" w:rsidR="00957672" w:rsidRDefault="00957672" w:rsidP="00957672">
      <w:pPr>
        <w:numPr>
          <w:ilvl w:val="0"/>
          <w:numId w:val="2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If any previous loan from other Banks/Lenders, then Loan A/C statement for last 1 year</w:t>
      </w:r>
    </w:p>
    <w:p w14:paraId="52B5A22B"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CO-APPLICANT</w:t>
      </w:r>
    </w:p>
    <w:p w14:paraId="1D1B216B" w14:textId="77777777" w:rsidR="00957672" w:rsidRDefault="00957672" w:rsidP="00957672">
      <w:pPr>
        <w:numPr>
          <w:ilvl w:val="0"/>
          <w:numId w:val="2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Proof of Identity (Any one): PAN/ Passport/ Driver’s License/ Voter ID card</w:t>
      </w:r>
    </w:p>
    <w:p w14:paraId="34DDB886" w14:textId="77777777" w:rsidR="00957672" w:rsidRDefault="00957672" w:rsidP="00957672">
      <w:pPr>
        <w:numPr>
          <w:ilvl w:val="0"/>
          <w:numId w:val="2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Proof of Residence/ Address (Any one): Recent copy of Telephone Bill/ Electricity Bill/Water Bill/ Piped Gas Bill or copy of Passport/ Driving License/ Aadhaar Card</w:t>
      </w:r>
    </w:p>
    <w:p w14:paraId="38FCBE6D" w14:textId="77777777" w:rsidR="00957672" w:rsidRDefault="00957672" w:rsidP="00957672">
      <w:pPr>
        <w:numPr>
          <w:ilvl w:val="0"/>
          <w:numId w:val="2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lastRenderedPageBreak/>
        <w:t>2 passport-size photographs</w:t>
      </w:r>
    </w:p>
    <w:p w14:paraId="53223BF4" w14:textId="77777777" w:rsidR="00957672" w:rsidRDefault="00957672" w:rsidP="00957672">
      <w:pPr>
        <w:numPr>
          <w:ilvl w:val="0"/>
          <w:numId w:val="2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If any previous loan from other Banks/Lenders, then Loan A/C statement for last 1 year</w:t>
      </w:r>
    </w:p>
    <w:p w14:paraId="6362F01B"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INCOME PROOF FOR SALARIED CO-APPLICANT/ GUARANTOR</w:t>
      </w:r>
    </w:p>
    <w:p w14:paraId="65A22E4C" w14:textId="77777777" w:rsidR="00957672" w:rsidRDefault="00957672" w:rsidP="00957672">
      <w:pPr>
        <w:numPr>
          <w:ilvl w:val="0"/>
          <w:numId w:val="2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Salary Slip or Salary Certificate of last 3 months</w:t>
      </w:r>
    </w:p>
    <w:p w14:paraId="19D7086E" w14:textId="77777777" w:rsidR="00957672" w:rsidRDefault="00957672" w:rsidP="00957672">
      <w:pPr>
        <w:numPr>
          <w:ilvl w:val="0"/>
          <w:numId w:val="2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Copy of Form 16 for last 2 years or copy of IT Returns for last 2 financial years, acknowledged by IT Dept.</w:t>
      </w:r>
    </w:p>
    <w:p w14:paraId="696B303C" w14:textId="77777777" w:rsidR="00957672" w:rsidRDefault="00957672" w:rsidP="00957672">
      <w:pPr>
        <w:numPr>
          <w:ilvl w:val="0"/>
          <w:numId w:val="2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Bank account statement for last 6 months (of Salary Account)</w:t>
      </w:r>
    </w:p>
    <w:p w14:paraId="50266A8D" w14:textId="77777777" w:rsidR="00957672" w:rsidRDefault="00957672" w:rsidP="00957672">
      <w:pPr>
        <w:pStyle w:val="Heading5"/>
        <w:spacing w:before="0"/>
        <w:textAlignment w:val="baseline"/>
        <w:rPr>
          <w:rFonts w:ascii="Raleway" w:hAnsi="Raleway" w:cs="Arial"/>
          <w:caps/>
          <w:color w:val="3A3A3A"/>
          <w:sz w:val="24"/>
          <w:szCs w:val="24"/>
        </w:rPr>
      </w:pPr>
      <w:r>
        <w:rPr>
          <w:rStyle w:val="Strong"/>
          <w:rFonts w:ascii="Raleway" w:hAnsi="Raleway" w:cs="Arial"/>
          <w:b w:val="0"/>
          <w:bCs w:val="0"/>
          <w:caps/>
          <w:color w:val="3A3A3A"/>
          <w:sz w:val="24"/>
          <w:szCs w:val="24"/>
          <w:bdr w:val="none" w:sz="0" w:space="0" w:color="auto" w:frame="1"/>
        </w:rPr>
        <w:t>INCOME PROOF FOR SELF-EMPLOYED CO-APPLICANT/ GUARANTOR</w:t>
      </w:r>
    </w:p>
    <w:p w14:paraId="6CD28D9E"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Business address proof (If applicable)</w:t>
      </w:r>
    </w:p>
    <w:p w14:paraId="648FE3E7"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IT returns for last 2 years (if IT payee)</w:t>
      </w:r>
    </w:p>
    <w:p w14:paraId="7F26F858"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TDS Certificate (Form 16A, if applicable)</w:t>
      </w:r>
    </w:p>
    <w:p w14:paraId="15124999"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Certificate of qualification (for C.A./ Doctor and other professionals)</w:t>
      </w:r>
    </w:p>
    <w:p w14:paraId="799E2F58"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Bank account statement for last 6 months</w:t>
      </w:r>
    </w:p>
    <w:p w14:paraId="448B4F16" w14:textId="77777777" w:rsidR="00957672" w:rsidRDefault="00957672" w:rsidP="00957672">
      <w:pPr>
        <w:numPr>
          <w:ilvl w:val="0"/>
          <w:numId w:val="23"/>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Note: All documents should be self-attested.</w:t>
      </w:r>
    </w:p>
    <w:p w14:paraId="2F65CC3F"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 Terms and conditions apply.</w:t>
      </w:r>
    </w:p>
    <w:p w14:paraId="6F594AC6"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ICICI Funding Solutions for Studies in the USA</w:t>
      </w:r>
    </w:p>
    <w:p w14:paraId="4F968F7B" w14:textId="77777777" w:rsidR="00957672" w:rsidRDefault="00957672" w:rsidP="00957672">
      <w:pPr>
        <w:pStyle w:val="Heading2"/>
        <w:spacing w:before="375" w:beforeAutospacing="0" w:after="150" w:afterAutospacing="0"/>
        <w:textAlignment w:val="baseline"/>
        <w:rPr>
          <w:rFonts w:ascii="Raleway" w:hAnsi="Raleway" w:cs="Arial"/>
          <w:color w:val="3A3A3A"/>
        </w:rPr>
      </w:pPr>
      <w:r>
        <w:rPr>
          <w:rFonts w:ascii="Raleway" w:hAnsi="Raleway" w:cs="Arial"/>
          <w:color w:val="3A3A3A"/>
        </w:rPr>
        <w:t>Benefits and features</w:t>
      </w:r>
    </w:p>
    <w:p w14:paraId="5E0B3DC5" w14:textId="77777777" w:rsidR="00957672" w:rsidRDefault="00957672" w:rsidP="00957672">
      <w:pPr>
        <w:numPr>
          <w:ilvl w:val="0"/>
          <w:numId w:val="2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Loans up to Rs 1 crore</w:t>
      </w:r>
    </w:p>
    <w:p w14:paraId="704D9178" w14:textId="77777777" w:rsidR="00957672" w:rsidRDefault="00957672" w:rsidP="00957672">
      <w:pPr>
        <w:numPr>
          <w:ilvl w:val="0"/>
          <w:numId w:val="2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No margin money required for loans up to Rs 20 lakh</w:t>
      </w:r>
    </w:p>
    <w:p w14:paraId="6AD29FCD" w14:textId="77777777" w:rsidR="00957672" w:rsidRDefault="00957672" w:rsidP="00957672">
      <w:pPr>
        <w:numPr>
          <w:ilvl w:val="0"/>
          <w:numId w:val="2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Other expenses like student exchange travel expense, laptop also covered</w:t>
      </w:r>
    </w:p>
    <w:p w14:paraId="2D497B60" w14:textId="77777777" w:rsidR="00957672" w:rsidRDefault="00957672" w:rsidP="00957672">
      <w:pPr>
        <w:numPr>
          <w:ilvl w:val="0"/>
          <w:numId w:val="2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Pre-Visa disbursal for students applying for overseas education</w:t>
      </w:r>
    </w:p>
    <w:p w14:paraId="770EEE1C" w14:textId="77777777" w:rsidR="00957672" w:rsidRDefault="00957672" w:rsidP="00957672">
      <w:pPr>
        <w:numPr>
          <w:ilvl w:val="0"/>
          <w:numId w:val="24"/>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Preferential forex rates for international disbursements.</w:t>
      </w:r>
    </w:p>
    <w:tbl>
      <w:tblPr>
        <w:tblW w:w="15103" w:type="dxa"/>
        <w:tblCellMar>
          <w:left w:w="0" w:type="dxa"/>
          <w:right w:w="0" w:type="dxa"/>
        </w:tblCellMar>
        <w:tblLook w:val="04A0" w:firstRow="1" w:lastRow="0" w:firstColumn="1" w:lastColumn="0" w:noHBand="0" w:noVBand="1"/>
      </w:tblPr>
      <w:tblGrid>
        <w:gridCol w:w="3085"/>
        <w:gridCol w:w="9217"/>
        <w:gridCol w:w="2801"/>
      </w:tblGrid>
      <w:tr w:rsidR="00957672" w14:paraId="7F611FB0"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12D19904" w14:textId="77777777" w:rsidR="00957672" w:rsidRDefault="00957672">
            <w:pPr>
              <w:spacing w:after="0" w:line="240" w:lineRule="auto"/>
              <w:rPr>
                <w:rFonts w:ascii="Times New Roman" w:hAnsi="Times New Roman" w:cs="Times New Roman"/>
                <w:sz w:val="24"/>
                <w:szCs w:val="24"/>
              </w:rPr>
            </w:pPr>
            <w:r>
              <w:lastRenderedPageBreak/>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0DE7F736" w14:textId="77777777" w:rsidR="00957672" w:rsidRDefault="00957672">
            <w:r>
              <w:t>UG – domestic and international</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17039468" w14:textId="77777777" w:rsidR="00957672" w:rsidRDefault="00957672">
            <w:r>
              <w:t>PG – domestic and international</w:t>
            </w:r>
          </w:p>
        </w:tc>
      </w:tr>
      <w:tr w:rsidR="00957672" w14:paraId="02B4A45C"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4C098ED5" w14:textId="77777777" w:rsidR="00957672" w:rsidRDefault="00957672">
            <w:r>
              <w:rPr>
                <w:rStyle w:val="Strong"/>
                <w:bdr w:val="none" w:sz="0" w:space="0" w:color="auto" w:frame="1"/>
              </w:rPr>
              <w:t>Interest rate</w:t>
            </w:r>
            <w:r>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25B970CD" w14:textId="77777777" w:rsidR="00957672" w:rsidRDefault="00957672">
            <w:r>
              <w:t>Starting at 11.75%* per annum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56291FC5" w14:textId="77777777" w:rsidR="00957672" w:rsidRDefault="00957672">
            <w:r>
              <w:t>Starting at 11.25%* per annum </w:t>
            </w:r>
          </w:p>
        </w:tc>
      </w:tr>
      <w:tr w:rsidR="00957672" w14:paraId="73ED157E"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711FE17" w14:textId="77777777" w:rsidR="00957672" w:rsidRDefault="00957672">
            <w:r>
              <w:rPr>
                <w:rStyle w:val="Strong"/>
                <w:bdr w:val="none" w:sz="0" w:space="0" w:color="auto" w:frame="1"/>
              </w:rPr>
              <w:t>Loan tenure without collateral</w:t>
            </w:r>
            <w:r>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384D99B1" w14:textId="77777777" w:rsidR="00957672" w:rsidRDefault="00957672">
            <w:r>
              <w:t>Up to 5 years post course period + 6 months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140DE3E9" w14:textId="77777777" w:rsidR="00957672" w:rsidRDefault="00957672">
            <w:r>
              <w:t>Up to 8 years post course period + 6 months </w:t>
            </w:r>
          </w:p>
        </w:tc>
      </w:tr>
      <w:tr w:rsidR="00957672" w14:paraId="532CA4BE"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95E7749" w14:textId="77777777" w:rsidR="00957672" w:rsidRDefault="00957672">
            <w:r>
              <w:rPr>
                <w:rStyle w:val="Strong"/>
                <w:bdr w:val="none" w:sz="0" w:space="0" w:color="auto" w:frame="1"/>
              </w:rPr>
              <w:t>Loan tenure with collateral</w:t>
            </w:r>
            <w:r>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81316BD" w14:textId="77777777" w:rsidR="00957672" w:rsidRDefault="00957672">
            <w:r>
              <w:t>Up to 7 years post course period + 6 months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3F5C4E17" w14:textId="77777777" w:rsidR="00957672" w:rsidRDefault="00957672">
            <w:r>
              <w:t>Up to 10 years post course period + 6 months </w:t>
            </w:r>
          </w:p>
        </w:tc>
      </w:tr>
      <w:tr w:rsidR="00957672" w14:paraId="6DA651EF"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72B8E570" w14:textId="77777777" w:rsidR="00957672" w:rsidRDefault="00957672">
            <w:r>
              <w:rPr>
                <w:rStyle w:val="Strong"/>
                <w:bdr w:val="none" w:sz="0" w:space="0" w:color="auto" w:frame="1"/>
              </w:rPr>
              <w:t xml:space="preserve">Maximum loan </w:t>
            </w:r>
            <w:proofErr w:type="spellStart"/>
            <w:r>
              <w:rPr>
                <w:rStyle w:val="Strong"/>
                <w:bdr w:val="none" w:sz="0" w:space="0" w:color="auto" w:frame="1"/>
              </w:rPr>
              <w:t>amountCollateral</w:t>
            </w:r>
            <w:proofErr w:type="spellEnd"/>
            <w:r>
              <w:rPr>
                <w:rStyle w:val="Strong"/>
                <w:bdr w:val="none" w:sz="0" w:space="0" w:color="auto" w:frame="1"/>
              </w:rPr>
              <w:t xml:space="preserve"> requirement</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3A46E06A" w14:textId="77777777" w:rsidR="00957672" w:rsidRDefault="00957672">
            <w:r>
              <w:t>                                Up to Rs 50 lakh for domestic courses</w:t>
            </w:r>
            <w:r>
              <w:br/>
              <w:t>                              Up to Rs 1 crore for international courses           As per the institute. Collateral-free loans for select institutes: Up to Rs 20 lakh for UG and up to Rs 40 lakh for PG courses. </w:t>
            </w:r>
          </w:p>
        </w:tc>
        <w:tc>
          <w:tcPr>
            <w:tcW w:w="0" w:type="auto"/>
            <w:shd w:val="clear" w:color="auto" w:fill="auto"/>
            <w:vAlign w:val="center"/>
            <w:hideMark/>
          </w:tcPr>
          <w:p w14:paraId="4C1C1D8C" w14:textId="77777777" w:rsidR="00957672" w:rsidRDefault="00957672">
            <w:pPr>
              <w:rPr>
                <w:sz w:val="20"/>
                <w:szCs w:val="20"/>
              </w:rPr>
            </w:pPr>
          </w:p>
        </w:tc>
      </w:tr>
      <w:tr w:rsidR="00957672" w14:paraId="4A5C27CB"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20A22201" w14:textId="77777777" w:rsidR="00957672" w:rsidRDefault="00957672">
            <w:r>
              <w:rPr>
                <w:rStyle w:val="Strong"/>
                <w:bdr w:val="none" w:sz="0" w:space="0" w:color="auto" w:frame="1"/>
              </w:rPr>
              <w:t>Moratorium period</w:t>
            </w:r>
            <w:r>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06FF54A9" w14:textId="77777777" w:rsidR="00957672" w:rsidRDefault="00957672">
            <w:r>
              <w:t>                                      As per the course and institute. </w:t>
            </w:r>
          </w:p>
        </w:tc>
        <w:tc>
          <w:tcPr>
            <w:tcW w:w="0" w:type="auto"/>
            <w:shd w:val="clear" w:color="auto" w:fill="auto"/>
            <w:vAlign w:val="center"/>
            <w:hideMark/>
          </w:tcPr>
          <w:p w14:paraId="0C5F9823" w14:textId="77777777" w:rsidR="00957672" w:rsidRDefault="00957672">
            <w:pPr>
              <w:rPr>
                <w:sz w:val="20"/>
                <w:szCs w:val="20"/>
              </w:rPr>
            </w:pPr>
          </w:p>
        </w:tc>
      </w:tr>
      <w:tr w:rsidR="00957672" w14:paraId="0D118BE6"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4C6F6F9C" w14:textId="77777777" w:rsidR="00957672" w:rsidRDefault="00957672">
            <w:r>
              <w:rPr>
                <w:rStyle w:val="Strong"/>
                <w:bdr w:val="none" w:sz="0" w:space="0" w:color="auto" w:frame="1"/>
              </w:rPr>
              <w:t>Margin</w:t>
            </w:r>
            <w:r>
              <w:t>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A199DD8" w14:textId="77777777" w:rsidR="00957672" w:rsidRDefault="00957672">
            <w:r>
              <w:t>                                     No margin up to Rs 20 lakh.</w:t>
            </w:r>
            <w:r>
              <w:br/>
              <w:t>Ranging from 5% – 15% margin for loans above Rs 20 lakh (Margin can be FD/scholarship/initial fee paid to the institute) </w:t>
            </w:r>
          </w:p>
        </w:tc>
        <w:tc>
          <w:tcPr>
            <w:tcW w:w="0" w:type="auto"/>
            <w:shd w:val="clear" w:color="auto" w:fill="auto"/>
            <w:vAlign w:val="center"/>
            <w:hideMark/>
          </w:tcPr>
          <w:p w14:paraId="73C95011" w14:textId="77777777" w:rsidR="00957672" w:rsidRDefault="00957672">
            <w:pPr>
              <w:rPr>
                <w:sz w:val="20"/>
                <w:szCs w:val="20"/>
              </w:rPr>
            </w:pPr>
          </w:p>
        </w:tc>
      </w:tr>
    </w:tbl>
    <w:p w14:paraId="7530A36F"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Interest rate range for Education Loans for the period April 2019 to June 2019:</w:t>
      </w:r>
    </w:p>
    <w:tbl>
      <w:tblPr>
        <w:tblW w:w="15103" w:type="dxa"/>
        <w:tblCellMar>
          <w:left w:w="0" w:type="dxa"/>
          <w:right w:w="0" w:type="dxa"/>
        </w:tblCellMar>
        <w:tblLook w:val="04A0" w:firstRow="1" w:lastRow="0" w:firstColumn="1" w:lastColumn="0" w:noHBand="0" w:noVBand="1"/>
      </w:tblPr>
      <w:tblGrid>
        <w:gridCol w:w="5860"/>
        <w:gridCol w:w="3081"/>
        <w:gridCol w:w="3081"/>
        <w:gridCol w:w="3081"/>
      </w:tblGrid>
      <w:tr w:rsidR="00957672" w14:paraId="5528DF0C"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5FAD1F5" w14:textId="77777777" w:rsidR="00957672" w:rsidRDefault="00957672">
            <w:pPr>
              <w:rPr>
                <w:rFonts w:ascii="Times New Roman" w:hAnsi="Times New Roman" w:cs="Times New Roman"/>
                <w:sz w:val="24"/>
                <w:szCs w:val="24"/>
              </w:rPr>
            </w:pPr>
            <w:r>
              <w:t>Type of credit facility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62558EED" w14:textId="77777777" w:rsidR="00957672" w:rsidRDefault="00957672">
            <w:r>
              <w:t>            Minimum</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0758FBA8" w14:textId="77777777" w:rsidR="00957672" w:rsidRDefault="00957672">
            <w:r>
              <w:t>Maximum</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7BBB2289" w14:textId="77777777" w:rsidR="00957672" w:rsidRDefault="00957672">
            <w:r>
              <w:t>Mean</w:t>
            </w:r>
          </w:p>
        </w:tc>
      </w:tr>
      <w:tr w:rsidR="00957672" w14:paraId="02D1D32D" w14:textId="77777777" w:rsidTr="00957672">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1C01C42D" w14:textId="77777777" w:rsidR="00957672" w:rsidRDefault="00957672">
            <w:r>
              <w:t>Education Loan –</w:t>
            </w:r>
            <w:proofErr w:type="spellStart"/>
            <w:r>
              <w:t>iSMART</w:t>
            </w:r>
            <w:proofErr w:type="spellEnd"/>
            <w:r>
              <w:t xml:space="preserve"> interest rates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0ACFACA5" w14:textId="77777777" w:rsidR="00957672" w:rsidRDefault="00957672">
            <w:r>
              <w:t>11.25% per annum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5C1EF58E" w14:textId="77777777" w:rsidR="00957672" w:rsidRDefault="00957672">
            <w:r>
              <w:t>14.60% per annum </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120" w:type="dxa"/>
              <w:left w:w="120" w:type="dxa"/>
              <w:bottom w:w="120" w:type="dxa"/>
              <w:right w:w="120" w:type="dxa"/>
            </w:tcMar>
            <w:vAlign w:val="center"/>
            <w:hideMark/>
          </w:tcPr>
          <w:p w14:paraId="2ABF2A98" w14:textId="77777777" w:rsidR="00957672" w:rsidRDefault="00957672">
            <w:r>
              <w:t>12.29% per annum </w:t>
            </w:r>
          </w:p>
        </w:tc>
      </w:tr>
    </w:tbl>
    <w:p w14:paraId="469F238A"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Note:</w:t>
      </w:r>
    </w:p>
    <w:p w14:paraId="622335D5"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Mean rate = Sum of rate of all loan accounts/number of all loan amounts</w:t>
      </w:r>
    </w:p>
    <w:p w14:paraId="7BD50EE8"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Emphasis"/>
          <w:rFonts w:ascii="Arial" w:eastAsiaTheme="majorEastAsia" w:hAnsi="Arial" w:cs="Arial"/>
          <w:color w:val="3A3A3A"/>
          <w:sz w:val="27"/>
          <w:szCs w:val="27"/>
          <w:bdr w:val="none" w:sz="0" w:space="0" w:color="auto" w:frame="1"/>
        </w:rPr>
        <w:t>Terms and Conditions apply</w:t>
      </w:r>
    </w:p>
    <w:p w14:paraId="37A9D504"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For domestic:</w:t>
      </w:r>
    </w:p>
    <w:p w14:paraId="095DC250"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Approved courses leading to Graduate/ Post Graduate degree or Post Graduate Diploma conducted by recognized colleges/ universities recognized by UGC/ AICTE/ Government/ AIBMS/ ICMR etc.</w:t>
      </w:r>
    </w:p>
    <w:p w14:paraId="6CF431F4"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lastRenderedPageBreak/>
        <w:t>For international:</w:t>
      </w:r>
    </w:p>
    <w:p w14:paraId="6F2D5500"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Job oriented degree or postgraduate diploma/ professional courses offered by reputed institutes at Under Graduate (UG) and Post Graduate (PG) level.</w:t>
      </w:r>
    </w:p>
    <w:p w14:paraId="3922C87A" w14:textId="77777777" w:rsidR="00957672" w:rsidRDefault="00957672" w:rsidP="00957672">
      <w:pPr>
        <w:pStyle w:val="Heading2"/>
        <w:spacing w:before="375" w:beforeAutospacing="0" w:after="150" w:afterAutospacing="0"/>
        <w:textAlignment w:val="baseline"/>
        <w:rPr>
          <w:rFonts w:ascii="Raleway" w:hAnsi="Raleway" w:cs="Arial"/>
          <w:color w:val="3A3A3A"/>
        </w:rPr>
      </w:pPr>
      <w:r>
        <w:rPr>
          <w:rFonts w:ascii="Raleway" w:hAnsi="Raleway" w:cs="Arial"/>
          <w:color w:val="3A3A3A"/>
        </w:rPr>
        <w:t>Expenses considered</w:t>
      </w:r>
    </w:p>
    <w:p w14:paraId="0671C452"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Fee payable at college/ school/ hostel</w:t>
      </w:r>
    </w:p>
    <w:p w14:paraId="558522A7"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Examination/ library/ laboratory fee.</w:t>
      </w:r>
    </w:p>
    <w:p w14:paraId="6F8F4897"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Travel expenses/ passage money for studies overseas.</w:t>
      </w:r>
    </w:p>
    <w:p w14:paraId="66E0C695"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Insurance premium for student borrower.</w:t>
      </w:r>
    </w:p>
    <w:p w14:paraId="582F3A8A"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Caution deposit, building fund/ refundable deposit supported by institution bills/ receipts.</w:t>
      </w:r>
    </w:p>
    <w:p w14:paraId="26E59601"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Purchase of books/ equipment/ uniforms/ instruments.</w:t>
      </w:r>
    </w:p>
    <w:p w14:paraId="50B85DFC"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Purchase of computer at reasonable cost if required for completion of the course.</w:t>
      </w:r>
    </w:p>
    <w:p w14:paraId="4BFA5A2C" w14:textId="77777777" w:rsidR="00957672" w:rsidRDefault="00957672" w:rsidP="00957672">
      <w:pPr>
        <w:numPr>
          <w:ilvl w:val="0"/>
          <w:numId w:val="25"/>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Any other expense required to complete the course like study tour, project work, thesis.</w:t>
      </w:r>
    </w:p>
    <w:p w14:paraId="5E622AB7"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Eligibility</w:t>
      </w:r>
    </w:p>
    <w:p w14:paraId="770D9B6C" w14:textId="77777777" w:rsidR="00957672" w:rsidRDefault="00957672" w:rsidP="00957672">
      <w:pPr>
        <w:numPr>
          <w:ilvl w:val="0"/>
          <w:numId w:val="26"/>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Should be an Indian national.</w:t>
      </w:r>
    </w:p>
    <w:p w14:paraId="6010827B" w14:textId="77777777" w:rsidR="00957672" w:rsidRDefault="00957672" w:rsidP="00957672">
      <w:pPr>
        <w:numPr>
          <w:ilvl w:val="0"/>
          <w:numId w:val="26"/>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Secured admission/ invite from university is approved university/ college in degree/ diploma course.</w:t>
      </w:r>
    </w:p>
    <w:p w14:paraId="746A9973" w14:textId="77777777" w:rsidR="00957672" w:rsidRDefault="00957672" w:rsidP="00957672">
      <w:pPr>
        <w:numPr>
          <w:ilvl w:val="0"/>
          <w:numId w:val="26"/>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Education: should have completes 10, +2 (12th grade).</w:t>
      </w:r>
    </w:p>
    <w:p w14:paraId="388DB8C7" w14:textId="77777777" w:rsidR="00957672" w:rsidRDefault="00957672" w:rsidP="00957672">
      <w:pPr>
        <w:pStyle w:val="Heading2"/>
        <w:spacing w:before="375" w:beforeAutospacing="0" w:after="150" w:afterAutospacing="0"/>
        <w:textAlignment w:val="baseline"/>
        <w:rPr>
          <w:rFonts w:ascii="Raleway" w:hAnsi="Raleway" w:cs="Arial"/>
          <w:color w:val="3A3A3A"/>
        </w:rPr>
      </w:pPr>
      <w:r>
        <w:rPr>
          <w:rFonts w:ascii="Raleway" w:hAnsi="Raleway" w:cs="Arial"/>
          <w:color w:val="3A3A3A"/>
        </w:rPr>
        <w:t>Documents Check List</w:t>
      </w:r>
    </w:p>
    <w:p w14:paraId="2FF688A1"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KYC.</w:t>
      </w:r>
    </w:p>
    <w:p w14:paraId="1FE45644" w14:textId="77777777" w:rsidR="00957672" w:rsidRDefault="00957672" w:rsidP="00957672">
      <w:pPr>
        <w:numPr>
          <w:ilvl w:val="0"/>
          <w:numId w:val="27"/>
        </w:numPr>
        <w:spacing w:after="0" w:line="420" w:lineRule="atLeast"/>
        <w:textAlignment w:val="baseline"/>
        <w:rPr>
          <w:rFonts w:ascii="Arial" w:hAnsi="Arial" w:cs="Arial"/>
          <w:color w:val="333333"/>
          <w:sz w:val="27"/>
          <w:szCs w:val="27"/>
        </w:rPr>
      </w:pPr>
      <w:r>
        <w:rPr>
          <w:rFonts w:ascii="Arial" w:hAnsi="Arial" w:cs="Arial"/>
          <w:color w:val="333333"/>
          <w:sz w:val="27"/>
          <w:szCs w:val="27"/>
        </w:rPr>
        <w:t>Mark sheets of 10</w:t>
      </w:r>
      <w:r>
        <w:rPr>
          <w:rFonts w:ascii="Arial" w:hAnsi="Arial" w:cs="Arial"/>
          <w:color w:val="333333"/>
          <w:sz w:val="27"/>
          <w:szCs w:val="27"/>
          <w:bdr w:val="none" w:sz="0" w:space="0" w:color="auto" w:frame="1"/>
          <w:vertAlign w:val="superscript"/>
        </w:rPr>
        <w:t>th</w:t>
      </w:r>
      <w:r>
        <w:rPr>
          <w:rFonts w:ascii="Arial" w:hAnsi="Arial" w:cs="Arial"/>
          <w:color w:val="333333"/>
          <w:sz w:val="27"/>
          <w:szCs w:val="27"/>
        </w:rPr>
        <w:t>, 12</w:t>
      </w:r>
      <w:r>
        <w:rPr>
          <w:rFonts w:ascii="Arial" w:hAnsi="Arial" w:cs="Arial"/>
          <w:color w:val="333333"/>
          <w:sz w:val="27"/>
          <w:szCs w:val="27"/>
          <w:bdr w:val="none" w:sz="0" w:space="0" w:color="auto" w:frame="1"/>
          <w:vertAlign w:val="superscript"/>
        </w:rPr>
        <w:t>th</w:t>
      </w:r>
      <w:r>
        <w:rPr>
          <w:rFonts w:ascii="Arial" w:hAnsi="Arial" w:cs="Arial"/>
          <w:color w:val="333333"/>
          <w:sz w:val="27"/>
          <w:szCs w:val="27"/>
        </w:rPr>
        <w:t>, graduation and entrance exams.</w:t>
      </w:r>
    </w:p>
    <w:p w14:paraId="15CE3703"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Admission letter.</w:t>
      </w:r>
    </w:p>
    <w:p w14:paraId="23212C6F"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lastRenderedPageBreak/>
        <w:t>Fee structure</w:t>
      </w:r>
    </w:p>
    <w:p w14:paraId="4AB25698"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Co-applicant KYC and income proof</w:t>
      </w:r>
    </w:p>
    <w:p w14:paraId="36B0EEDE"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Additional documents may be requested in case of collateral required</w:t>
      </w:r>
    </w:p>
    <w:p w14:paraId="3CC898D5"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Co-applicant income proof required only for specific courses.</w:t>
      </w:r>
    </w:p>
    <w:p w14:paraId="769C0994" w14:textId="77777777" w:rsidR="00957672" w:rsidRDefault="00957672" w:rsidP="00957672">
      <w:pPr>
        <w:numPr>
          <w:ilvl w:val="0"/>
          <w:numId w:val="27"/>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Accepted Security/ collateral</w:t>
      </w:r>
      <w:proofErr w:type="gramStart"/>
      <w:r>
        <w:rPr>
          <w:rFonts w:ascii="Arial" w:hAnsi="Arial" w:cs="Arial"/>
          <w:color w:val="333333"/>
          <w:sz w:val="27"/>
          <w:szCs w:val="27"/>
        </w:rPr>
        <w:t>:·</w:t>
      </w:r>
      <w:proofErr w:type="gramEnd"/>
      <w:r>
        <w:rPr>
          <w:rFonts w:ascii="Arial" w:hAnsi="Arial" w:cs="Arial"/>
          <w:color w:val="333333"/>
          <w:sz w:val="27"/>
          <w:szCs w:val="27"/>
        </w:rPr>
        <w:t xml:space="preserve">  Residential/ commercial property/ plots (non-agricultural) and Fixed deposits.</w:t>
      </w:r>
    </w:p>
    <w:p w14:paraId="5B2869AD"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AXIS BANK Funding Solutions for Studies in the USA</w:t>
      </w:r>
    </w:p>
    <w:p w14:paraId="386AF5E1"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Availing an Education Loan from Axis Bank requires you to fulfill certain eligibility criteria. Find out the eligibility criteria for Education Loan,</w:t>
      </w:r>
    </w:p>
    <w:p w14:paraId="7A677F05"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Axis Bank provides Education Loans for students looking to study in India and abroad. You can get a loan starting from Rs. 50,000 at attractive interest rates with benefits such as no pre-payment charges and no pre-closure charges. Find out the education loan eligibility criteria for availing an Axis Bank student loan.</w:t>
      </w:r>
    </w:p>
    <w:p w14:paraId="6F80CB30"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The Education Loan will be provided to those students who have</w:t>
      </w:r>
    </w:p>
    <w:p w14:paraId="3AFFF1B0"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Co-applicant KYC and income proof</w:t>
      </w:r>
    </w:p>
    <w:p w14:paraId="07E7D385"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Indian Citizenship</w:t>
      </w:r>
    </w:p>
    <w:p w14:paraId="63AA3BFA"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Secured at least 50% marks during HSC &amp; Graduation</w:t>
      </w:r>
    </w:p>
    <w:p w14:paraId="14CBDB89"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Who have obtained admission to career-oriented courses e.g. Medicine, Engineering, Management etc., either at the graduate or post-graduate level</w:t>
      </w:r>
    </w:p>
    <w:p w14:paraId="6BB1D7F4"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Secured admission in India or Abroad through entrance test / merit based selection process post completion of HSC (10+2).</w:t>
      </w:r>
    </w:p>
    <w:p w14:paraId="20B6ACE5" w14:textId="77777777" w:rsidR="00957672" w:rsidRDefault="00957672" w:rsidP="00957672">
      <w:pPr>
        <w:numPr>
          <w:ilvl w:val="0"/>
          <w:numId w:val="28"/>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Documents displaying regular income is mandatory for the co-applicant (parents/sibling/guarantor)</w:t>
      </w:r>
    </w:p>
    <w:p w14:paraId="1B138D68"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lastRenderedPageBreak/>
        <w:t>Axis Bank will determine the education loan eligibility as per the Bank’s policy prevailing at the time of loan application and disbursement.</w:t>
      </w:r>
    </w:p>
    <w:p w14:paraId="58249BCE"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Documents required for Education Loan</w:t>
      </w:r>
    </w:p>
    <w:p w14:paraId="0F7A238D"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Axis Bank Education Loans helps you finance your tuition fees, hostel charges, study materials, etc. The Bank provides quick and hassle-free loans once you provide the application and required documents. Find out the documents required for Education Loan.</w:t>
      </w:r>
    </w:p>
    <w:p w14:paraId="5BB29969"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Documents for Education Loan for salaried individuals:</w:t>
      </w:r>
    </w:p>
    <w:p w14:paraId="6DB42C08" w14:textId="77777777" w:rsidR="00957672" w:rsidRDefault="00957672" w:rsidP="00957672">
      <w:pPr>
        <w:numPr>
          <w:ilvl w:val="0"/>
          <w:numId w:val="2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Salary Slip or Salary Certificate of last 3 months.</w:t>
      </w:r>
    </w:p>
    <w:p w14:paraId="340A1569" w14:textId="77777777" w:rsidR="00957672" w:rsidRDefault="00957672" w:rsidP="00957672">
      <w:pPr>
        <w:numPr>
          <w:ilvl w:val="0"/>
          <w:numId w:val="2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Bank Statement / Pass Book of last 6 months.</w:t>
      </w:r>
    </w:p>
    <w:p w14:paraId="01E42335" w14:textId="77777777" w:rsidR="00957672" w:rsidRDefault="00957672" w:rsidP="00957672">
      <w:pPr>
        <w:numPr>
          <w:ilvl w:val="0"/>
          <w:numId w:val="2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Optional – Guarantor Form.</w:t>
      </w:r>
    </w:p>
    <w:p w14:paraId="2827555D" w14:textId="77777777" w:rsidR="00957672" w:rsidRDefault="00957672" w:rsidP="00957672">
      <w:pPr>
        <w:numPr>
          <w:ilvl w:val="0"/>
          <w:numId w:val="2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Copy of admission letter of the Institute along with fees schedule.</w:t>
      </w:r>
    </w:p>
    <w:p w14:paraId="0802919B" w14:textId="77777777" w:rsidR="00957672" w:rsidRDefault="00957672" w:rsidP="00957672">
      <w:pPr>
        <w:numPr>
          <w:ilvl w:val="0"/>
          <w:numId w:val="29"/>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Mark sheets / passing certificates of S.S.C., H.S.C, Degree courses</w:t>
      </w:r>
    </w:p>
    <w:p w14:paraId="65988FFE"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Documents for Education Loan for all other Individuals</w:t>
      </w:r>
    </w:p>
    <w:p w14:paraId="28D8F551" w14:textId="77777777" w:rsidR="00957672" w:rsidRDefault="00957672" w:rsidP="00957672">
      <w:pPr>
        <w:numPr>
          <w:ilvl w:val="0"/>
          <w:numId w:val="3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KYC documents</w:t>
      </w:r>
    </w:p>
    <w:p w14:paraId="2647E970" w14:textId="77777777" w:rsidR="00957672" w:rsidRDefault="00957672" w:rsidP="00957672">
      <w:pPr>
        <w:numPr>
          <w:ilvl w:val="0"/>
          <w:numId w:val="3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Bank Statement / Pass Book of last 6 months</w:t>
      </w:r>
    </w:p>
    <w:p w14:paraId="2FD32C54" w14:textId="77777777" w:rsidR="00957672" w:rsidRDefault="00957672" w:rsidP="00957672">
      <w:pPr>
        <w:numPr>
          <w:ilvl w:val="0"/>
          <w:numId w:val="3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Optional – Guarantor Form</w:t>
      </w:r>
    </w:p>
    <w:p w14:paraId="535866A9" w14:textId="77777777" w:rsidR="00957672" w:rsidRDefault="00957672" w:rsidP="00957672">
      <w:pPr>
        <w:numPr>
          <w:ilvl w:val="0"/>
          <w:numId w:val="3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Copy of admission letter of the Institute along with fees schedule</w:t>
      </w:r>
    </w:p>
    <w:p w14:paraId="01673A90" w14:textId="77777777" w:rsidR="00957672" w:rsidRDefault="00957672" w:rsidP="00957672">
      <w:pPr>
        <w:numPr>
          <w:ilvl w:val="0"/>
          <w:numId w:val="30"/>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Mark sheets / passing certificates of S.S.C., H.S.C, Degree courses</w:t>
      </w:r>
    </w:p>
    <w:p w14:paraId="703E5FA1" w14:textId="77777777" w:rsidR="00957672" w:rsidRDefault="00957672" w:rsidP="00957672">
      <w:pPr>
        <w:pStyle w:val="Heading4"/>
        <w:spacing w:before="0"/>
        <w:textAlignment w:val="baseline"/>
        <w:rPr>
          <w:rFonts w:ascii="Raleway" w:hAnsi="Raleway" w:cs="Arial"/>
          <w:color w:val="3A3A3A"/>
          <w:sz w:val="24"/>
          <w:szCs w:val="24"/>
        </w:rPr>
      </w:pPr>
      <w:r>
        <w:rPr>
          <w:rFonts w:ascii="Raleway" w:hAnsi="Raleway" w:cs="Arial"/>
          <w:color w:val="3A3A3A"/>
        </w:rPr>
        <w:t>Documents required for first disbursement</w:t>
      </w:r>
    </w:p>
    <w:p w14:paraId="23E7A1F8"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Demand letter from college or university</w:t>
      </w:r>
    </w:p>
    <w:p w14:paraId="083D7D7D"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Loan agreement signed by applicant, co-applicants</w:t>
      </w:r>
    </w:p>
    <w:p w14:paraId="3A03E872"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Sanction letter signed by applicant, co-applicants.</w:t>
      </w:r>
    </w:p>
    <w:p w14:paraId="42F9348E"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Disbursement request form signed by applicant, co-applicants.</w:t>
      </w:r>
    </w:p>
    <w:p w14:paraId="6D620EF0"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lastRenderedPageBreak/>
        <w:t>Receipts of margin money paid to the college / university along with bank statement reflecting the transaction.</w:t>
      </w:r>
    </w:p>
    <w:p w14:paraId="65E407D8"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Documents for collateral security (if applicable).</w:t>
      </w:r>
    </w:p>
    <w:p w14:paraId="780DD0A4" w14:textId="77777777" w:rsidR="00957672" w:rsidRDefault="00957672" w:rsidP="00957672">
      <w:pPr>
        <w:numPr>
          <w:ilvl w:val="0"/>
          <w:numId w:val="31"/>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Form A2 signed by applicant or co-applicants in case of overseas institute</w:t>
      </w:r>
    </w:p>
    <w:p w14:paraId="450A285A" w14:textId="77777777" w:rsidR="00957672" w:rsidRDefault="00957672" w:rsidP="00957672">
      <w:pPr>
        <w:pStyle w:val="Heading4"/>
        <w:spacing w:before="0"/>
        <w:textAlignment w:val="baseline"/>
        <w:rPr>
          <w:rFonts w:ascii="Raleway" w:hAnsi="Raleway" w:cs="Arial"/>
          <w:color w:val="3A3A3A"/>
          <w:sz w:val="24"/>
          <w:szCs w:val="24"/>
        </w:rPr>
      </w:pPr>
      <w:r>
        <w:rPr>
          <w:rFonts w:ascii="Raleway" w:hAnsi="Raleway" w:cs="Arial"/>
          <w:color w:val="3A3A3A"/>
        </w:rPr>
        <w:t>Documents required for subsequent disbursement</w:t>
      </w:r>
    </w:p>
    <w:p w14:paraId="31BAD971" w14:textId="77777777" w:rsidR="00957672" w:rsidRDefault="00957672" w:rsidP="00957672">
      <w:pPr>
        <w:numPr>
          <w:ilvl w:val="0"/>
          <w:numId w:val="3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Demand letter from college or university</w:t>
      </w:r>
    </w:p>
    <w:p w14:paraId="6834883C" w14:textId="77777777" w:rsidR="00957672" w:rsidRDefault="00957672" w:rsidP="00957672">
      <w:pPr>
        <w:numPr>
          <w:ilvl w:val="0"/>
          <w:numId w:val="3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Disbursement request form signed by applicant, co-applicants.</w:t>
      </w:r>
    </w:p>
    <w:p w14:paraId="425B4AE0" w14:textId="77777777" w:rsidR="00957672" w:rsidRDefault="00957672" w:rsidP="00957672">
      <w:pPr>
        <w:numPr>
          <w:ilvl w:val="0"/>
          <w:numId w:val="3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Receipts of margin money paid to the college / university along with bank statement reflecting the transaction.</w:t>
      </w:r>
    </w:p>
    <w:p w14:paraId="43544E7D" w14:textId="77777777" w:rsidR="00957672" w:rsidRDefault="00957672" w:rsidP="00957672">
      <w:pPr>
        <w:numPr>
          <w:ilvl w:val="0"/>
          <w:numId w:val="3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Exam progress report, mark sheet, bon-a-fide certificate (Any one).</w:t>
      </w:r>
    </w:p>
    <w:p w14:paraId="1453E675" w14:textId="77777777" w:rsidR="00957672" w:rsidRDefault="00957672" w:rsidP="00957672">
      <w:pPr>
        <w:numPr>
          <w:ilvl w:val="0"/>
          <w:numId w:val="32"/>
        </w:numPr>
        <w:spacing w:before="120" w:after="90" w:line="420" w:lineRule="atLeast"/>
        <w:textAlignment w:val="baseline"/>
        <w:rPr>
          <w:rFonts w:ascii="Arial" w:hAnsi="Arial" w:cs="Arial"/>
          <w:color w:val="333333"/>
          <w:sz w:val="27"/>
          <w:szCs w:val="27"/>
        </w:rPr>
      </w:pPr>
      <w:r>
        <w:rPr>
          <w:rFonts w:ascii="Arial" w:hAnsi="Arial" w:cs="Arial"/>
          <w:color w:val="333333"/>
          <w:sz w:val="27"/>
          <w:szCs w:val="27"/>
        </w:rPr>
        <w:t>Form A2 signed by applicant or co-applicants in case of overseas institute</w:t>
      </w:r>
    </w:p>
    <w:p w14:paraId="71BCD032"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What are the factors to look at?</w:t>
      </w:r>
    </w:p>
    <w:p w14:paraId="738C091E" w14:textId="77777777" w:rsidR="00957672" w:rsidRDefault="00957672" w:rsidP="00957672">
      <w:pPr>
        <w:pStyle w:val="Heading3"/>
        <w:spacing w:before="375" w:beforeAutospacing="0" w:after="150" w:afterAutospacing="0"/>
        <w:textAlignment w:val="baseline"/>
        <w:rPr>
          <w:rFonts w:ascii="Raleway" w:hAnsi="Raleway" w:cs="Arial"/>
          <w:color w:val="3A3A3A"/>
          <w:sz w:val="30"/>
          <w:szCs w:val="30"/>
        </w:rPr>
      </w:pPr>
      <w:r>
        <w:rPr>
          <w:rFonts w:ascii="Raleway" w:hAnsi="Raleway" w:cs="Arial"/>
          <w:color w:val="3A3A3A"/>
          <w:sz w:val="30"/>
          <w:szCs w:val="30"/>
        </w:rPr>
        <w:t>List of eligible institutes</w:t>
      </w:r>
    </w:p>
    <w:p w14:paraId="5E46C6F2"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When you approach a bank for an education loan, first check whether the university/institute is accredited by the Ministry of HRD and administered by the Ministry of Tourism. Moreover, is the university/institute eligible for Central Government’s Interest Subsidy Scheme.</w:t>
      </w:r>
    </w:p>
    <w:p w14:paraId="5C4B2647"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Interest rate</w:t>
      </w:r>
    </w:p>
    <w:p w14:paraId="4A084F01"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The interest rate determines your EMI and has a bearing on your budget and long-term financial wellbeing. So, make sure you’re availing a loan at a competitive rate of interest. It makes sense to compare interest rates across lenders.</w:t>
      </w:r>
    </w:p>
    <w:p w14:paraId="226BF7FB" w14:textId="77777777" w:rsidR="00B14EB3" w:rsidRDefault="00B14EB3" w:rsidP="00957672">
      <w:pPr>
        <w:pStyle w:val="NormalWeb"/>
        <w:spacing w:before="0" w:beforeAutospacing="0" w:after="0" w:afterAutospacing="0" w:line="420" w:lineRule="atLeast"/>
        <w:textAlignment w:val="baseline"/>
        <w:rPr>
          <w:rStyle w:val="Strong"/>
          <w:rFonts w:ascii="Arial" w:hAnsi="Arial" w:cs="Arial"/>
          <w:color w:val="3A3A3A"/>
          <w:sz w:val="27"/>
          <w:szCs w:val="27"/>
          <w:bdr w:val="none" w:sz="0" w:space="0" w:color="auto" w:frame="1"/>
        </w:rPr>
      </w:pPr>
    </w:p>
    <w:p w14:paraId="23151A46" w14:textId="77777777" w:rsidR="00B14EB3" w:rsidRDefault="00B14EB3" w:rsidP="00957672">
      <w:pPr>
        <w:pStyle w:val="NormalWeb"/>
        <w:spacing w:before="0" w:beforeAutospacing="0" w:after="0" w:afterAutospacing="0" w:line="420" w:lineRule="atLeast"/>
        <w:textAlignment w:val="baseline"/>
        <w:rPr>
          <w:rStyle w:val="Strong"/>
          <w:rFonts w:ascii="Arial" w:hAnsi="Arial" w:cs="Arial"/>
          <w:color w:val="3A3A3A"/>
          <w:sz w:val="27"/>
          <w:szCs w:val="27"/>
          <w:bdr w:val="none" w:sz="0" w:space="0" w:color="auto" w:frame="1"/>
        </w:rPr>
      </w:pPr>
    </w:p>
    <w:p w14:paraId="3BCBB1B4"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lastRenderedPageBreak/>
        <w:t>The charges levied:</w:t>
      </w:r>
    </w:p>
    <w:p w14:paraId="106D2627"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Most banks, including Axis Bank, do not levy a processing fee for an education loan. However, you need to keep an eye on other charges such as prepayment charges, late payment charges, penal interest, and so on.</w:t>
      </w:r>
    </w:p>
    <w:p w14:paraId="465D5EE3"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Please note, Axis Bank, does not penalize you for prepayments; but for late payments interest @2% per month (i.e. 24% p.a.) is levied on overdue installments. Further for a PDC bounce, Rs 500 plus applicable GST (Goods &amp; Service Tax), per instance.</w:t>
      </w:r>
    </w:p>
    <w:p w14:paraId="070E1790"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Loan Tenure:</w:t>
      </w:r>
    </w:p>
    <w:p w14:paraId="42AAB4C5"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The maximum tenure for an education loan is usually 5 to 7 years (including moratorium period). However, as per the guidelines the loan tenure can be extended up to 10 years for loans up to Rs 7.5 lakh, and 15 years for a loan amount above Rs 7.5 lakh. Remember, a higher tenure can reduce your EMIs, making repayments comfortable; while opting for a lower tenure increases your EMI.</w:t>
      </w:r>
    </w:p>
    <w:p w14:paraId="29E5D205"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Customer service:</w:t>
      </w:r>
    </w:p>
    <w:p w14:paraId="70B6C53B"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Ensure the customer service at the lender has high standards. This service can even help keep track of your loan, allow you to be in better control of your personal finances.</w:t>
      </w:r>
    </w:p>
    <w:p w14:paraId="2EB96A36"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Remember, while lenders will have varying customer service standards, there are some basics of good service that are universal.</w:t>
      </w:r>
    </w:p>
    <w:p w14:paraId="1A2C642C"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Terms &amp; conditions:</w:t>
      </w:r>
    </w:p>
    <w:p w14:paraId="340BBB8F"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Take the time to read the terms &amp; condition carefully, and make an informed choice. This will avoid issues later and ensure a pleasant, hassle-free experience. Ensure the customer service at the lender has high standards. This service can even help keep track of your loan, allow you to be in better control of your personal finances.</w:t>
      </w:r>
    </w:p>
    <w:p w14:paraId="4127330B" w14:textId="77777777" w:rsidR="00957672" w:rsidRDefault="00957672" w:rsidP="00957672">
      <w:pPr>
        <w:pStyle w:val="NormalWeb"/>
        <w:spacing w:before="0" w:beforeAutospacing="0" w:after="0" w:afterAutospacing="0" w:line="420" w:lineRule="atLeast"/>
        <w:textAlignment w:val="baseline"/>
        <w:rPr>
          <w:rFonts w:ascii="Arial" w:hAnsi="Arial" w:cs="Arial"/>
          <w:color w:val="3A3A3A"/>
          <w:sz w:val="27"/>
          <w:szCs w:val="27"/>
        </w:rPr>
      </w:pPr>
      <w:r>
        <w:rPr>
          <w:rStyle w:val="Strong"/>
          <w:rFonts w:ascii="Arial" w:hAnsi="Arial" w:cs="Arial"/>
          <w:color w:val="3A3A3A"/>
          <w:sz w:val="27"/>
          <w:szCs w:val="27"/>
          <w:bdr w:val="none" w:sz="0" w:space="0" w:color="auto" w:frame="1"/>
        </w:rPr>
        <w:t>Availing an education loan carries the following benefits:</w:t>
      </w:r>
    </w:p>
    <w:p w14:paraId="17DDFB86"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lastRenderedPageBreak/>
        <w:t>Your existing finances are not exhausted and the loan can be worked out to suit your budget, facilitating you to save.</w:t>
      </w:r>
    </w:p>
    <w:p w14:paraId="3A0704F1" w14:textId="77777777" w:rsidR="00957672" w:rsidRDefault="00957672" w:rsidP="00957672">
      <w:pPr>
        <w:pStyle w:val="NormalWeb"/>
        <w:spacing w:before="0" w:beforeAutospacing="0" w:after="150" w:afterAutospacing="0" w:line="420" w:lineRule="atLeast"/>
        <w:textAlignment w:val="baseline"/>
        <w:rPr>
          <w:rFonts w:ascii="Arial" w:hAnsi="Arial" w:cs="Arial"/>
          <w:color w:val="3A3A3A"/>
          <w:sz w:val="27"/>
          <w:szCs w:val="27"/>
        </w:rPr>
      </w:pPr>
      <w:r>
        <w:rPr>
          <w:rFonts w:ascii="Arial" w:hAnsi="Arial" w:cs="Arial"/>
          <w:color w:val="3A3A3A"/>
          <w:sz w:val="27"/>
          <w:szCs w:val="27"/>
        </w:rPr>
        <w:t>You don’t have to utilize your existing investments assigned for other important financial goals such children’s marriage needs, your own retirement, among a host of others.</w:t>
      </w:r>
    </w:p>
    <w:p w14:paraId="3E42C63E" w14:textId="18A20B5E" w:rsidR="00957672" w:rsidRDefault="00957672" w:rsidP="00957672">
      <w:pPr>
        <w:rPr>
          <w:b/>
          <w:bCs/>
        </w:rPr>
      </w:pPr>
    </w:p>
    <w:p w14:paraId="1B9AC4CE" w14:textId="1B7CDA65" w:rsidR="00957672" w:rsidRDefault="00957672" w:rsidP="00957672">
      <w:pPr>
        <w:rPr>
          <w:b/>
          <w:bCs/>
        </w:rPr>
      </w:pPr>
    </w:p>
    <w:p w14:paraId="1FD31A14" w14:textId="009C2C63" w:rsidR="00957672" w:rsidRDefault="00957672" w:rsidP="00957672">
      <w:pPr>
        <w:rPr>
          <w:b/>
          <w:bCs/>
        </w:rPr>
      </w:pPr>
    </w:p>
    <w:p w14:paraId="025F9182" w14:textId="275DDCE7" w:rsidR="00957672" w:rsidRDefault="00957672" w:rsidP="00957672">
      <w:pPr>
        <w:rPr>
          <w:b/>
          <w:bCs/>
        </w:rPr>
      </w:pPr>
    </w:p>
    <w:p w14:paraId="36412C57" w14:textId="7D4ED5B3" w:rsidR="00D22B24" w:rsidRDefault="00D22B24" w:rsidP="00957672">
      <w:pPr>
        <w:rPr>
          <w:b/>
          <w:bCs/>
        </w:rPr>
      </w:pPr>
    </w:p>
    <w:p w14:paraId="54693AE6" w14:textId="77777777" w:rsidR="00D22B24" w:rsidRPr="00957672" w:rsidRDefault="00D22B24" w:rsidP="00957672">
      <w:pPr>
        <w:rPr>
          <w:b/>
          <w:bCs/>
        </w:rPr>
      </w:pPr>
    </w:p>
    <w:sectPr w:rsidR="00D22B24" w:rsidRPr="0095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roy-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Times New Roman"/>
    <w:charset w:val="00"/>
    <w:family w:val="auto"/>
    <w:pitch w:val="variable"/>
    <w:sig w:usb0="00000001" w:usb1="5000205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4CD7"/>
    <w:multiLevelType w:val="multilevel"/>
    <w:tmpl w:val="471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E6541"/>
    <w:multiLevelType w:val="multilevel"/>
    <w:tmpl w:val="97B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5944"/>
    <w:multiLevelType w:val="multilevel"/>
    <w:tmpl w:val="A11A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03BA0"/>
    <w:multiLevelType w:val="multilevel"/>
    <w:tmpl w:val="52F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46A0"/>
    <w:multiLevelType w:val="multilevel"/>
    <w:tmpl w:val="3A5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EB7"/>
    <w:multiLevelType w:val="multilevel"/>
    <w:tmpl w:val="6AE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56FF1"/>
    <w:multiLevelType w:val="multilevel"/>
    <w:tmpl w:val="7586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3E2E"/>
    <w:multiLevelType w:val="multilevel"/>
    <w:tmpl w:val="67D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552F4"/>
    <w:multiLevelType w:val="multilevel"/>
    <w:tmpl w:val="34C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F3984"/>
    <w:multiLevelType w:val="multilevel"/>
    <w:tmpl w:val="978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41673"/>
    <w:multiLevelType w:val="multilevel"/>
    <w:tmpl w:val="FAF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46E63"/>
    <w:multiLevelType w:val="multilevel"/>
    <w:tmpl w:val="3EB8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D4E99"/>
    <w:multiLevelType w:val="multilevel"/>
    <w:tmpl w:val="FD0A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57B63"/>
    <w:multiLevelType w:val="multilevel"/>
    <w:tmpl w:val="90D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F5F67"/>
    <w:multiLevelType w:val="multilevel"/>
    <w:tmpl w:val="8C8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60134"/>
    <w:multiLevelType w:val="multilevel"/>
    <w:tmpl w:val="8C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430E4"/>
    <w:multiLevelType w:val="multilevel"/>
    <w:tmpl w:val="B41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D4568"/>
    <w:multiLevelType w:val="multilevel"/>
    <w:tmpl w:val="E99E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13B51"/>
    <w:multiLevelType w:val="multilevel"/>
    <w:tmpl w:val="B45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760B0"/>
    <w:multiLevelType w:val="multilevel"/>
    <w:tmpl w:val="02B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C5A37"/>
    <w:multiLevelType w:val="multilevel"/>
    <w:tmpl w:val="662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C1C1A"/>
    <w:multiLevelType w:val="multilevel"/>
    <w:tmpl w:val="B0D6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C1B36"/>
    <w:multiLevelType w:val="multilevel"/>
    <w:tmpl w:val="4EF0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3289"/>
    <w:multiLevelType w:val="multilevel"/>
    <w:tmpl w:val="CF9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147AB"/>
    <w:multiLevelType w:val="multilevel"/>
    <w:tmpl w:val="70C4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B51AB"/>
    <w:multiLevelType w:val="multilevel"/>
    <w:tmpl w:val="BE2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F1A4C"/>
    <w:multiLevelType w:val="multilevel"/>
    <w:tmpl w:val="15C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60B5B"/>
    <w:multiLevelType w:val="multilevel"/>
    <w:tmpl w:val="CC8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37EC1"/>
    <w:multiLevelType w:val="multilevel"/>
    <w:tmpl w:val="1AF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D4140"/>
    <w:multiLevelType w:val="multilevel"/>
    <w:tmpl w:val="FAE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45A52"/>
    <w:multiLevelType w:val="multilevel"/>
    <w:tmpl w:val="8E0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821EF"/>
    <w:multiLevelType w:val="multilevel"/>
    <w:tmpl w:val="2E2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A21EE"/>
    <w:multiLevelType w:val="multilevel"/>
    <w:tmpl w:val="CB3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D777BA"/>
    <w:multiLevelType w:val="multilevel"/>
    <w:tmpl w:val="CA6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E29C9"/>
    <w:multiLevelType w:val="multilevel"/>
    <w:tmpl w:val="A31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E400A"/>
    <w:multiLevelType w:val="multilevel"/>
    <w:tmpl w:val="25E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F456C"/>
    <w:multiLevelType w:val="multilevel"/>
    <w:tmpl w:val="13E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C7586F"/>
    <w:multiLevelType w:val="multilevel"/>
    <w:tmpl w:val="E32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21"/>
  </w:num>
  <w:num w:numId="4">
    <w:abstractNumId w:val="0"/>
  </w:num>
  <w:num w:numId="5">
    <w:abstractNumId w:val="19"/>
  </w:num>
  <w:num w:numId="6">
    <w:abstractNumId w:val="14"/>
  </w:num>
  <w:num w:numId="7">
    <w:abstractNumId w:val="1"/>
  </w:num>
  <w:num w:numId="8">
    <w:abstractNumId w:val="29"/>
  </w:num>
  <w:num w:numId="9">
    <w:abstractNumId w:val="4"/>
  </w:num>
  <w:num w:numId="10">
    <w:abstractNumId w:val="20"/>
  </w:num>
  <w:num w:numId="11">
    <w:abstractNumId w:val="13"/>
  </w:num>
  <w:num w:numId="12">
    <w:abstractNumId w:val="7"/>
  </w:num>
  <w:num w:numId="13">
    <w:abstractNumId w:val="32"/>
  </w:num>
  <w:num w:numId="14">
    <w:abstractNumId w:val="27"/>
  </w:num>
  <w:num w:numId="15">
    <w:abstractNumId w:val="37"/>
  </w:num>
  <w:num w:numId="16">
    <w:abstractNumId w:val="18"/>
  </w:num>
  <w:num w:numId="17">
    <w:abstractNumId w:val="33"/>
  </w:num>
  <w:num w:numId="18">
    <w:abstractNumId w:val="26"/>
  </w:num>
  <w:num w:numId="19">
    <w:abstractNumId w:val="15"/>
  </w:num>
  <w:num w:numId="20">
    <w:abstractNumId w:val="10"/>
  </w:num>
  <w:num w:numId="21">
    <w:abstractNumId w:val="30"/>
  </w:num>
  <w:num w:numId="22">
    <w:abstractNumId w:val="35"/>
  </w:num>
  <w:num w:numId="23">
    <w:abstractNumId w:val="3"/>
  </w:num>
  <w:num w:numId="24">
    <w:abstractNumId w:val="16"/>
  </w:num>
  <w:num w:numId="25">
    <w:abstractNumId w:val="23"/>
  </w:num>
  <w:num w:numId="26">
    <w:abstractNumId w:val="25"/>
  </w:num>
  <w:num w:numId="27">
    <w:abstractNumId w:val="11"/>
  </w:num>
  <w:num w:numId="28">
    <w:abstractNumId w:val="12"/>
  </w:num>
  <w:num w:numId="29">
    <w:abstractNumId w:val="36"/>
  </w:num>
  <w:num w:numId="30">
    <w:abstractNumId w:val="31"/>
  </w:num>
  <w:num w:numId="31">
    <w:abstractNumId w:val="34"/>
  </w:num>
  <w:num w:numId="32">
    <w:abstractNumId w:val="5"/>
  </w:num>
  <w:num w:numId="33">
    <w:abstractNumId w:val="9"/>
  </w:num>
  <w:num w:numId="34">
    <w:abstractNumId w:val="2"/>
  </w:num>
  <w:num w:numId="35">
    <w:abstractNumId w:val="22"/>
  </w:num>
  <w:num w:numId="36">
    <w:abstractNumId w:val="17"/>
  </w:num>
  <w:num w:numId="37">
    <w:abstractNumId w:val="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57672"/>
    <w:rsid w:val="004D56CC"/>
    <w:rsid w:val="00957672"/>
    <w:rsid w:val="00B14EB3"/>
    <w:rsid w:val="00D2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E03"/>
  <w15:chartTrackingRefBased/>
  <w15:docId w15:val="{B1C7A8C0-BAE6-4D1A-8C30-BB01EAE2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6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6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576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76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957672"/>
  </w:style>
  <w:style w:type="character" w:customStyle="1" w:styleId="muibutton-label">
    <w:name w:val="muibutton-label"/>
    <w:basedOn w:val="DefaultParagraphFont"/>
    <w:rsid w:val="00957672"/>
  </w:style>
  <w:style w:type="paragraph" w:customStyle="1" w:styleId="spacer">
    <w:name w:val="spacer"/>
    <w:basedOn w:val="Normal"/>
    <w:rsid w:val="00957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76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6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672"/>
    <w:rPr>
      <w:rFonts w:ascii="Times New Roman" w:eastAsia="Times New Roman" w:hAnsi="Times New Roman" w:cs="Times New Roman"/>
      <w:b/>
      <w:bCs/>
      <w:sz w:val="27"/>
      <w:szCs w:val="27"/>
    </w:rPr>
  </w:style>
  <w:style w:type="character" w:customStyle="1" w:styleId="posted-on">
    <w:name w:val="posted-on"/>
    <w:basedOn w:val="DefaultParagraphFont"/>
    <w:rsid w:val="00957672"/>
  </w:style>
  <w:style w:type="character" w:styleId="Hyperlink">
    <w:name w:val="Hyperlink"/>
    <w:basedOn w:val="DefaultParagraphFont"/>
    <w:uiPriority w:val="99"/>
    <w:semiHidden/>
    <w:unhideWhenUsed/>
    <w:rsid w:val="00957672"/>
    <w:rPr>
      <w:color w:val="0000FF"/>
      <w:u w:val="single"/>
    </w:rPr>
  </w:style>
  <w:style w:type="character" w:customStyle="1" w:styleId="byline">
    <w:name w:val="byline"/>
    <w:basedOn w:val="DefaultParagraphFont"/>
    <w:rsid w:val="00957672"/>
  </w:style>
  <w:style w:type="character" w:customStyle="1" w:styleId="author">
    <w:name w:val="author"/>
    <w:basedOn w:val="DefaultParagraphFont"/>
    <w:rsid w:val="00957672"/>
  </w:style>
  <w:style w:type="character" w:styleId="Strong">
    <w:name w:val="Strong"/>
    <w:basedOn w:val="DefaultParagraphFont"/>
    <w:uiPriority w:val="22"/>
    <w:qFormat/>
    <w:rsid w:val="00957672"/>
    <w:rPr>
      <w:b/>
      <w:bCs/>
    </w:rPr>
  </w:style>
  <w:style w:type="paragraph" w:styleId="NormalWeb">
    <w:name w:val="Normal (Web)"/>
    <w:basedOn w:val="Normal"/>
    <w:uiPriority w:val="99"/>
    <w:semiHidden/>
    <w:unhideWhenUsed/>
    <w:rsid w:val="00957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576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7672"/>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957672"/>
    <w:rPr>
      <w:i/>
      <w:iCs/>
    </w:rPr>
  </w:style>
  <w:style w:type="character" w:customStyle="1" w:styleId="yellow-text">
    <w:name w:val="yellow-text"/>
    <w:basedOn w:val="DefaultParagraphFont"/>
    <w:rsid w:val="00D22B24"/>
  </w:style>
  <w:style w:type="paragraph" w:customStyle="1" w:styleId="primary-head-text">
    <w:name w:val="primary-head-text"/>
    <w:basedOn w:val="Normal"/>
    <w:rsid w:val="00D22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9934">
      <w:bodyDiv w:val="1"/>
      <w:marLeft w:val="0"/>
      <w:marRight w:val="0"/>
      <w:marTop w:val="0"/>
      <w:marBottom w:val="0"/>
      <w:divBdr>
        <w:top w:val="none" w:sz="0" w:space="0" w:color="auto"/>
        <w:left w:val="none" w:sz="0" w:space="0" w:color="auto"/>
        <w:bottom w:val="none" w:sz="0" w:space="0" w:color="auto"/>
        <w:right w:val="none" w:sz="0" w:space="0" w:color="auto"/>
      </w:divBdr>
      <w:divsChild>
        <w:div w:id="2112315358">
          <w:marLeft w:val="0"/>
          <w:marRight w:val="0"/>
          <w:marTop w:val="0"/>
          <w:marBottom w:val="0"/>
          <w:divBdr>
            <w:top w:val="none" w:sz="0" w:space="0" w:color="auto"/>
            <w:left w:val="none" w:sz="0" w:space="0" w:color="auto"/>
            <w:bottom w:val="none" w:sz="0" w:space="0" w:color="auto"/>
            <w:right w:val="none" w:sz="0" w:space="0" w:color="auto"/>
          </w:divBdr>
          <w:divsChild>
            <w:div w:id="44381569">
              <w:marLeft w:val="0"/>
              <w:marRight w:val="0"/>
              <w:marTop w:val="0"/>
              <w:marBottom w:val="0"/>
              <w:divBdr>
                <w:top w:val="none" w:sz="0" w:space="0" w:color="auto"/>
                <w:left w:val="none" w:sz="0" w:space="0" w:color="auto"/>
                <w:bottom w:val="none" w:sz="0" w:space="0" w:color="auto"/>
                <w:right w:val="none" w:sz="0" w:space="0" w:color="auto"/>
              </w:divBdr>
            </w:div>
            <w:div w:id="452098006">
              <w:marLeft w:val="0"/>
              <w:marRight w:val="0"/>
              <w:marTop w:val="0"/>
              <w:marBottom w:val="0"/>
              <w:divBdr>
                <w:top w:val="none" w:sz="0" w:space="0" w:color="auto"/>
                <w:left w:val="none" w:sz="0" w:space="0" w:color="auto"/>
                <w:bottom w:val="none" w:sz="0" w:space="0" w:color="auto"/>
                <w:right w:val="none" w:sz="0" w:space="0" w:color="auto"/>
              </w:divBdr>
            </w:div>
          </w:divsChild>
        </w:div>
        <w:div w:id="468085373">
          <w:marLeft w:val="0"/>
          <w:marRight w:val="0"/>
          <w:marTop w:val="0"/>
          <w:marBottom w:val="0"/>
          <w:divBdr>
            <w:top w:val="none" w:sz="0" w:space="0" w:color="auto"/>
            <w:left w:val="none" w:sz="0" w:space="0" w:color="auto"/>
            <w:bottom w:val="none" w:sz="0" w:space="0" w:color="auto"/>
            <w:right w:val="none" w:sz="0" w:space="0" w:color="auto"/>
          </w:divBdr>
          <w:divsChild>
            <w:div w:id="1781218045">
              <w:marLeft w:val="0"/>
              <w:marRight w:val="0"/>
              <w:marTop w:val="0"/>
              <w:marBottom w:val="1875"/>
              <w:divBdr>
                <w:top w:val="none" w:sz="0" w:space="0" w:color="auto"/>
                <w:left w:val="none" w:sz="0" w:space="0" w:color="auto"/>
                <w:bottom w:val="none" w:sz="0" w:space="0" w:color="auto"/>
                <w:right w:val="none" w:sz="0" w:space="0" w:color="auto"/>
              </w:divBdr>
            </w:div>
            <w:div w:id="1130201024">
              <w:marLeft w:val="0"/>
              <w:marRight w:val="0"/>
              <w:marTop w:val="0"/>
              <w:marBottom w:val="0"/>
              <w:divBdr>
                <w:top w:val="none" w:sz="0" w:space="0" w:color="auto"/>
                <w:left w:val="none" w:sz="0" w:space="0" w:color="auto"/>
                <w:bottom w:val="none" w:sz="0" w:space="0" w:color="auto"/>
                <w:right w:val="none" w:sz="0" w:space="0" w:color="auto"/>
              </w:divBdr>
              <w:divsChild>
                <w:div w:id="825366037">
                  <w:marLeft w:val="0"/>
                  <w:marRight w:val="0"/>
                  <w:marTop w:val="0"/>
                  <w:marBottom w:val="0"/>
                  <w:divBdr>
                    <w:top w:val="none" w:sz="0" w:space="0" w:color="auto"/>
                    <w:left w:val="none" w:sz="0" w:space="0" w:color="auto"/>
                    <w:bottom w:val="none" w:sz="0" w:space="0" w:color="auto"/>
                    <w:right w:val="single" w:sz="6" w:space="0" w:color="DFDFDF"/>
                  </w:divBdr>
                  <w:divsChild>
                    <w:div w:id="395511990">
                      <w:marLeft w:val="0"/>
                      <w:marRight w:val="0"/>
                      <w:marTop w:val="0"/>
                      <w:marBottom w:val="0"/>
                      <w:divBdr>
                        <w:top w:val="none" w:sz="0" w:space="0" w:color="auto"/>
                        <w:left w:val="none" w:sz="0" w:space="0" w:color="auto"/>
                        <w:bottom w:val="none" w:sz="0" w:space="0" w:color="auto"/>
                        <w:right w:val="none" w:sz="0" w:space="0" w:color="auto"/>
                      </w:divBdr>
                    </w:div>
                  </w:divsChild>
                </w:div>
                <w:div w:id="1572347691">
                  <w:marLeft w:val="0"/>
                  <w:marRight w:val="0"/>
                  <w:marTop w:val="0"/>
                  <w:marBottom w:val="0"/>
                  <w:divBdr>
                    <w:top w:val="none" w:sz="0" w:space="0" w:color="auto"/>
                    <w:left w:val="none" w:sz="0" w:space="0" w:color="auto"/>
                    <w:bottom w:val="none" w:sz="0" w:space="0" w:color="auto"/>
                    <w:right w:val="none" w:sz="0" w:space="0" w:color="auto"/>
                  </w:divBdr>
                  <w:divsChild>
                    <w:div w:id="1672023645">
                      <w:marLeft w:val="0"/>
                      <w:marRight w:val="0"/>
                      <w:marTop w:val="0"/>
                      <w:marBottom w:val="600"/>
                      <w:divBdr>
                        <w:top w:val="none" w:sz="0" w:space="0" w:color="auto"/>
                        <w:left w:val="none" w:sz="0" w:space="0" w:color="auto"/>
                        <w:bottom w:val="none" w:sz="0" w:space="0" w:color="auto"/>
                        <w:right w:val="none" w:sz="0" w:space="0" w:color="auto"/>
                      </w:divBdr>
                      <w:divsChild>
                        <w:div w:id="982392305">
                          <w:marLeft w:val="0"/>
                          <w:marRight w:val="0"/>
                          <w:marTop w:val="0"/>
                          <w:marBottom w:val="0"/>
                          <w:divBdr>
                            <w:top w:val="none" w:sz="0" w:space="0" w:color="auto"/>
                            <w:left w:val="none" w:sz="0" w:space="0" w:color="auto"/>
                            <w:bottom w:val="none" w:sz="0" w:space="0" w:color="auto"/>
                            <w:right w:val="none" w:sz="0" w:space="0" w:color="auto"/>
                          </w:divBdr>
                        </w:div>
                        <w:div w:id="1200703696">
                          <w:marLeft w:val="0"/>
                          <w:marRight w:val="0"/>
                          <w:marTop w:val="0"/>
                          <w:marBottom w:val="0"/>
                          <w:divBdr>
                            <w:top w:val="none" w:sz="0" w:space="0" w:color="auto"/>
                            <w:left w:val="none" w:sz="0" w:space="0" w:color="auto"/>
                            <w:bottom w:val="none" w:sz="0" w:space="0" w:color="auto"/>
                            <w:right w:val="none" w:sz="0" w:space="0" w:color="auto"/>
                          </w:divBdr>
                        </w:div>
                      </w:divsChild>
                    </w:div>
                    <w:div w:id="51394545">
                      <w:marLeft w:val="0"/>
                      <w:marRight w:val="0"/>
                      <w:marTop w:val="0"/>
                      <w:marBottom w:val="600"/>
                      <w:divBdr>
                        <w:top w:val="none" w:sz="0" w:space="0" w:color="auto"/>
                        <w:left w:val="none" w:sz="0" w:space="0" w:color="auto"/>
                        <w:bottom w:val="none" w:sz="0" w:space="0" w:color="auto"/>
                        <w:right w:val="none" w:sz="0" w:space="0" w:color="auto"/>
                      </w:divBdr>
                      <w:divsChild>
                        <w:div w:id="366099288">
                          <w:marLeft w:val="0"/>
                          <w:marRight w:val="0"/>
                          <w:marTop w:val="0"/>
                          <w:marBottom w:val="0"/>
                          <w:divBdr>
                            <w:top w:val="none" w:sz="0" w:space="0" w:color="auto"/>
                            <w:left w:val="none" w:sz="0" w:space="0" w:color="auto"/>
                            <w:bottom w:val="none" w:sz="0" w:space="0" w:color="auto"/>
                            <w:right w:val="none" w:sz="0" w:space="0" w:color="auto"/>
                          </w:divBdr>
                        </w:div>
                        <w:div w:id="718868564">
                          <w:marLeft w:val="0"/>
                          <w:marRight w:val="0"/>
                          <w:marTop w:val="0"/>
                          <w:marBottom w:val="0"/>
                          <w:divBdr>
                            <w:top w:val="none" w:sz="0" w:space="0" w:color="auto"/>
                            <w:left w:val="none" w:sz="0" w:space="0" w:color="auto"/>
                            <w:bottom w:val="none" w:sz="0" w:space="0" w:color="auto"/>
                            <w:right w:val="none" w:sz="0" w:space="0" w:color="auto"/>
                          </w:divBdr>
                        </w:div>
                      </w:divsChild>
                    </w:div>
                    <w:div w:id="1507942442">
                      <w:marLeft w:val="0"/>
                      <w:marRight w:val="0"/>
                      <w:marTop w:val="0"/>
                      <w:marBottom w:val="600"/>
                      <w:divBdr>
                        <w:top w:val="none" w:sz="0" w:space="0" w:color="auto"/>
                        <w:left w:val="none" w:sz="0" w:space="0" w:color="auto"/>
                        <w:bottom w:val="none" w:sz="0" w:space="0" w:color="auto"/>
                        <w:right w:val="none" w:sz="0" w:space="0" w:color="auto"/>
                      </w:divBdr>
                      <w:divsChild>
                        <w:div w:id="616984414">
                          <w:marLeft w:val="0"/>
                          <w:marRight w:val="0"/>
                          <w:marTop w:val="0"/>
                          <w:marBottom w:val="0"/>
                          <w:divBdr>
                            <w:top w:val="none" w:sz="0" w:space="0" w:color="auto"/>
                            <w:left w:val="none" w:sz="0" w:space="0" w:color="auto"/>
                            <w:bottom w:val="none" w:sz="0" w:space="0" w:color="auto"/>
                            <w:right w:val="none" w:sz="0" w:space="0" w:color="auto"/>
                          </w:divBdr>
                        </w:div>
                        <w:div w:id="14962966">
                          <w:marLeft w:val="0"/>
                          <w:marRight w:val="0"/>
                          <w:marTop w:val="0"/>
                          <w:marBottom w:val="0"/>
                          <w:divBdr>
                            <w:top w:val="none" w:sz="0" w:space="0" w:color="auto"/>
                            <w:left w:val="none" w:sz="0" w:space="0" w:color="auto"/>
                            <w:bottom w:val="none" w:sz="0" w:space="0" w:color="auto"/>
                            <w:right w:val="none" w:sz="0" w:space="0" w:color="auto"/>
                          </w:divBdr>
                        </w:div>
                      </w:divsChild>
                    </w:div>
                    <w:div w:id="345593862">
                      <w:marLeft w:val="0"/>
                      <w:marRight w:val="0"/>
                      <w:marTop w:val="0"/>
                      <w:marBottom w:val="600"/>
                      <w:divBdr>
                        <w:top w:val="none" w:sz="0" w:space="0" w:color="auto"/>
                        <w:left w:val="none" w:sz="0" w:space="0" w:color="auto"/>
                        <w:bottom w:val="none" w:sz="0" w:space="0" w:color="auto"/>
                        <w:right w:val="none" w:sz="0" w:space="0" w:color="auto"/>
                      </w:divBdr>
                      <w:divsChild>
                        <w:div w:id="1249852967">
                          <w:marLeft w:val="0"/>
                          <w:marRight w:val="0"/>
                          <w:marTop w:val="0"/>
                          <w:marBottom w:val="0"/>
                          <w:divBdr>
                            <w:top w:val="none" w:sz="0" w:space="0" w:color="auto"/>
                            <w:left w:val="none" w:sz="0" w:space="0" w:color="auto"/>
                            <w:bottom w:val="none" w:sz="0" w:space="0" w:color="auto"/>
                            <w:right w:val="none" w:sz="0" w:space="0" w:color="auto"/>
                          </w:divBdr>
                        </w:div>
                        <w:div w:id="1733119375">
                          <w:marLeft w:val="0"/>
                          <w:marRight w:val="0"/>
                          <w:marTop w:val="0"/>
                          <w:marBottom w:val="0"/>
                          <w:divBdr>
                            <w:top w:val="none" w:sz="0" w:space="0" w:color="auto"/>
                            <w:left w:val="none" w:sz="0" w:space="0" w:color="auto"/>
                            <w:bottom w:val="none" w:sz="0" w:space="0" w:color="auto"/>
                            <w:right w:val="none" w:sz="0" w:space="0" w:color="auto"/>
                          </w:divBdr>
                        </w:div>
                      </w:divsChild>
                    </w:div>
                    <w:div w:id="1990477951">
                      <w:marLeft w:val="0"/>
                      <w:marRight w:val="0"/>
                      <w:marTop w:val="0"/>
                      <w:marBottom w:val="600"/>
                      <w:divBdr>
                        <w:top w:val="none" w:sz="0" w:space="0" w:color="auto"/>
                        <w:left w:val="none" w:sz="0" w:space="0" w:color="auto"/>
                        <w:bottom w:val="none" w:sz="0" w:space="0" w:color="auto"/>
                        <w:right w:val="none" w:sz="0" w:space="0" w:color="auto"/>
                      </w:divBdr>
                      <w:divsChild>
                        <w:div w:id="1960916808">
                          <w:marLeft w:val="0"/>
                          <w:marRight w:val="0"/>
                          <w:marTop w:val="0"/>
                          <w:marBottom w:val="0"/>
                          <w:divBdr>
                            <w:top w:val="none" w:sz="0" w:space="0" w:color="auto"/>
                            <w:left w:val="none" w:sz="0" w:space="0" w:color="auto"/>
                            <w:bottom w:val="none" w:sz="0" w:space="0" w:color="auto"/>
                            <w:right w:val="none" w:sz="0" w:space="0" w:color="auto"/>
                          </w:divBdr>
                        </w:div>
                        <w:div w:id="12730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98878">
          <w:marLeft w:val="0"/>
          <w:marRight w:val="0"/>
          <w:marTop w:val="0"/>
          <w:marBottom w:val="0"/>
          <w:divBdr>
            <w:top w:val="none" w:sz="0" w:space="0" w:color="auto"/>
            <w:left w:val="none" w:sz="0" w:space="0" w:color="auto"/>
            <w:bottom w:val="none" w:sz="0" w:space="0" w:color="auto"/>
            <w:right w:val="none" w:sz="0" w:space="0" w:color="auto"/>
          </w:divBdr>
          <w:divsChild>
            <w:div w:id="919565131">
              <w:marLeft w:val="0"/>
              <w:marRight w:val="0"/>
              <w:marTop w:val="0"/>
              <w:marBottom w:val="0"/>
              <w:divBdr>
                <w:top w:val="none" w:sz="0" w:space="0" w:color="auto"/>
                <w:left w:val="none" w:sz="0" w:space="0" w:color="auto"/>
                <w:bottom w:val="none" w:sz="0" w:space="0" w:color="auto"/>
                <w:right w:val="none" w:sz="0" w:space="0" w:color="auto"/>
              </w:divBdr>
              <w:divsChild>
                <w:div w:id="459760427">
                  <w:marLeft w:val="0"/>
                  <w:marRight w:val="0"/>
                  <w:marTop w:val="0"/>
                  <w:marBottom w:val="0"/>
                  <w:divBdr>
                    <w:top w:val="none" w:sz="0" w:space="0" w:color="auto"/>
                    <w:left w:val="none" w:sz="0" w:space="0" w:color="auto"/>
                    <w:bottom w:val="none" w:sz="0" w:space="0" w:color="auto"/>
                    <w:right w:val="single" w:sz="6" w:space="0" w:color="DFDFDF"/>
                  </w:divBdr>
                  <w:divsChild>
                    <w:div w:id="1515194396">
                      <w:marLeft w:val="0"/>
                      <w:marRight w:val="0"/>
                      <w:marTop w:val="0"/>
                      <w:marBottom w:val="0"/>
                      <w:divBdr>
                        <w:top w:val="none" w:sz="0" w:space="0" w:color="auto"/>
                        <w:left w:val="none" w:sz="0" w:space="0" w:color="auto"/>
                        <w:bottom w:val="none" w:sz="0" w:space="0" w:color="auto"/>
                        <w:right w:val="none" w:sz="0" w:space="0" w:color="auto"/>
                      </w:divBdr>
                    </w:div>
                  </w:divsChild>
                </w:div>
                <w:div w:id="2079742300">
                  <w:marLeft w:val="0"/>
                  <w:marRight w:val="0"/>
                  <w:marTop w:val="0"/>
                  <w:marBottom w:val="0"/>
                  <w:divBdr>
                    <w:top w:val="none" w:sz="0" w:space="0" w:color="auto"/>
                    <w:left w:val="none" w:sz="0" w:space="0" w:color="auto"/>
                    <w:bottom w:val="none" w:sz="0" w:space="0" w:color="auto"/>
                    <w:right w:val="none" w:sz="0" w:space="0" w:color="auto"/>
                  </w:divBdr>
                  <w:divsChild>
                    <w:div w:id="1948080569">
                      <w:marLeft w:val="0"/>
                      <w:marRight w:val="0"/>
                      <w:marTop w:val="0"/>
                      <w:marBottom w:val="600"/>
                      <w:divBdr>
                        <w:top w:val="none" w:sz="0" w:space="0" w:color="auto"/>
                        <w:left w:val="none" w:sz="0" w:space="0" w:color="auto"/>
                        <w:bottom w:val="none" w:sz="0" w:space="0" w:color="auto"/>
                        <w:right w:val="none" w:sz="0" w:space="0" w:color="auto"/>
                      </w:divBdr>
                      <w:divsChild>
                        <w:div w:id="306476242">
                          <w:marLeft w:val="0"/>
                          <w:marRight w:val="0"/>
                          <w:marTop w:val="0"/>
                          <w:marBottom w:val="0"/>
                          <w:divBdr>
                            <w:top w:val="none" w:sz="0" w:space="0" w:color="auto"/>
                            <w:left w:val="none" w:sz="0" w:space="0" w:color="auto"/>
                            <w:bottom w:val="none" w:sz="0" w:space="0" w:color="auto"/>
                            <w:right w:val="none" w:sz="0" w:space="0" w:color="auto"/>
                          </w:divBdr>
                        </w:div>
                        <w:div w:id="942344819">
                          <w:marLeft w:val="0"/>
                          <w:marRight w:val="0"/>
                          <w:marTop w:val="0"/>
                          <w:marBottom w:val="0"/>
                          <w:divBdr>
                            <w:top w:val="none" w:sz="0" w:space="0" w:color="auto"/>
                            <w:left w:val="none" w:sz="0" w:space="0" w:color="auto"/>
                            <w:bottom w:val="none" w:sz="0" w:space="0" w:color="auto"/>
                            <w:right w:val="none" w:sz="0" w:space="0" w:color="auto"/>
                          </w:divBdr>
                        </w:div>
                      </w:divsChild>
                    </w:div>
                    <w:div w:id="512691996">
                      <w:marLeft w:val="0"/>
                      <w:marRight w:val="0"/>
                      <w:marTop w:val="0"/>
                      <w:marBottom w:val="600"/>
                      <w:divBdr>
                        <w:top w:val="none" w:sz="0" w:space="0" w:color="auto"/>
                        <w:left w:val="none" w:sz="0" w:space="0" w:color="auto"/>
                        <w:bottom w:val="none" w:sz="0" w:space="0" w:color="auto"/>
                        <w:right w:val="none" w:sz="0" w:space="0" w:color="auto"/>
                      </w:divBdr>
                      <w:divsChild>
                        <w:div w:id="1038815924">
                          <w:marLeft w:val="0"/>
                          <w:marRight w:val="0"/>
                          <w:marTop w:val="0"/>
                          <w:marBottom w:val="0"/>
                          <w:divBdr>
                            <w:top w:val="none" w:sz="0" w:space="0" w:color="auto"/>
                            <w:left w:val="none" w:sz="0" w:space="0" w:color="auto"/>
                            <w:bottom w:val="none" w:sz="0" w:space="0" w:color="auto"/>
                            <w:right w:val="none" w:sz="0" w:space="0" w:color="auto"/>
                          </w:divBdr>
                        </w:div>
                        <w:div w:id="527566606">
                          <w:marLeft w:val="0"/>
                          <w:marRight w:val="0"/>
                          <w:marTop w:val="0"/>
                          <w:marBottom w:val="0"/>
                          <w:divBdr>
                            <w:top w:val="none" w:sz="0" w:space="0" w:color="auto"/>
                            <w:left w:val="none" w:sz="0" w:space="0" w:color="auto"/>
                            <w:bottom w:val="none" w:sz="0" w:space="0" w:color="auto"/>
                            <w:right w:val="none" w:sz="0" w:space="0" w:color="auto"/>
                          </w:divBdr>
                        </w:div>
                      </w:divsChild>
                    </w:div>
                    <w:div w:id="1800954353">
                      <w:marLeft w:val="0"/>
                      <w:marRight w:val="0"/>
                      <w:marTop w:val="0"/>
                      <w:marBottom w:val="600"/>
                      <w:divBdr>
                        <w:top w:val="none" w:sz="0" w:space="0" w:color="auto"/>
                        <w:left w:val="none" w:sz="0" w:space="0" w:color="auto"/>
                        <w:bottom w:val="none" w:sz="0" w:space="0" w:color="auto"/>
                        <w:right w:val="none" w:sz="0" w:space="0" w:color="auto"/>
                      </w:divBdr>
                      <w:divsChild>
                        <w:div w:id="896742956">
                          <w:marLeft w:val="0"/>
                          <w:marRight w:val="0"/>
                          <w:marTop w:val="0"/>
                          <w:marBottom w:val="0"/>
                          <w:divBdr>
                            <w:top w:val="none" w:sz="0" w:space="0" w:color="auto"/>
                            <w:left w:val="none" w:sz="0" w:space="0" w:color="auto"/>
                            <w:bottom w:val="none" w:sz="0" w:space="0" w:color="auto"/>
                            <w:right w:val="none" w:sz="0" w:space="0" w:color="auto"/>
                          </w:divBdr>
                        </w:div>
                        <w:div w:id="1387026171">
                          <w:marLeft w:val="0"/>
                          <w:marRight w:val="0"/>
                          <w:marTop w:val="0"/>
                          <w:marBottom w:val="0"/>
                          <w:divBdr>
                            <w:top w:val="none" w:sz="0" w:space="0" w:color="auto"/>
                            <w:left w:val="none" w:sz="0" w:space="0" w:color="auto"/>
                            <w:bottom w:val="none" w:sz="0" w:space="0" w:color="auto"/>
                            <w:right w:val="none" w:sz="0" w:space="0" w:color="auto"/>
                          </w:divBdr>
                        </w:div>
                      </w:divsChild>
                    </w:div>
                    <w:div w:id="1287732099">
                      <w:marLeft w:val="0"/>
                      <w:marRight w:val="0"/>
                      <w:marTop w:val="0"/>
                      <w:marBottom w:val="600"/>
                      <w:divBdr>
                        <w:top w:val="none" w:sz="0" w:space="0" w:color="auto"/>
                        <w:left w:val="none" w:sz="0" w:space="0" w:color="auto"/>
                        <w:bottom w:val="none" w:sz="0" w:space="0" w:color="auto"/>
                        <w:right w:val="none" w:sz="0" w:space="0" w:color="auto"/>
                      </w:divBdr>
                      <w:divsChild>
                        <w:div w:id="2083526042">
                          <w:marLeft w:val="0"/>
                          <w:marRight w:val="0"/>
                          <w:marTop w:val="0"/>
                          <w:marBottom w:val="0"/>
                          <w:divBdr>
                            <w:top w:val="none" w:sz="0" w:space="0" w:color="auto"/>
                            <w:left w:val="none" w:sz="0" w:space="0" w:color="auto"/>
                            <w:bottom w:val="none" w:sz="0" w:space="0" w:color="auto"/>
                            <w:right w:val="none" w:sz="0" w:space="0" w:color="auto"/>
                          </w:divBdr>
                        </w:div>
                        <w:div w:id="914316190">
                          <w:marLeft w:val="0"/>
                          <w:marRight w:val="0"/>
                          <w:marTop w:val="0"/>
                          <w:marBottom w:val="0"/>
                          <w:divBdr>
                            <w:top w:val="none" w:sz="0" w:space="0" w:color="auto"/>
                            <w:left w:val="none" w:sz="0" w:space="0" w:color="auto"/>
                            <w:bottom w:val="none" w:sz="0" w:space="0" w:color="auto"/>
                            <w:right w:val="none" w:sz="0" w:space="0" w:color="auto"/>
                          </w:divBdr>
                        </w:div>
                      </w:divsChild>
                    </w:div>
                    <w:div w:id="710692036">
                      <w:marLeft w:val="0"/>
                      <w:marRight w:val="0"/>
                      <w:marTop w:val="0"/>
                      <w:marBottom w:val="600"/>
                      <w:divBdr>
                        <w:top w:val="none" w:sz="0" w:space="0" w:color="auto"/>
                        <w:left w:val="none" w:sz="0" w:space="0" w:color="auto"/>
                        <w:bottom w:val="none" w:sz="0" w:space="0" w:color="auto"/>
                        <w:right w:val="none" w:sz="0" w:space="0" w:color="auto"/>
                      </w:divBdr>
                      <w:divsChild>
                        <w:div w:id="759566238">
                          <w:marLeft w:val="0"/>
                          <w:marRight w:val="0"/>
                          <w:marTop w:val="0"/>
                          <w:marBottom w:val="0"/>
                          <w:divBdr>
                            <w:top w:val="none" w:sz="0" w:space="0" w:color="auto"/>
                            <w:left w:val="none" w:sz="0" w:space="0" w:color="auto"/>
                            <w:bottom w:val="none" w:sz="0" w:space="0" w:color="auto"/>
                            <w:right w:val="none" w:sz="0" w:space="0" w:color="auto"/>
                          </w:divBdr>
                        </w:div>
                        <w:div w:id="541095198">
                          <w:marLeft w:val="0"/>
                          <w:marRight w:val="0"/>
                          <w:marTop w:val="0"/>
                          <w:marBottom w:val="0"/>
                          <w:divBdr>
                            <w:top w:val="none" w:sz="0" w:space="0" w:color="auto"/>
                            <w:left w:val="none" w:sz="0" w:space="0" w:color="auto"/>
                            <w:bottom w:val="none" w:sz="0" w:space="0" w:color="auto"/>
                            <w:right w:val="none" w:sz="0" w:space="0" w:color="auto"/>
                          </w:divBdr>
                        </w:div>
                      </w:divsChild>
                    </w:div>
                    <w:div w:id="197551655">
                      <w:marLeft w:val="0"/>
                      <w:marRight w:val="0"/>
                      <w:marTop w:val="0"/>
                      <w:marBottom w:val="600"/>
                      <w:divBdr>
                        <w:top w:val="none" w:sz="0" w:space="0" w:color="auto"/>
                        <w:left w:val="none" w:sz="0" w:space="0" w:color="auto"/>
                        <w:bottom w:val="none" w:sz="0" w:space="0" w:color="auto"/>
                        <w:right w:val="none" w:sz="0" w:space="0" w:color="auto"/>
                      </w:divBdr>
                      <w:divsChild>
                        <w:div w:id="269627186">
                          <w:marLeft w:val="0"/>
                          <w:marRight w:val="0"/>
                          <w:marTop w:val="0"/>
                          <w:marBottom w:val="0"/>
                          <w:divBdr>
                            <w:top w:val="none" w:sz="0" w:space="0" w:color="auto"/>
                            <w:left w:val="none" w:sz="0" w:space="0" w:color="auto"/>
                            <w:bottom w:val="none" w:sz="0" w:space="0" w:color="auto"/>
                            <w:right w:val="none" w:sz="0" w:space="0" w:color="auto"/>
                          </w:divBdr>
                        </w:div>
                        <w:div w:id="8681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46406">
      <w:bodyDiv w:val="1"/>
      <w:marLeft w:val="0"/>
      <w:marRight w:val="0"/>
      <w:marTop w:val="0"/>
      <w:marBottom w:val="0"/>
      <w:divBdr>
        <w:top w:val="none" w:sz="0" w:space="0" w:color="auto"/>
        <w:left w:val="none" w:sz="0" w:space="0" w:color="auto"/>
        <w:bottom w:val="none" w:sz="0" w:space="0" w:color="auto"/>
        <w:right w:val="none" w:sz="0" w:space="0" w:color="auto"/>
      </w:divBdr>
      <w:divsChild>
        <w:div w:id="1186673191">
          <w:marLeft w:val="0"/>
          <w:marRight w:val="0"/>
          <w:marTop w:val="0"/>
          <w:marBottom w:val="0"/>
          <w:divBdr>
            <w:top w:val="single" w:sz="2" w:space="0" w:color="E5E7EB"/>
            <w:left w:val="single" w:sz="2" w:space="0" w:color="E5E7EB"/>
            <w:bottom w:val="single" w:sz="2" w:space="0" w:color="E5E7EB"/>
            <w:right w:val="single" w:sz="6" w:space="0" w:color="DFDFDF"/>
          </w:divBdr>
          <w:divsChild>
            <w:div w:id="917909206">
              <w:marLeft w:val="0"/>
              <w:marRight w:val="0"/>
              <w:marTop w:val="0"/>
              <w:marBottom w:val="0"/>
              <w:divBdr>
                <w:top w:val="single" w:sz="2" w:space="0" w:color="E5E7EB"/>
                <w:left w:val="single" w:sz="2" w:space="0" w:color="E5E7EB"/>
                <w:bottom w:val="single" w:sz="2" w:space="0" w:color="E5E7EB"/>
                <w:right w:val="single" w:sz="2" w:space="0" w:color="E5E7EB"/>
              </w:divBdr>
            </w:div>
            <w:div w:id="1668248374">
              <w:marLeft w:val="0"/>
              <w:marRight w:val="0"/>
              <w:marTop w:val="0"/>
              <w:marBottom w:val="0"/>
              <w:divBdr>
                <w:top w:val="single" w:sz="2" w:space="0" w:color="E5E7EB"/>
                <w:left w:val="single" w:sz="2" w:space="0" w:color="E5E7EB"/>
                <w:bottom w:val="single" w:sz="2" w:space="0" w:color="E5E7EB"/>
                <w:right w:val="single" w:sz="2" w:space="0" w:color="E5E7EB"/>
              </w:divBdr>
            </w:div>
            <w:div w:id="36980234">
              <w:marLeft w:val="0"/>
              <w:marRight w:val="0"/>
              <w:marTop w:val="0"/>
              <w:marBottom w:val="0"/>
              <w:divBdr>
                <w:top w:val="single" w:sz="2" w:space="0" w:color="E5E7EB"/>
                <w:left w:val="single" w:sz="2" w:space="0" w:color="E5E7EB"/>
                <w:bottom w:val="single" w:sz="2" w:space="18" w:color="E5E7EB"/>
                <w:right w:val="single" w:sz="2" w:space="0" w:color="E5E7EB"/>
              </w:divBdr>
            </w:div>
            <w:div w:id="48699640">
              <w:marLeft w:val="0"/>
              <w:marRight w:val="0"/>
              <w:marTop w:val="0"/>
              <w:marBottom w:val="0"/>
              <w:divBdr>
                <w:top w:val="single" w:sz="2" w:space="0" w:color="E5E7EB"/>
                <w:left w:val="single" w:sz="2" w:space="0" w:color="E5E7EB"/>
                <w:bottom w:val="single" w:sz="2" w:space="18" w:color="E5E7EB"/>
                <w:right w:val="single" w:sz="2" w:space="0" w:color="E5E7EB"/>
              </w:divBdr>
            </w:div>
            <w:div w:id="1997298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247602">
          <w:marLeft w:val="0"/>
          <w:marRight w:val="0"/>
          <w:marTop w:val="0"/>
          <w:marBottom w:val="0"/>
          <w:divBdr>
            <w:top w:val="single" w:sz="2" w:space="15" w:color="E5E7EB"/>
            <w:left w:val="single" w:sz="2" w:space="15" w:color="E5E7EB"/>
            <w:bottom w:val="single" w:sz="2" w:space="15" w:color="E5E7EB"/>
            <w:right w:val="single" w:sz="2" w:space="15" w:color="E5E7EB"/>
          </w:divBdr>
          <w:divsChild>
            <w:div w:id="1466003044">
              <w:marLeft w:val="0"/>
              <w:marRight w:val="0"/>
              <w:marTop w:val="0"/>
              <w:marBottom w:val="0"/>
              <w:divBdr>
                <w:top w:val="single" w:sz="2" w:space="0" w:color="E5E7EB"/>
                <w:left w:val="single" w:sz="2" w:space="0" w:color="E5E7EB"/>
                <w:bottom w:val="single" w:sz="2" w:space="0" w:color="E5E7EB"/>
                <w:right w:val="single" w:sz="2" w:space="0" w:color="E5E7EB"/>
              </w:divBdr>
              <w:divsChild>
                <w:div w:id="779879584">
                  <w:marLeft w:val="0"/>
                  <w:marRight w:val="0"/>
                  <w:marTop w:val="0"/>
                  <w:marBottom w:val="0"/>
                  <w:divBdr>
                    <w:top w:val="single" w:sz="2" w:space="18" w:color="E5E7EB"/>
                    <w:left w:val="single" w:sz="2" w:space="0" w:color="E5E7EB"/>
                    <w:bottom w:val="single" w:sz="2" w:space="0" w:color="E5E7EB"/>
                    <w:right w:val="single" w:sz="2" w:space="0" w:color="E5E7EB"/>
                  </w:divBdr>
                  <w:divsChild>
                    <w:div w:id="136119277">
                      <w:marLeft w:val="975"/>
                      <w:marRight w:val="0"/>
                      <w:marTop w:val="0"/>
                      <w:marBottom w:val="0"/>
                      <w:divBdr>
                        <w:top w:val="single" w:sz="2" w:space="0" w:color="E5E7EB"/>
                        <w:left w:val="single" w:sz="2" w:space="0" w:color="E5E7EB"/>
                        <w:bottom w:val="single" w:sz="2" w:space="2" w:color="E5E7EB"/>
                        <w:right w:val="single" w:sz="2" w:space="0" w:color="E5E7EB"/>
                      </w:divBdr>
                    </w:div>
                    <w:div w:id="329715677">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1984308455">
                  <w:marLeft w:val="0"/>
                  <w:marRight w:val="0"/>
                  <w:marTop w:val="0"/>
                  <w:marBottom w:val="0"/>
                  <w:divBdr>
                    <w:top w:val="single" w:sz="2" w:space="18" w:color="E5E7EB"/>
                    <w:left w:val="single" w:sz="2" w:space="0" w:color="E5E7EB"/>
                    <w:bottom w:val="single" w:sz="2" w:space="0" w:color="E5E7EB"/>
                    <w:right w:val="single" w:sz="2" w:space="0" w:color="E5E7EB"/>
                  </w:divBdr>
                  <w:divsChild>
                    <w:div w:id="1781412071">
                      <w:marLeft w:val="975"/>
                      <w:marRight w:val="0"/>
                      <w:marTop w:val="0"/>
                      <w:marBottom w:val="0"/>
                      <w:divBdr>
                        <w:top w:val="single" w:sz="2" w:space="0" w:color="E5E7EB"/>
                        <w:left w:val="single" w:sz="2" w:space="0" w:color="E5E7EB"/>
                        <w:bottom w:val="single" w:sz="2" w:space="2" w:color="E5E7EB"/>
                        <w:right w:val="single" w:sz="2" w:space="0" w:color="E5E7EB"/>
                      </w:divBdr>
                    </w:div>
                    <w:div w:id="857767854">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1115439915">
                  <w:marLeft w:val="0"/>
                  <w:marRight w:val="0"/>
                  <w:marTop w:val="0"/>
                  <w:marBottom w:val="0"/>
                  <w:divBdr>
                    <w:top w:val="single" w:sz="2" w:space="18" w:color="E5E7EB"/>
                    <w:left w:val="single" w:sz="2" w:space="0" w:color="E5E7EB"/>
                    <w:bottom w:val="single" w:sz="2" w:space="0" w:color="E5E7EB"/>
                    <w:right w:val="single" w:sz="2" w:space="0" w:color="E5E7EB"/>
                  </w:divBdr>
                  <w:divsChild>
                    <w:div w:id="1432167846">
                      <w:marLeft w:val="975"/>
                      <w:marRight w:val="0"/>
                      <w:marTop w:val="0"/>
                      <w:marBottom w:val="0"/>
                      <w:divBdr>
                        <w:top w:val="single" w:sz="2" w:space="0" w:color="E5E7EB"/>
                        <w:left w:val="single" w:sz="2" w:space="0" w:color="E5E7EB"/>
                        <w:bottom w:val="single" w:sz="2" w:space="2" w:color="E5E7EB"/>
                        <w:right w:val="single" w:sz="2" w:space="0" w:color="E5E7EB"/>
                      </w:divBdr>
                    </w:div>
                    <w:div w:id="1398241050">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15157766">
      <w:bodyDiv w:val="1"/>
      <w:marLeft w:val="0"/>
      <w:marRight w:val="0"/>
      <w:marTop w:val="0"/>
      <w:marBottom w:val="0"/>
      <w:divBdr>
        <w:top w:val="none" w:sz="0" w:space="0" w:color="auto"/>
        <w:left w:val="none" w:sz="0" w:space="0" w:color="auto"/>
        <w:bottom w:val="none" w:sz="0" w:space="0" w:color="auto"/>
        <w:right w:val="none" w:sz="0" w:space="0" w:color="auto"/>
      </w:divBdr>
      <w:divsChild>
        <w:div w:id="304358174">
          <w:marLeft w:val="0"/>
          <w:marRight w:val="0"/>
          <w:marTop w:val="0"/>
          <w:marBottom w:val="0"/>
          <w:divBdr>
            <w:top w:val="single" w:sz="2" w:space="31" w:color="E5E7EB"/>
            <w:left w:val="single" w:sz="2" w:space="0" w:color="E5E7EB"/>
            <w:bottom w:val="single" w:sz="2" w:space="0" w:color="E5E7EB"/>
            <w:right w:val="single" w:sz="2" w:space="0" w:color="E5E7EB"/>
          </w:divBdr>
        </w:div>
        <w:div w:id="1491478988">
          <w:marLeft w:val="0"/>
          <w:marRight w:val="0"/>
          <w:marTop w:val="0"/>
          <w:marBottom w:val="360"/>
          <w:divBdr>
            <w:top w:val="single" w:sz="2" w:space="0" w:color="E5E7EB"/>
            <w:left w:val="single" w:sz="2" w:space="0" w:color="E5E7EB"/>
            <w:bottom w:val="single" w:sz="2" w:space="0" w:color="E5E7EB"/>
            <w:right w:val="single" w:sz="2" w:space="0" w:color="E5E7EB"/>
          </w:divBdr>
        </w:div>
        <w:div w:id="423112734">
          <w:marLeft w:val="0"/>
          <w:marRight w:val="0"/>
          <w:marTop w:val="0"/>
          <w:marBottom w:val="0"/>
          <w:divBdr>
            <w:top w:val="single" w:sz="2" w:space="0" w:color="E5E7EB"/>
            <w:left w:val="single" w:sz="2" w:space="0" w:color="E5E7EB"/>
            <w:bottom w:val="single" w:sz="2" w:space="18" w:color="E5E7EB"/>
            <w:right w:val="single" w:sz="2" w:space="0" w:color="E5E7EB"/>
          </w:divBdr>
        </w:div>
        <w:div w:id="2067945873">
          <w:marLeft w:val="0"/>
          <w:marRight w:val="0"/>
          <w:marTop w:val="0"/>
          <w:marBottom w:val="0"/>
          <w:divBdr>
            <w:top w:val="single" w:sz="2" w:space="0" w:color="E5E7EB"/>
            <w:left w:val="single" w:sz="2" w:space="0" w:color="E5E7EB"/>
            <w:bottom w:val="single" w:sz="2" w:space="18" w:color="E5E7EB"/>
            <w:right w:val="single" w:sz="2" w:space="0" w:color="E5E7EB"/>
          </w:divBdr>
        </w:div>
      </w:divsChild>
    </w:div>
    <w:div w:id="778766687">
      <w:bodyDiv w:val="1"/>
      <w:marLeft w:val="0"/>
      <w:marRight w:val="0"/>
      <w:marTop w:val="0"/>
      <w:marBottom w:val="0"/>
      <w:divBdr>
        <w:top w:val="none" w:sz="0" w:space="0" w:color="auto"/>
        <w:left w:val="none" w:sz="0" w:space="0" w:color="auto"/>
        <w:bottom w:val="none" w:sz="0" w:space="0" w:color="auto"/>
        <w:right w:val="none" w:sz="0" w:space="0" w:color="auto"/>
      </w:divBdr>
      <w:divsChild>
        <w:div w:id="125123318">
          <w:marLeft w:val="0"/>
          <w:marRight w:val="0"/>
          <w:marTop w:val="0"/>
          <w:marBottom w:val="0"/>
          <w:divBdr>
            <w:top w:val="single" w:sz="2" w:space="0" w:color="E5E7EB"/>
            <w:left w:val="single" w:sz="2" w:space="0" w:color="E5E7EB"/>
            <w:bottom w:val="single" w:sz="2" w:space="0" w:color="E5E7EB"/>
            <w:right w:val="single" w:sz="2" w:space="0" w:color="E5E7EB"/>
          </w:divBdr>
          <w:divsChild>
            <w:div w:id="1543011767">
              <w:marLeft w:val="0"/>
              <w:marRight w:val="0"/>
              <w:marTop w:val="0"/>
              <w:marBottom w:val="0"/>
              <w:divBdr>
                <w:top w:val="single" w:sz="2" w:space="0" w:color="E5E7EB"/>
                <w:left w:val="single" w:sz="2" w:space="0" w:color="E5E7EB"/>
                <w:bottom w:val="single" w:sz="2" w:space="0" w:color="E5E7EB"/>
                <w:right w:val="single" w:sz="2" w:space="0" w:color="E5E7EB"/>
              </w:divBdr>
              <w:divsChild>
                <w:div w:id="1245342056">
                  <w:marLeft w:val="0"/>
                  <w:marRight w:val="0"/>
                  <w:marTop w:val="0"/>
                  <w:marBottom w:val="360"/>
                  <w:divBdr>
                    <w:top w:val="single" w:sz="2" w:space="31" w:color="E5E7EB"/>
                    <w:left w:val="single" w:sz="2" w:space="0" w:color="E5E7EB"/>
                    <w:bottom w:val="single" w:sz="2" w:space="0" w:color="E5E7EB"/>
                    <w:right w:val="single" w:sz="2" w:space="0" w:color="E5E7EB"/>
                  </w:divBdr>
                </w:div>
                <w:div w:id="213741591">
                  <w:marLeft w:val="0"/>
                  <w:marRight w:val="0"/>
                  <w:marTop w:val="0"/>
                  <w:marBottom w:val="0"/>
                  <w:divBdr>
                    <w:top w:val="single" w:sz="2" w:space="0" w:color="E5E7EB"/>
                    <w:left w:val="single" w:sz="2" w:space="0" w:color="E5E7EB"/>
                    <w:bottom w:val="single" w:sz="2" w:space="0" w:color="E5E7EB"/>
                    <w:right w:val="single" w:sz="2" w:space="0" w:color="E5E7EB"/>
                  </w:divBdr>
                  <w:divsChild>
                    <w:div w:id="153079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571309">
              <w:marLeft w:val="0"/>
              <w:marRight w:val="0"/>
              <w:marTop w:val="0"/>
              <w:marBottom w:val="0"/>
              <w:divBdr>
                <w:top w:val="single" w:sz="2" w:space="0" w:color="E5E7EB"/>
                <w:left w:val="single" w:sz="2" w:space="0" w:color="E5E7EB"/>
                <w:bottom w:val="single" w:sz="2" w:space="0" w:color="E5E7EB"/>
                <w:right w:val="single" w:sz="2" w:space="0" w:color="E5E7EB"/>
              </w:divBdr>
              <w:divsChild>
                <w:div w:id="339085446">
                  <w:marLeft w:val="0"/>
                  <w:marRight w:val="0"/>
                  <w:marTop w:val="0"/>
                  <w:marBottom w:val="360"/>
                  <w:divBdr>
                    <w:top w:val="single" w:sz="2" w:space="31" w:color="E5E7EB"/>
                    <w:left w:val="single" w:sz="2" w:space="0" w:color="E5E7EB"/>
                    <w:bottom w:val="single" w:sz="2" w:space="0" w:color="E5E7EB"/>
                    <w:right w:val="single" w:sz="2" w:space="0" w:color="E5E7EB"/>
                  </w:divBdr>
                </w:div>
                <w:div w:id="201137053">
                  <w:marLeft w:val="0"/>
                  <w:marRight w:val="0"/>
                  <w:marTop w:val="0"/>
                  <w:marBottom w:val="0"/>
                  <w:divBdr>
                    <w:top w:val="single" w:sz="2" w:space="0" w:color="E5E7EB"/>
                    <w:left w:val="single" w:sz="2" w:space="0" w:color="E5E7EB"/>
                    <w:bottom w:val="single" w:sz="2" w:space="18" w:color="E5E7EB"/>
                    <w:right w:val="single" w:sz="2" w:space="0" w:color="E5E7EB"/>
                  </w:divBdr>
                </w:div>
                <w:div w:id="1322343394">
                  <w:marLeft w:val="0"/>
                  <w:marRight w:val="0"/>
                  <w:marTop w:val="300"/>
                  <w:marBottom w:val="375"/>
                  <w:divBdr>
                    <w:top w:val="single" w:sz="2" w:space="0" w:color="E5E7EB"/>
                    <w:left w:val="single" w:sz="2" w:space="0" w:color="E5E7EB"/>
                    <w:bottom w:val="single" w:sz="2" w:space="0" w:color="E5E7EB"/>
                    <w:right w:val="single" w:sz="2" w:space="0" w:color="E5E7EB"/>
                  </w:divBdr>
                </w:div>
              </w:divsChild>
            </w:div>
            <w:div w:id="637879104">
              <w:marLeft w:val="0"/>
              <w:marRight w:val="0"/>
              <w:marTop w:val="0"/>
              <w:marBottom w:val="0"/>
              <w:divBdr>
                <w:top w:val="single" w:sz="2" w:space="0" w:color="E5E7EB"/>
                <w:left w:val="single" w:sz="2" w:space="0" w:color="E5E7EB"/>
                <w:bottom w:val="single" w:sz="2" w:space="0" w:color="E5E7EB"/>
                <w:right w:val="single" w:sz="2" w:space="0" w:color="E5E7EB"/>
              </w:divBdr>
              <w:divsChild>
                <w:div w:id="249848147">
                  <w:marLeft w:val="0"/>
                  <w:marRight w:val="0"/>
                  <w:marTop w:val="0"/>
                  <w:marBottom w:val="0"/>
                  <w:divBdr>
                    <w:top w:val="single" w:sz="2" w:space="0" w:color="E5E7EB"/>
                    <w:left w:val="single" w:sz="2" w:space="0" w:color="E5E7EB"/>
                    <w:bottom w:val="single" w:sz="2" w:space="0" w:color="E5E7EB"/>
                    <w:right w:val="single" w:sz="2" w:space="0" w:color="E5E7EB"/>
                  </w:divBdr>
                  <w:divsChild>
                    <w:div w:id="996417452">
                      <w:marLeft w:val="0"/>
                      <w:marRight w:val="0"/>
                      <w:marTop w:val="0"/>
                      <w:marBottom w:val="0"/>
                      <w:divBdr>
                        <w:top w:val="single" w:sz="2" w:space="0" w:color="E5E7EB"/>
                        <w:left w:val="single" w:sz="2" w:space="0" w:color="E5E7EB"/>
                        <w:bottom w:val="single" w:sz="2" w:space="0" w:color="E5E7EB"/>
                        <w:right w:val="single" w:sz="2" w:space="0" w:color="E5E7EB"/>
                      </w:divBdr>
                      <w:divsChild>
                        <w:div w:id="1816602447">
                          <w:marLeft w:val="0"/>
                          <w:marRight w:val="0"/>
                          <w:marTop w:val="0"/>
                          <w:marBottom w:val="0"/>
                          <w:divBdr>
                            <w:top w:val="single" w:sz="2" w:space="0" w:color="E5E7EB"/>
                            <w:left w:val="single" w:sz="2" w:space="0" w:color="E5E7EB"/>
                            <w:bottom w:val="single" w:sz="2" w:space="0" w:color="E5E7EB"/>
                            <w:right w:val="single" w:sz="2" w:space="0" w:color="E5E7EB"/>
                          </w:divBdr>
                        </w:div>
                        <w:div w:id="1505705106">
                          <w:marLeft w:val="0"/>
                          <w:marRight w:val="0"/>
                          <w:marTop w:val="0"/>
                          <w:marBottom w:val="0"/>
                          <w:divBdr>
                            <w:top w:val="single" w:sz="2" w:space="0" w:color="E5E7EB"/>
                            <w:left w:val="single" w:sz="2" w:space="0" w:color="E5E7EB"/>
                            <w:bottom w:val="single" w:sz="2" w:space="0" w:color="E5E7EB"/>
                            <w:right w:val="single" w:sz="2" w:space="0" w:color="E5E7EB"/>
                          </w:divBdr>
                          <w:divsChild>
                            <w:div w:id="429005501">
                              <w:marLeft w:val="0"/>
                              <w:marRight w:val="0"/>
                              <w:marTop w:val="0"/>
                              <w:marBottom w:val="0"/>
                              <w:divBdr>
                                <w:top w:val="single" w:sz="2" w:space="0" w:color="E5E7EB"/>
                                <w:left w:val="single" w:sz="2" w:space="0" w:color="E5E7EB"/>
                                <w:bottom w:val="single" w:sz="2" w:space="0" w:color="E5E7EB"/>
                                <w:right w:val="single" w:sz="2" w:space="0" w:color="E5E7EB"/>
                              </w:divBdr>
                            </w:div>
                            <w:div w:id="1695181305">
                              <w:marLeft w:val="0"/>
                              <w:marRight w:val="0"/>
                              <w:marTop w:val="100"/>
                              <w:marBottom w:val="0"/>
                              <w:divBdr>
                                <w:top w:val="single" w:sz="2" w:space="0" w:color="E5E7EB"/>
                                <w:left w:val="single" w:sz="2" w:space="0" w:color="E5E7EB"/>
                                <w:bottom w:val="single" w:sz="2" w:space="0" w:color="E5E7EB"/>
                                <w:right w:val="single" w:sz="2" w:space="0" w:color="E5E7EB"/>
                              </w:divBdr>
                            </w:div>
                            <w:div w:id="376128038">
                              <w:marLeft w:val="0"/>
                              <w:marRight w:val="0"/>
                              <w:marTop w:val="100"/>
                              <w:marBottom w:val="0"/>
                              <w:divBdr>
                                <w:top w:val="single" w:sz="2" w:space="0" w:color="E5E7EB"/>
                                <w:left w:val="single" w:sz="2" w:space="0" w:color="E5E7EB"/>
                                <w:bottom w:val="single" w:sz="2" w:space="0" w:color="E5E7EB"/>
                                <w:right w:val="single" w:sz="2" w:space="0" w:color="E5E7EB"/>
                              </w:divBdr>
                              <w:divsChild>
                                <w:div w:id="754716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9140856">
                  <w:marLeft w:val="0"/>
                  <w:marRight w:val="0"/>
                  <w:marTop w:val="0"/>
                  <w:marBottom w:val="0"/>
                  <w:divBdr>
                    <w:top w:val="single" w:sz="2" w:space="0" w:color="E5E7EB"/>
                    <w:left w:val="single" w:sz="2" w:space="0" w:color="E5E7EB"/>
                    <w:bottom w:val="single" w:sz="2" w:space="0" w:color="E5E7EB"/>
                    <w:right w:val="single" w:sz="2" w:space="0" w:color="E5E7EB"/>
                  </w:divBdr>
                  <w:divsChild>
                    <w:div w:id="253826607">
                      <w:marLeft w:val="0"/>
                      <w:marRight w:val="0"/>
                      <w:marTop w:val="0"/>
                      <w:marBottom w:val="0"/>
                      <w:divBdr>
                        <w:top w:val="single" w:sz="2" w:space="0" w:color="E5E7EB"/>
                        <w:left w:val="single" w:sz="2" w:space="0" w:color="E5E7EB"/>
                        <w:bottom w:val="single" w:sz="2" w:space="0" w:color="E5E7EB"/>
                        <w:right w:val="single" w:sz="2" w:space="0" w:color="E5E7EB"/>
                      </w:divBdr>
                      <w:divsChild>
                        <w:div w:id="1602495834">
                          <w:marLeft w:val="0"/>
                          <w:marRight w:val="0"/>
                          <w:marTop w:val="0"/>
                          <w:marBottom w:val="0"/>
                          <w:divBdr>
                            <w:top w:val="single" w:sz="2" w:space="0" w:color="E5E7EB"/>
                            <w:left w:val="single" w:sz="2" w:space="0" w:color="E5E7EB"/>
                            <w:bottom w:val="single" w:sz="2" w:space="0" w:color="E5E7EB"/>
                            <w:right w:val="single" w:sz="2" w:space="0" w:color="E5E7EB"/>
                          </w:divBdr>
                        </w:div>
                        <w:div w:id="1324553551">
                          <w:marLeft w:val="0"/>
                          <w:marRight w:val="0"/>
                          <w:marTop w:val="0"/>
                          <w:marBottom w:val="0"/>
                          <w:divBdr>
                            <w:top w:val="single" w:sz="2" w:space="0" w:color="E5E7EB"/>
                            <w:left w:val="single" w:sz="2" w:space="0" w:color="E5E7EB"/>
                            <w:bottom w:val="single" w:sz="2" w:space="0" w:color="E5E7EB"/>
                            <w:right w:val="single" w:sz="2" w:space="0" w:color="E5E7EB"/>
                          </w:divBdr>
                          <w:divsChild>
                            <w:div w:id="322242675">
                              <w:marLeft w:val="0"/>
                              <w:marRight w:val="0"/>
                              <w:marTop w:val="0"/>
                              <w:marBottom w:val="0"/>
                              <w:divBdr>
                                <w:top w:val="single" w:sz="2" w:space="0" w:color="E5E7EB"/>
                                <w:left w:val="single" w:sz="2" w:space="0" w:color="E5E7EB"/>
                                <w:bottom w:val="single" w:sz="2" w:space="0" w:color="E5E7EB"/>
                                <w:right w:val="single" w:sz="2" w:space="0" w:color="E5E7EB"/>
                              </w:divBdr>
                            </w:div>
                            <w:div w:id="697656012">
                              <w:marLeft w:val="0"/>
                              <w:marRight w:val="0"/>
                              <w:marTop w:val="100"/>
                              <w:marBottom w:val="0"/>
                              <w:divBdr>
                                <w:top w:val="single" w:sz="2" w:space="0" w:color="E5E7EB"/>
                                <w:left w:val="single" w:sz="2" w:space="0" w:color="E5E7EB"/>
                                <w:bottom w:val="single" w:sz="2" w:space="0" w:color="E5E7EB"/>
                                <w:right w:val="single" w:sz="2" w:space="0" w:color="E5E7EB"/>
                              </w:divBdr>
                            </w:div>
                            <w:div w:id="1981575858">
                              <w:marLeft w:val="0"/>
                              <w:marRight w:val="0"/>
                              <w:marTop w:val="100"/>
                              <w:marBottom w:val="0"/>
                              <w:divBdr>
                                <w:top w:val="single" w:sz="2" w:space="0" w:color="E5E7EB"/>
                                <w:left w:val="single" w:sz="2" w:space="0" w:color="E5E7EB"/>
                                <w:bottom w:val="single" w:sz="2" w:space="0" w:color="E5E7EB"/>
                                <w:right w:val="single" w:sz="2" w:space="0" w:color="E5E7EB"/>
                              </w:divBdr>
                              <w:divsChild>
                                <w:div w:id="1447197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81792595">
      <w:bodyDiv w:val="1"/>
      <w:marLeft w:val="0"/>
      <w:marRight w:val="0"/>
      <w:marTop w:val="0"/>
      <w:marBottom w:val="0"/>
      <w:divBdr>
        <w:top w:val="none" w:sz="0" w:space="0" w:color="auto"/>
        <w:left w:val="none" w:sz="0" w:space="0" w:color="auto"/>
        <w:bottom w:val="none" w:sz="0" w:space="0" w:color="auto"/>
        <w:right w:val="none" w:sz="0" w:space="0" w:color="auto"/>
      </w:divBdr>
      <w:divsChild>
        <w:div w:id="2127845090">
          <w:marLeft w:val="0"/>
          <w:marRight w:val="0"/>
          <w:marTop w:val="0"/>
          <w:marBottom w:val="450"/>
          <w:divBdr>
            <w:top w:val="none" w:sz="0" w:space="0" w:color="auto"/>
            <w:left w:val="none" w:sz="0" w:space="0" w:color="auto"/>
            <w:bottom w:val="single" w:sz="6" w:space="23" w:color="E9E9E9"/>
            <w:right w:val="none" w:sz="0" w:space="0" w:color="auto"/>
          </w:divBdr>
        </w:div>
        <w:div w:id="815679373">
          <w:marLeft w:val="0"/>
          <w:marRight w:val="0"/>
          <w:marTop w:val="0"/>
          <w:marBottom w:val="450"/>
          <w:divBdr>
            <w:top w:val="none" w:sz="0" w:space="0" w:color="auto"/>
            <w:left w:val="none" w:sz="0" w:space="0" w:color="auto"/>
            <w:bottom w:val="none" w:sz="0" w:space="0" w:color="auto"/>
            <w:right w:val="none" w:sz="0" w:space="0" w:color="auto"/>
          </w:divBdr>
        </w:div>
        <w:div w:id="1526402150">
          <w:marLeft w:val="0"/>
          <w:marRight w:val="0"/>
          <w:marTop w:val="0"/>
          <w:marBottom w:val="450"/>
          <w:divBdr>
            <w:top w:val="none" w:sz="0" w:space="0" w:color="auto"/>
            <w:left w:val="none" w:sz="0" w:space="0" w:color="auto"/>
            <w:bottom w:val="none" w:sz="0" w:space="0" w:color="auto"/>
            <w:right w:val="none" w:sz="0" w:space="0" w:color="auto"/>
          </w:divBdr>
        </w:div>
      </w:divsChild>
    </w:div>
    <w:div w:id="1029062664">
      <w:bodyDiv w:val="1"/>
      <w:marLeft w:val="0"/>
      <w:marRight w:val="0"/>
      <w:marTop w:val="0"/>
      <w:marBottom w:val="0"/>
      <w:divBdr>
        <w:top w:val="none" w:sz="0" w:space="0" w:color="auto"/>
        <w:left w:val="none" w:sz="0" w:space="0" w:color="auto"/>
        <w:bottom w:val="none" w:sz="0" w:space="0" w:color="auto"/>
        <w:right w:val="none" w:sz="0" w:space="0" w:color="auto"/>
      </w:divBdr>
      <w:divsChild>
        <w:div w:id="2073698523">
          <w:marLeft w:val="0"/>
          <w:marRight w:val="0"/>
          <w:marTop w:val="0"/>
          <w:marBottom w:val="450"/>
          <w:divBdr>
            <w:top w:val="none" w:sz="0" w:space="0" w:color="auto"/>
            <w:left w:val="none" w:sz="0" w:space="0" w:color="auto"/>
            <w:bottom w:val="single" w:sz="6" w:space="23" w:color="E9E9E9"/>
            <w:right w:val="none" w:sz="0" w:space="0" w:color="auto"/>
          </w:divBdr>
        </w:div>
        <w:div w:id="2125733052">
          <w:marLeft w:val="0"/>
          <w:marRight w:val="0"/>
          <w:marTop w:val="0"/>
          <w:marBottom w:val="450"/>
          <w:divBdr>
            <w:top w:val="none" w:sz="0" w:space="0" w:color="auto"/>
            <w:left w:val="none" w:sz="0" w:space="0" w:color="auto"/>
            <w:bottom w:val="none" w:sz="0" w:space="0" w:color="auto"/>
            <w:right w:val="none" w:sz="0" w:space="0" w:color="auto"/>
          </w:divBdr>
        </w:div>
        <w:div w:id="833833861">
          <w:marLeft w:val="0"/>
          <w:marRight w:val="0"/>
          <w:marTop w:val="0"/>
          <w:marBottom w:val="450"/>
          <w:divBdr>
            <w:top w:val="none" w:sz="0" w:space="0" w:color="auto"/>
            <w:left w:val="none" w:sz="0" w:space="0" w:color="auto"/>
            <w:bottom w:val="none" w:sz="0" w:space="0" w:color="auto"/>
            <w:right w:val="none" w:sz="0" w:space="0" w:color="auto"/>
          </w:divBdr>
        </w:div>
      </w:divsChild>
    </w:div>
    <w:div w:id="1046687246">
      <w:bodyDiv w:val="1"/>
      <w:marLeft w:val="0"/>
      <w:marRight w:val="0"/>
      <w:marTop w:val="0"/>
      <w:marBottom w:val="0"/>
      <w:divBdr>
        <w:top w:val="none" w:sz="0" w:space="0" w:color="auto"/>
        <w:left w:val="none" w:sz="0" w:space="0" w:color="auto"/>
        <w:bottom w:val="none" w:sz="0" w:space="0" w:color="auto"/>
        <w:right w:val="none" w:sz="0" w:space="0" w:color="auto"/>
      </w:divBdr>
      <w:divsChild>
        <w:div w:id="978725482">
          <w:marLeft w:val="0"/>
          <w:marRight w:val="0"/>
          <w:marTop w:val="0"/>
          <w:marBottom w:val="0"/>
          <w:divBdr>
            <w:top w:val="single" w:sz="2" w:space="0" w:color="E5E7EB"/>
            <w:left w:val="single" w:sz="2" w:space="0" w:color="E5E7EB"/>
            <w:bottom w:val="single" w:sz="2" w:space="18" w:color="E5E7EB"/>
            <w:right w:val="single" w:sz="2" w:space="0" w:color="E5E7EB"/>
          </w:divBdr>
        </w:div>
      </w:divsChild>
    </w:div>
    <w:div w:id="1296524045">
      <w:bodyDiv w:val="1"/>
      <w:marLeft w:val="0"/>
      <w:marRight w:val="0"/>
      <w:marTop w:val="0"/>
      <w:marBottom w:val="0"/>
      <w:divBdr>
        <w:top w:val="none" w:sz="0" w:space="0" w:color="auto"/>
        <w:left w:val="none" w:sz="0" w:space="0" w:color="auto"/>
        <w:bottom w:val="none" w:sz="0" w:space="0" w:color="auto"/>
        <w:right w:val="none" w:sz="0" w:space="0" w:color="auto"/>
      </w:divBdr>
      <w:divsChild>
        <w:div w:id="1006715577">
          <w:marLeft w:val="0"/>
          <w:marRight w:val="0"/>
          <w:marTop w:val="0"/>
          <w:marBottom w:val="450"/>
          <w:divBdr>
            <w:top w:val="none" w:sz="0" w:space="0" w:color="auto"/>
            <w:left w:val="none" w:sz="0" w:space="0" w:color="auto"/>
            <w:bottom w:val="single" w:sz="6" w:space="23" w:color="E9E9E9"/>
            <w:right w:val="none" w:sz="0" w:space="0" w:color="auto"/>
          </w:divBdr>
        </w:div>
        <w:div w:id="1452819684">
          <w:marLeft w:val="0"/>
          <w:marRight w:val="0"/>
          <w:marTop w:val="0"/>
          <w:marBottom w:val="450"/>
          <w:divBdr>
            <w:top w:val="none" w:sz="0" w:space="0" w:color="auto"/>
            <w:left w:val="none" w:sz="0" w:space="0" w:color="auto"/>
            <w:bottom w:val="none" w:sz="0" w:space="0" w:color="auto"/>
            <w:right w:val="none" w:sz="0" w:space="0" w:color="auto"/>
          </w:divBdr>
        </w:div>
        <w:div w:id="20397509">
          <w:marLeft w:val="0"/>
          <w:marRight w:val="0"/>
          <w:marTop w:val="0"/>
          <w:marBottom w:val="450"/>
          <w:divBdr>
            <w:top w:val="none" w:sz="0" w:space="0" w:color="auto"/>
            <w:left w:val="none" w:sz="0" w:space="0" w:color="auto"/>
            <w:bottom w:val="none" w:sz="0" w:space="0" w:color="auto"/>
            <w:right w:val="none" w:sz="0" w:space="0" w:color="auto"/>
          </w:divBdr>
        </w:div>
      </w:divsChild>
    </w:div>
    <w:div w:id="1323041209">
      <w:bodyDiv w:val="1"/>
      <w:marLeft w:val="0"/>
      <w:marRight w:val="0"/>
      <w:marTop w:val="0"/>
      <w:marBottom w:val="0"/>
      <w:divBdr>
        <w:top w:val="none" w:sz="0" w:space="0" w:color="auto"/>
        <w:left w:val="none" w:sz="0" w:space="0" w:color="auto"/>
        <w:bottom w:val="none" w:sz="0" w:space="0" w:color="auto"/>
        <w:right w:val="none" w:sz="0" w:space="0" w:color="auto"/>
      </w:divBdr>
      <w:divsChild>
        <w:div w:id="93012750">
          <w:marLeft w:val="0"/>
          <w:marRight w:val="0"/>
          <w:marTop w:val="0"/>
          <w:marBottom w:val="360"/>
          <w:divBdr>
            <w:top w:val="single" w:sz="2" w:space="31" w:color="E5E7EB"/>
            <w:left w:val="single" w:sz="2" w:space="0" w:color="E5E7EB"/>
            <w:bottom w:val="single" w:sz="2" w:space="0" w:color="E5E7EB"/>
            <w:right w:val="single" w:sz="2" w:space="0" w:color="E5E7EB"/>
          </w:divBdr>
        </w:div>
        <w:div w:id="113982774">
          <w:marLeft w:val="0"/>
          <w:marRight w:val="0"/>
          <w:marTop w:val="0"/>
          <w:marBottom w:val="0"/>
          <w:divBdr>
            <w:top w:val="single" w:sz="2" w:space="0" w:color="E5E7EB"/>
            <w:left w:val="single" w:sz="2" w:space="0" w:color="E5E7EB"/>
            <w:bottom w:val="single" w:sz="2" w:space="18" w:color="E5E7EB"/>
            <w:right w:val="single" w:sz="2" w:space="0" w:color="E5E7EB"/>
          </w:divBdr>
        </w:div>
      </w:divsChild>
    </w:div>
    <w:div w:id="1344822573">
      <w:bodyDiv w:val="1"/>
      <w:marLeft w:val="0"/>
      <w:marRight w:val="0"/>
      <w:marTop w:val="0"/>
      <w:marBottom w:val="0"/>
      <w:divBdr>
        <w:top w:val="none" w:sz="0" w:space="0" w:color="auto"/>
        <w:left w:val="none" w:sz="0" w:space="0" w:color="auto"/>
        <w:bottom w:val="none" w:sz="0" w:space="0" w:color="auto"/>
        <w:right w:val="none" w:sz="0" w:space="0" w:color="auto"/>
      </w:divBdr>
    </w:div>
    <w:div w:id="1493063802">
      <w:bodyDiv w:val="1"/>
      <w:marLeft w:val="0"/>
      <w:marRight w:val="0"/>
      <w:marTop w:val="0"/>
      <w:marBottom w:val="0"/>
      <w:divBdr>
        <w:top w:val="none" w:sz="0" w:space="0" w:color="auto"/>
        <w:left w:val="none" w:sz="0" w:space="0" w:color="auto"/>
        <w:bottom w:val="none" w:sz="0" w:space="0" w:color="auto"/>
        <w:right w:val="none" w:sz="0" w:space="0" w:color="auto"/>
      </w:divBdr>
      <w:divsChild>
        <w:div w:id="413402428">
          <w:marLeft w:val="0"/>
          <w:marRight w:val="0"/>
          <w:marTop w:val="0"/>
          <w:marBottom w:val="450"/>
          <w:divBdr>
            <w:top w:val="none" w:sz="0" w:space="0" w:color="auto"/>
            <w:left w:val="none" w:sz="0" w:space="0" w:color="auto"/>
            <w:bottom w:val="single" w:sz="6" w:space="23" w:color="E9E9E9"/>
            <w:right w:val="none" w:sz="0" w:space="0" w:color="auto"/>
          </w:divBdr>
        </w:div>
        <w:div w:id="1327367973">
          <w:marLeft w:val="0"/>
          <w:marRight w:val="0"/>
          <w:marTop w:val="0"/>
          <w:marBottom w:val="450"/>
          <w:divBdr>
            <w:top w:val="none" w:sz="0" w:space="0" w:color="auto"/>
            <w:left w:val="none" w:sz="0" w:space="0" w:color="auto"/>
            <w:bottom w:val="none" w:sz="0" w:space="0" w:color="auto"/>
            <w:right w:val="none" w:sz="0" w:space="0" w:color="auto"/>
          </w:divBdr>
        </w:div>
        <w:div w:id="293021714">
          <w:marLeft w:val="0"/>
          <w:marRight w:val="0"/>
          <w:marTop w:val="0"/>
          <w:marBottom w:val="450"/>
          <w:divBdr>
            <w:top w:val="none" w:sz="0" w:space="0" w:color="auto"/>
            <w:left w:val="none" w:sz="0" w:space="0" w:color="auto"/>
            <w:bottom w:val="none" w:sz="0" w:space="0" w:color="auto"/>
            <w:right w:val="none" w:sz="0" w:space="0" w:color="auto"/>
          </w:divBdr>
        </w:div>
      </w:divsChild>
    </w:div>
    <w:div w:id="1893736397">
      <w:bodyDiv w:val="1"/>
      <w:marLeft w:val="0"/>
      <w:marRight w:val="0"/>
      <w:marTop w:val="0"/>
      <w:marBottom w:val="0"/>
      <w:divBdr>
        <w:top w:val="none" w:sz="0" w:space="0" w:color="auto"/>
        <w:left w:val="none" w:sz="0" w:space="0" w:color="auto"/>
        <w:bottom w:val="none" w:sz="0" w:space="0" w:color="auto"/>
        <w:right w:val="none" w:sz="0" w:space="0" w:color="auto"/>
      </w:divBdr>
      <w:divsChild>
        <w:div w:id="901409576">
          <w:marLeft w:val="0"/>
          <w:marRight w:val="0"/>
          <w:marTop w:val="0"/>
          <w:marBottom w:val="360"/>
          <w:divBdr>
            <w:top w:val="single" w:sz="2" w:space="20" w:color="E5E7EB"/>
            <w:left w:val="single" w:sz="2" w:space="0" w:color="E5E7EB"/>
            <w:bottom w:val="single" w:sz="2" w:space="0" w:color="E5E7EB"/>
            <w:right w:val="single" w:sz="2" w:space="0" w:color="E5E7EB"/>
          </w:divBdr>
        </w:div>
        <w:div w:id="189027517">
          <w:marLeft w:val="0"/>
          <w:marRight w:val="0"/>
          <w:marTop w:val="0"/>
          <w:marBottom w:val="0"/>
          <w:divBdr>
            <w:top w:val="single" w:sz="2" w:space="0" w:color="E5E7EB"/>
            <w:left w:val="single" w:sz="2" w:space="0" w:color="E5E7EB"/>
            <w:bottom w:val="single" w:sz="2" w:space="18" w:color="E5E7EB"/>
            <w:right w:val="single" w:sz="2" w:space="0" w:color="E5E7EB"/>
          </w:divBdr>
        </w:div>
      </w:divsChild>
    </w:div>
    <w:div w:id="1982685583">
      <w:bodyDiv w:val="1"/>
      <w:marLeft w:val="0"/>
      <w:marRight w:val="0"/>
      <w:marTop w:val="0"/>
      <w:marBottom w:val="0"/>
      <w:divBdr>
        <w:top w:val="none" w:sz="0" w:space="0" w:color="auto"/>
        <w:left w:val="none" w:sz="0" w:space="0" w:color="auto"/>
        <w:bottom w:val="none" w:sz="0" w:space="0" w:color="auto"/>
        <w:right w:val="none" w:sz="0" w:space="0" w:color="auto"/>
      </w:divBdr>
      <w:divsChild>
        <w:div w:id="1336304270">
          <w:marLeft w:val="0"/>
          <w:marRight w:val="0"/>
          <w:marTop w:val="0"/>
          <w:marBottom w:val="0"/>
          <w:divBdr>
            <w:top w:val="single" w:sz="2" w:space="0" w:color="E5E7EB"/>
            <w:left w:val="single" w:sz="2" w:space="0" w:color="E5E7EB"/>
            <w:bottom w:val="single" w:sz="2" w:space="0" w:color="E5E7EB"/>
            <w:right w:val="single" w:sz="2" w:space="0" w:color="E5E7EB"/>
          </w:divBdr>
        </w:div>
        <w:div w:id="1993828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5960731">
      <w:bodyDiv w:val="1"/>
      <w:marLeft w:val="0"/>
      <w:marRight w:val="0"/>
      <w:marTop w:val="0"/>
      <w:marBottom w:val="0"/>
      <w:divBdr>
        <w:top w:val="none" w:sz="0" w:space="0" w:color="auto"/>
        <w:left w:val="none" w:sz="0" w:space="0" w:color="auto"/>
        <w:bottom w:val="none" w:sz="0" w:space="0" w:color="auto"/>
        <w:right w:val="none" w:sz="0" w:space="0" w:color="auto"/>
      </w:divBdr>
      <w:divsChild>
        <w:div w:id="1806779618">
          <w:marLeft w:val="0"/>
          <w:marRight w:val="0"/>
          <w:marTop w:val="0"/>
          <w:marBottom w:val="0"/>
          <w:divBdr>
            <w:top w:val="single" w:sz="2" w:space="0" w:color="E5E7EB"/>
            <w:left w:val="single" w:sz="2" w:space="0" w:color="E5E7EB"/>
            <w:bottom w:val="single" w:sz="2" w:space="0" w:color="E5E7EB"/>
            <w:right w:val="single" w:sz="2" w:space="0" w:color="E5E7EB"/>
          </w:divBdr>
          <w:divsChild>
            <w:div w:id="417674340">
              <w:marLeft w:val="0"/>
              <w:marRight w:val="0"/>
              <w:marTop w:val="0"/>
              <w:marBottom w:val="0"/>
              <w:divBdr>
                <w:top w:val="single" w:sz="2" w:space="0" w:color="E5E7EB"/>
                <w:left w:val="single" w:sz="2" w:space="0" w:color="E5E7EB"/>
                <w:bottom w:val="single" w:sz="2" w:space="0" w:color="E5E7EB"/>
                <w:right w:val="single" w:sz="2" w:space="0" w:color="E5E7EB"/>
              </w:divBdr>
              <w:divsChild>
                <w:div w:id="474178888">
                  <w:marLeft w:val="0"/>
                  <w:marRight w:val="0"/>
                  <w:marTop w:val="0"/>
                  <w:marBottom w:val="0"/>
                  <w:divBdr>
                    <w:top w:val="single" w:sz="2" w:space="0" w:color="E5E7EB"/>
                    <w:left w:val="single" w:sz="2" w:space="0" w:color="E5E7EB"/>
                    <w:bottom w:val="single" w:sz="2" w:space="0" w:color="E5E7EB"/>
                    <w:right w:val="single" w:sz="2" w:space="0" w:color="E5E7EB"/>
                  </w:divBdr>
                  <w:divsChild>
                    <w:div w:id="1580017864">
                      <w:marLeft w:val="0"/>
                      <w:marRight w:val="0"/>
                      <w:marTop w:val="0"/>
                      <w:marBottom w:val="0"/>
                      <w:divBdr>
                        <w:top w:val="single" w:sz="2" w:space="0" w:color="E5E7EB"/>
                        <w:left w:val="single" w:sz="2" w:space="0" w:color="E5E7EB"/>
                        <w:bottom w:val="single" w:sz="2" w:space="0" w:color="E5E7EB"/>
                        <w:right w:val="single" w:sz="2" w:space="0" w:color="E5E7EB"/>
                      </w:divBdr>
                      <w:divsChild>
                        <w:div w:id="2038577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1866232">
                  <w:marLeft w:val="0"/>
                  <w:marRight w:val="0"/>
                  <w:marTop w:val="0"/>
                  <w:marBottom w:val="0"/>
                  <w:divBdr>
                    <w:top w:val="single" w:sz="2" w:space="0" w:color="E5E7EB"/>
                    <w:left w:val="single" w:sz="2" w:space="0" w:color="E5E7EB"/>
                    <w:bottom w:val="single" w:sz="2" w:space="0" w:color="E5E7EB"/>
                    <w:right w:val="single" w:sz="2" w:space="0" w:color="E5E7EB"/>
                  </w:divBdr>
                  <w:divsChild>
                    <w:div w:id="1872298524">
                      <w:marLeft w:val="0"/>
                      <w:marRight w:val="0"/>
                      <w:marTop w:val="0"/>
                      <w:marBottom w:val="0"/>
                      <w:divBdr>
                        <w:top w:val="single" w:sz="2" w:space="0" w:color="E5E7EB"/>
                        <w:left w:val="single" w:sz="2" w:space="0" w:color="E5E7EB"/>
                        <w:bottom w:val="single" w:sz="2" w:space="0" w:color="E5E7EB"/>
                        <w:right w:val="single" w:sz="2" w:space="0" w:color="E5E7EB"/>
                      </w:divBdr>
                      <w:divsChild>
                        <w:div w:id="29314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414969">
                  <w:marLeft w:val="0"/>
                  <w:marRight w:val="0"/>
                  <w:marTop w:val="0"/>
                  <w:marBottom w:val="0"/>
                  <w:divBdr>
                    <w:top w:val="single" w:sz="2" w:space="0" w:color="E5E7EB"/>
                    <w:left w:val="single" w:sz="2" w:space="0" w:color="E5E7EB"/>
                    <w:bottom w:val="single" w:sz="2" w:space="0" w:color="E5E7EB"/>
                    <w:right w:val="single" w:sz="2" w:space="0" w:color="E5E7EB"/>
                  </w:divBdr>
                  <w:divsChild>
                    <w:div w:id="913977883">
                      <w:marLeft w:val="0"/>
                      <w:marRight w:val="0"/>
                      <w:marTop w:val="0"/>
                      <w:marBottom w:val="0"/>
                      <w:divBdr>
                        <w:top w:val="single" w:sz="2" w:space="0" w:color="E5E7EB"/>
                        <w:left w:val="single" w:sz="2" w:space="0" w:color="E5E7EB"/>
                        <w:bottom w:val="single" w:sz="2" w:space="0" w:color="E5E7EB"/>
                        <w:right w:val="single" w:sz="2" w:space="0" w:color="E5E7EB"/>
                      </w:divBdr>
                      <w:divsChild>
                        <w:div w:id="203885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05164055">
              <w:marLeft w:val="0"/>
              <w:marRight w:val="0"/>
              <w:marTop w:val="0"/>
              <w:marBottom w:val="0"/>
              <w:divBdr>
                <w:top w:val="single" w:sz="2" w:space="15" w:color="E5E7EB"/>
                <w:left w:val="single" w:sz="2" w:space="15" w:color="E5E7EB"/>
                <w:bottom w:val="single" w:sz="2" w:space="15" w:color="E5E7EB"/>
                <w:right w:val="single" w:sz="2" w:space="15" w:color="E5E7EB"/>
              </w:divBdr>
              <w:divsChild>
                <w:div w:id="219366439">
                  <w:marLeft w:val="0"/>
                  <w:marRight w:val="0"/>
                  <w:marTop w:val="0"/>
                  <w:marBottom w:val="0"/>
                  <w:divBdr>
                    <w:top w:val="single" w:sz="2" w:space="0" w:color="E5E7EB"/>
                    <w:left w:val="single" w:sz="2" w:space="0" w:color="E5E7EB"/>
                    <w:bottom w:val="single" w:sz="2" w:space="0" w:color="E5E7EB"/>
                    <w:right w:val="single" w:sz="6" w:space="0" w:color="DFDFDF"/>
                  </w:divBdr>
                  <w:divsChild>
                    <w:div w:id="1886943746">
                      <w:marLeft w:val="0"/>
                      <w:marRight w:val="0"/>
                      <w:marTop w:val="0"/>
                      <w:marBottom w:val="0"/>
                      <w:divBdr>
                        <w:top w:val="single" w:sz="2" w:space="0" w:color="E5E7EB"/>
                        <w:left w:val="single" w:sz="2" w:space="0" w:color="E5E7EB"/>
                        <w:bottom w:val="single" w:sz="2" w:space="0" w:color="E5E7EB"/>
                        <w:right w:val="single" w:sz="2" w:space="0" w:color="E5E7EB"/>
                      </w:divBdr>
                    </w:div>
                    <w:div w:id="1054230236">
                      <w:marLeft w:val="0"/>
                      <w:marRight w:val="0"/>
                      <w:marTop w:val="0"/>
                      <w:marBottom w:val="0"/>
                      <w:divBdr>
                        <w:top w:val="single" w:sz="2" w:space="0" w:color="E5E7EB"/>
                        <w:left w:val="single" w:sz="2" w:space="0" w:color="E5E7EB"/>
                        <w:bottom w:val="single" w:sz="2" w:space="0" w:color="E5E7EB"/>
                        <w:right w:val="single" w:sz="2" w:space="0" w:color="E5E7EB"/>
                      </w:divBdr>
                    </w:div>
                    <w:div w:id="207037362">
                      <w:marLeft w:val="0"/>
                      <w:marRight w:val="0"/>
                      <w:marTop w:val="0"/>
                      <w:marBottom w:val="0"/>
                      <w:divBdr>
                        <w:top w:val="single" w:sz="2" w:space="0" w:color="E5E7EB"/>
                        <w:left w:val="single" w:sz="2" w:space="0" w:color="E5E7EB"/>
                        <w:bottom w:val="single" w:sz="2" w:space="18" w:color="E5E7EB"/>
                        <w:right w:val="single" w:sz="2" w:space="0" w:color="E5E7EB"/>
                      </w:divBdr>
                    </w:div>
                    <w:div w:id="148987977">
                      <w:marLeft w:val="0"/>
                      <w:marRight w:val="0"/>
                      <w:marTop w:val="0"/>
                      <w:marBottom w:val="0"/>
                      <w:divBdr>
                        <w:top w:val="single" w:sz="2" w:space="0" w:color="E5E7EB"/>
                        <w:left w:val="single" w:sz="2" w:space="0" w:color="E5E7EB"/>
                        <w:bottom w:val="single" w:sz="2" w:space="18" w:color="E5E7EB"/>
                        <w:right w:val="single" w:sz="2" w:space="0" w:color="E5E7EB"/>
                      </w:divBdr>
                    </w:div>
                    <w:div w:id="2133552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330546">
                  <w:marLeft w:val="0"/>
                  <w:marRight w:val="0"/>
                  <w:marTop w:val="0"/>
                  <w:marBottom w:val="0"/>
                  <w:divBdr>
                    <w:top w:val="single" w:sz="2" w:space="15" w:color="E5E7EB"/>
                    <w:left w:val="single" w:sz="2" w:space="15" w:color="E5E7EB"/>
                    <w:bottom w:val="single" w:sz="2" w:space="15" w:color="E5E7EB"/>
                    <w:right w:val="single" w:sz="2" w:space="15" w:color="E5E7EB"/>
                  </w:divBdr>
                  <w:divsChild>
                    <w:div w:id="1565797912">
                      <w:marLeft w:val="0"/>
                      <w:marRight w:val="0"/>
                      <w:marTop w:val="0"/>
                      <w:marBottom w:val="0"/>
                      <w:divBdr>
                        <w:top w:val="single" w:sz="2" w:space="0" w:color="E5E7EB"/>
                        <w:left w:val="single" w:sz="2" w:space="0" w:color="E5E7EB"/>
                        <w:bottom w:val="single" w:sz="2" w:space="0" w:color="E5E7EB"/>
                        <w:right w:val="single" w:sz="2" w:space="0" w:color="E5E7EB"/>
                      </w:divBdr>
                      <w:divsChild>
                        <w:div w:id="1925871845">
                          <w:marLeft w:val="0"/>
                          <w:marRight w:val="0"/>
                          <w:marTop w:val="0"/>
                          <w:marBottom w:val="0"/>
                          <w:divBdr>
                            <w:top w:val="single" w:sz="2" w:space="18" w:color="E5E7EB"/>
                            <w:left w:val="single" w:sz="2" w:space="0" w:color="E5E7EB"/>
                            <w:bottom w:val="single" w:sz="2" w:space="0" w:color="E5E7EB"/>
                            <w:right w:val="single" w:sz="2" w:space="0" w:color="E5E7EB"/>
                          </w:divBdr>
                          <w:divsChild>
                            <w:div w:id="961107998">
                              <w:marLeft w:val="975"/>
                              <w:marRight w:val="0"/>
                              <w:marTop w:val="0"/>
                              <w:marBottom w:val="0"/>
                              <w:divBdr>
                                <w:top w:val="single" w:sz="2" w:space="0" w:color="E5E7EB"/>
                                <w:left w:val="single" w:sz="2" w:space="0" w:color="E5E7EB"/>
                                <w:bottom w:val="single" w:sz="2" w:space="2" w:color="E5E7EB"/>
                                <w:right w:val="single" w:sz="2" w:space="0" w:color="E5E7EB"/>
                              </w:divBdr>
                            </w:div>
                            <w:div w:id="269049145">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1269511739">
                          <w:marLeft w:val="0"/>
                          <w:marRight w:val="0"/>
                          <w:marTop w:val="0"/>
                          <w:marBottom w:val="0"/>
                          <w:divBdr>
                            <w:top w:val="single" w:sz="2" w:space="18" w:color="E5E7EB"/>
                            <w:left w:val="single" w:sz="2" w:space="0" w:color="E5E7EB"/>
                            <w:bottom w:val="single" w:sz="2" w:space="0" w:color="E5E7EB"/>
                            <w:right w:val="single" w:sz="2" w:space="0" w:color="E5E7EB"/>
                          </w:divBdr>
                          <w:divsChild>
                            <w:div w:id="663435449">
                              <w:marLeft w:val="975"/>
                              <w:marRight w:val="0"/>
                              <w:marTop w:val="0"/>
                              <w:marBottom w:val="0"/>
                              <w:divBdr>
                                <w:top w:val="single" w:sz="2" w:space="0" w:color="E5E7EB"/>
                                <w:left w:val="single" w:sz="2" w:space="0" w:color="E5E7EB"/>
                                <w:bottom w:val="single" w:sz="2" w:space="2" w:color="E5E7EB"/>
                                <w:right w:val="single" w:sz="2" w:space="0" w:color="E5E7EB"/>
                              </w:divBdr>
                            </w:div>
                            <w:div w:id="540361468">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376780424">
                          <w:marLeft w:val="0"/>
                          <w:marRight w:val="0"/>
                          <w:marTop w:val="0"/>
                          <w:marBottom w:val="0"/>
                          <w:divBdr>
                            <w:top w:val="single" w:sz="2" w:space="18" w:color="E5E7EB"/>
                            <w:left w:val="single" w:sz="2" w:space="0" w:color="E5E7EB"/>
                            <w:bottom w:val="single" w:sz="2" w:space="0" w:color="E5E7EB"/>
                            <w:right w:val="single" w:sz="2" w:space="0" w:color="E5E7EB"/>
                          </w:divBdr>
                          <w:divsChild>
                            <w:div w:id="328215379">
                              <w:marLeft w:val="975"/>
                              <w:marRight w:val="0"/>
                              <w:marTop w:val="0"/>
                              <w:marBottom w:val="0"/>
                              <w:divBdr>
                                <w:top w:val="single" w:sz="2" w:space="0" w:color="E5E7EB"/>
                                <w:left w:val="single" w:sz="2" w:space="0" w:color="E5E7EB"/>
                                <w:bottom w:val="single" w:sz="2" w:space="2" w:color="E5E7EB"/>
                                <w:right w:val="single" w:sz="2" w:space="0" w:color="E5E7EB"/>
                              </w:divBdr>
                            </w:div>
                            <w:div w:id="360863744">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616566868">
                          <w:marLeft w:val="0"/>
                          <w:marRight w:val="0"/>
                          <w:marTop w:val="0"/>
                          <w:marBottom w:val="0"/>
                          <w:divBdr>
                            <w:top w:val="single" w:sz="2" w:space="18" w:color="E5E7EB"/>
                            <w:left w:val="single" w:sz="2" w:space="0" w:color="E5E7EB"/>
                            <w:bottom w:val="single" w:sz="2" w:space="0" w:color="E5E7EB"/>
                            <w:right w:val="single" w:sz="2" w:space="0" w:color="E5E7EB"/>
                          </w:divBdr>
                          <w:divsChild>
                            <w:div w:id="428546559">
                              <w:marLeft w:val="975"/>
                              <w:marRight w:val="0"/>
                              <w:marTop w:val="0"/>
                              <w:marBottom w:val="0"/>
                              <w:divBdr>
                                <w:top w:val="single" w:sz="2" w:space="0" w:color="E5E7EB"/>
                                <w:left w:val="single" w:sz="2" w:space="0" w:color="E5E7EB"/>
                                <w:bottom w:val="single" w:sz="2" w:space="2" w:color="E5E7EB"/>
                                <w:right w:val="single" w:sz="2" w:space="0" w:color="E5E7EB"/>
                              </w:divBdr>
                            </w:div>
                            <w:div w:id="1501234621">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 w:id="1280837778">
                          <w:marLeft w:val="0"/>
                          <w:marRight w:val="0"/>
                          <w:marTop w:val="0"/>
                          <w:marBottom w:val="0"/>
                          <w:divBdr>
                            <w:top w:val="single" w:sz="2" w:space="18" w:color="E5E7EB"/>
                            <w:left w:val="single" w:sz="2" w:space="0" w:color="E5E7EB"/>
                            <w:bottom w:val="single" w:sz="2" w:space="0" w:color="E5E7EB"/>
                            <w:right w:val="single" w:sz="2" w:space="0" w:color="E5E7EB"/>
                          </w:divBdr>
                          <w:divsChild>
                            <w:div w:id="3286550">
                              <w:marLeft w:val="975"/>
                              <w:marRight w:val="0"/>
                              <w:marTop w:val="0"/>
                              <w:marBottom w:val="0"/>
                              <w:divBdr>
                                <w:top w:val="single" w:sz="2" w:space="0" w:color="E5E7EB"/>
                                <w:left w:val="single" w:sz="2" w:space="0" w:color="E5E7EB"/>
                                <w:bottom w:val="single" w:sz="2" w:space="2" w:color="E5E7EB"/>
                                <w:right w:val="single" w:sz="2" w:space="0" w:color="E5E7EB"/>
                              </w:divBdr>
                            </w:div>
                            <w:div w:id="1039932653">
                              <w:marLeft w:val="975"/>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33709620">
          <w:marLeft w:val="0"/>
          <w:marRight w:val="0"/>
          <w:marTop w:val="0"/>
          <w:marBottom w:val="0"/>
          <w:divBdr>
            <w:top w:val="single" w:sz="2" w:space="0" w:color="E5E7EB"/>
            <w:left w:val="single" w:sz="2" w:space="0" w:color="E5E7EB"/>
            <w:bottom w:val="single" w:sz="2" w:space="0" w:color="E5E7EB"/>
            <w:right w:val="single" w:sz="2" w:space="0" w:color="E5E7EB"/>
          </w:divBdr>
          <w:divsChild>
            <w:div w:id="599680244">
              <w:marLeft w:val="0"/>
              <w:marRight w:val="0"/>
              <w:marTop w:val="0"/>
              <w:marBottom w:val="360"/>
              <w:divBdr>
                <w:top w:val="single" w:sz="2" w:space="31"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ntent.icampusconnect.com/index.php/2022/03/25/loans-for-international-education-offered-by-different-banks-in-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sagar</dc:creator>
  <cp:keywords/>
  <dc:description/>
  <cp:lastModifiedBy>Microsoft account</cp:lastModifiedBy>
  <cp:revision>2</cp:revision>
  <dcterms:created xsi:type="dcterms:W3CDTF">2022-10-08T14:31:00Z</dcterms:created>
  <dcterms:modified xsi:type="dcterms:W3CDTF">2022-10-09T02:11:00Z</dcterms:modified>
</cp:coreProperties>
</file>