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796D" w14:textId="05A26920" w:rsidR="009D0765" w:rsidRPr="009D0765" w:rsidRDefault="009D0765" w:rsidP="009D0765">
      <w:pPr>
        <w:shd w:val="clear" w:color="auto" w:fill="FFFFFF"/>
        <w:spacing w:before="300" w:after="7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50"/>
          <w:szCs w:val="50"/>
        </w:rPr>
      </w:pPr>
      <w:r w:rsidRPr="009D0765">
        <w:rPr>
          <w:rFonts w:ascii="Roboto" w:eastAsia="Times New Roman" w:hAnsi="Roboto" w:cs="Times New Roman"/>
          <w:b/>
          <w:bCs/>
          <w:color w:val="333333"/>
          <w:sz w:val="50"/>
          <w:szCs w:val="50"/>
        </w:rPr>
        <w:t xml:space="preserve">Get the </w:t>
      </w:r>
      <w:proofErr w:type="gramStart"/>
      <w:r>
        <w:rPr>
          <w:rFonts w:ascii="Roboto" w:eastAsia="Times New Roman" w:hAnsi="Roboto" w:cs="Times New Roman"/>
          <w:b/>
          <w:bCs/>
          <w:color w:val="333333"/>
          <w:sz w:val="50"/>
          <w:szCs w:val="50"/>
        </w:rPr>
        <w:t xml:space="preserve">AAVANTO </w:t>
      </w:r>
      <w:r w:rsidRPr="009D0765">
        <w:rPr>
          <w:rFonts w:ascii="Roboto" w:eastAsia="Times New Roman" w:hAnsi="Roboto" w:cs="Times New Roman"/>
          <w:b/>
          <w:bCs/>
          <w:color w:val="333333"/>
          <w:sz w:val="50"/>
          <w:szCs w:val="50"/>
        </w:rPr>
        <w:t xml:space="preserve"> advantage</w:t>
      </w:r>
      <w:proofErr w:type="gramEnd"/>
    </w:p>
    <w:p w14:paraId="4C21F023" w14:textId="4D775657" w:rsidR="009D0765" w:rsidRPr="009D0765" w:rsidRDefault="009D0765" w:rsidP="009D076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9D0765">
        <w:rPr>
          <w:rFonts w:ascii="Roboto" w:eastAsia="Times New Roman" w:hAnsi="Roboto" w:cs="Times New Roman"/>
          <w:noProof/>
          <w:color w:val="FFFFFF"/>
          <w:sz w:val="21"/>
          <w:szCs w:val="21"/>
        </w:rPr>
        <w:drawing>
          <wp:inline distT="0" distB="0" distL="0" distR="0" wp14:anchorId="199EFA8C" wp14:editId="24D2FE6D">
            <wp:extent cx="3810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48A1" w14:textId="77777777" w:rsidR="009D0765" w:rsidRPr="009D0765" w:rsidRDefault="009D0765" w:rsidP="009D0765">
      <w:pPr>
        <w:shd w:val="clear" w:color="auto" w:fill="FFFFFF"/>
        <w:spacing w:line="480" w:lineRule="atLeast"/>
        <w:jc w:val="center"/>
        <w:rPr>
          <w:rFonts w:ascii="Roboto" w:eastAsia="Times New Roman" w:hAnsi="Roboto" w:cs="Times New Roman"/>
          <w:color w:val="333333"/>
          <w:sz w:val="39"/>
          <w:szCs w:val="39"/>
        </w:rPr>
      </w:pPr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t>Conceptual clarity</w:t>
      </w:r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br/>
        <w:t xml:space="preserve">through </w:t>
      </w:r>
      <w:proofErr w:type="spellStart"/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t>visualisation</w:t>
      </w:r>
      <w:proofErr w:type="spellEnd"/>
    </w:p>
    <w:p w14:paraId="051D2122" w14:textId="3F92FF21" w:rsidR="009D0765" w:rsidRPr="009D0765" w:rsidRDefault="009D0765" w:rsidP="009D076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9D0765">
        <w:rPr>
          <w:rFonts w:ascii="Roboto" w:eastAsia="Times New Roman" w:hAnsi="Roboto" w:cs="Times New Roman"/>
          <w:noProof/>
          <w:color w:val="FFFFFF"/>
          <w:sz w:val="21"/>
          <w:szCs w:val="21"/>
        </w:rPr>
        <w:lastRenderedPageBreak/>
        <w:drawing>
          <wp:inline distT="0" distB="0" distL="0" distR="0" wp14:anchorId="02FE8A9B" wp14:editId="4535E4B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C442" w14:textId="77777777" w:rsidR="009D0765" w:rsidRPr="009D0765" w:rsidRDefault="009D0765" w:rsidP="009D0765">
      <w:pPr>
        <w:shd w:val="clear" w:color="auto" w:fill="FFFFFF"/>
        <w:spacing w:line="480" w:lineRule="atLeast"/>
        <w:jc w:val="center"/>
        <w:rPr>
          <w:rFonts w:ascii="Roboto" w:eastAsia="Times New Roman" w:hAnsi="Roboto" w:cs="Times New Roman"/>
          <w:color w:val="333333"/>
          <w:sz w:val="39"/>
          <w:szCs w:val="39"/>
        </w:rPr>
      </w:pPr>
      <w:proofErr w:type="spellStart"/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t>Personalised</w:t>
      </w:r>
      <w:proofErr w:type="spellEnd"/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t xml:space="preserve"> learning</w:t>
      </w:r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br/>
        <w:t>programs</w:t>
      </w:r>
    </w:p>
    <w:p w14:paraId="3851E694" w14:textId="2C46B26B" w:rsidR="009D0765" w:rsidRPr="009D0765" w:rsidRDefault="009D0765" w:rsidP="009D076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9D0765">
        <w:rPr>
          <w:rFonts w:ascii="Roboto" w:eastAsia="Times New Roman" w:hAnsi="Roboto" w:cs="Times New Roman"/>
          <w:noProof/>
          <w:color w:val="FFFFFF"/>
          <w:sz w:val="21"/>
          <w:szCs w:val="21"/>
        </w:rPr>
        <w:lastRenderedPageBreak/>
        <w:drawing>
          <wp:inline distT="0" distB="0" distL="0" distR="0" wp14:anchorId="7A180331" wp14:editId="2FF6DB45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83FF" w14:textId="77777777" w:rsidR="009D0765" w:rsidRPr="009D0765" w:rsidRDefault="009D0765" w:rsidP="009D0765">
      <w:pPr>
        <w:shd w:val="clear" w:color="auto" w:fill="FFFFFF"/>
        <w:spacing w:line="480" w:lineRule="atLeast"/>
        <w:jc w:val="center"/>
        <w:rPr>
          <w:rFonts w:ascii="Roboto" w:eastAsia="Times New Roman" w:hAnsi="Roboto" w:cs="Times New Roman"/>
          <w:color w:val="333333"/>
          <w:sz w:val="39"/>
          <w:szCs w:val="39"/>
        </w:rPr>
      </w:pPr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t>Unmatched individual</w:t>
      </w:r>
      <w:r w:rsidRPr="009D0765">
        <w:rPr>
          <w:rFonts w:ascii="Roboto" w:eastAsia="Times New Roman" w:hAnsi="Roboto" w:cs="Times New Roman"/>
          <w:color w:val="333333"/>
          <w:sz w:val="39"/>
          <w:szCs w:val="39"/>
        </w:rPr>
        <w:br/>
        <w:t>attention</w:t>
      </w:r>
    </w:p>
    <w:p w14:paraId="04CAD899" w14:textId="77777777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Work Sans" w:hAnsi="Work Sans"/>
          <w:color w:val="69727B"/>
        </w:rPr>
      </w:pPr>
      <w:r>
        <w:rPr>
          <w:rStyle w:val="Strong"/>
          <w:rFonts w:ascii="Poppins" w:eastAsiaTheme="majorEastAsia" w:hAnsi="Poppins" w:cs="Poppins"/>
          <w:color w:val="333333"/>
        </w:rPr>
        <w:t>needs</w:t>
      </w:r>
    </w:p>
    <w:p w14:paraId="74E41130" w14:textId="54DB2374" w:rsidR="009D0765" w:rsidRDefault="009D0765" w:rsidP="009D0765">
      <w:pPr>
        <w:shd w:val="clear" w:color="auto" w:fill="FFFFFF"/>
        <w:jc w:val="center"/>
        <w:rPr>
          <w:rFonts w:ascii="Work Sans" w:hAnsi="Work Sans"/>
          <w:color w:val="333333"/>
        </w:rPr>
      </w:pPr>
      <w:r>
        <w:rPr>
          <w:rFonts w:ascii="Work Sans" w:hAnsi="Work Sans"/>
          <w:noProof/>
          <w:color w:val="333333"/>
        </w:rPr>
        <w:lastRenderedPageBreak/>
        <w:drawing>
          <wp:inline distT="0" distB="0" distL="0" distR="0" wp14:anchorId="2B4D1CC0" wp14:editId="7EE290D4">
            <wp:extent cx="5943600" cy="396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53B3" w14:textId="77777777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Work Sans" w:hAnsi="Work Sans"/>
          <w:color w:val="69727B"/>
        </w:rPr>
      </w:pPr>
      <w:r>
        <w:rPr>
          <w:rStyle w:val="Strong"/>
          <w:rFonts w:ascii="Poppins" w:eastAsiaTheme="majorEastAsia" w:hAnsi="Poppins" w:cs="Poppins"/>
          <w:color w:val="333333"/>
        </w:rPr>
        <w:t>Exam Preparation</w:t>
      </w:r>
    </w:p>
    <w:p w14:paraId="45BBDE35" w14:textId="2686B99D" w:rsidR="009D0765" w:rsidRDefault="009D0765" w:rsidP="009D0765">
      <w:pPr>
        <w:shd w:val="clear" w:color="auto" w:fill="FFFFFF"/>
        <w:jc w:val="center"/>
        <w:rPr>
          <w:rFonts w:ascii="Work Sans" w:hAnsi="Work Sans"/>
          <w:color w:val="333333"/>
        </w:rPr>
      </w:pPr>
    </w:p>
    <w:p w14:paraId="53486B8C" w14:textId="697FBC90" w:rsidR="009D0765" w:rsidRDefault="009D0765" w:rsidP="009D0765">
      <w:pPr>
        <w:pStyle w:val="Heading3"/>
        <w:shd w:val="clear" w:color="auto" w:fill="FFFFFF"/>
        <w:spacing w:before="0"/>
        <w:rPr>
          <w:rFonts w:ascii="Poppins" w:hAnsi="Poppins" w:cs="Poppins"/>
          <w:color w:val="343A40"/>
        </w:rPr>
      </w:pPr>
      <w:r>
        <w:rPr>
          <w:rFonts w:ascii="Poppins" w:hAnsi="Poppins" w:cs="Poppins"/>
          <w:color w:val="343A40"/>
        </w:rPr>
        <w:t>LIVE AAVANTO Classes Online tuitions for complete doubt resolution because</w:t>
      </w:r>
    </w:p>
    <w:p w14:paraId="1C52C0F7" w14:textId="77777777" w:rsidR="009D0765" w:rsidRDefault="009D0765" w:rsidP="009D0765">
      <w:pPr>
        <w:pStyle w:val="Heading2"/>
        <w:shd w:val="clear" w:color="auto" w:fill="FFFFFF"/>
        <w:spacing w:before="0" w:beforeAutospacing="0" w:after="0" w:afterAutospacing="0"/>
        <w:rPr>
          <w:rFonts w:ascii="Poppins" w:hAnsi="Poppins" w:cs="Poppins"/>
          <w:color w:val="4E309E"/>
        </w:rPr>
      </w:pPr>
      <w:r>
        <w:rPr>
          <w:rFonts w:ascii="Poppins" w:hAnsi="Poppins" w:cs="Poppins"/>
          <w:color w:val="4E309E"/>
        </w:rPr>
        <w:t>0% Doubts = 100% Learning</w:t>
      </w:r>
    </w:p>
    <w:p w14:paraId="2DC174CF" w14:textId="588F15C4" w:rsidR="009D0765" w:rsidRDefault="009D0765" w:rsidP="009D0765">
      <w:pPr>
        <w:shd w:val="clear" w:color="auto" w:fill="FFFFFF"/>
        <w:jc w:val="center"/>
        <w:rPr>
          <w:rFonts w:ascii="Work Sans" w:hAnsi="Work Sans" w:cs="Times New Roman"/>
          <w:color w:val="333333"/>
        </w:rPr>
      </w:pPr>
      <w:r>
        <w:rPr>
          <w:rFonts w:ascii="Work Sans" w:hAnsi="Work Sans"/>
          <w:noProof/>
          <w:color w:val="333333"/>
        </w:rPr>
        <w:lastRenderedPageBreak/>
        <w:drawing>
          <wp:inline distT="0" distB="0" distL="0" distR="0" wp14:anchorId="76052931" wp14:editId="5E35FF46">
            <wp:extent cx="38100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0210" w14:textId="77777777" w:rsidR="009D0765" w:rsidRDefault="009D0765" w:rsidP="009D0765">
      <w:pPr>
        <w:pStyle w:val="Heading4"/>
        <w:shd w:val="clear" w:color="auto" w:fill="FFFFFF"/>
        <w:spacing w:before="0"/>
        <w:rPr>
          <w:rFonts w:ascii="Poppins" w:hAnsi="Poppins" w:cs="Poppins"/>
          <w:color w:val="4E309E"/>
        </w:rPr>
      </w:pPr>
      <w:r>
        <w:rPr>
          <w:rFonts w:ascii="Poppins" w:hAnsi="Poppins" w:cs="Poppins"/>
          <w:color w:val="4E309E"/>
        </w:rPr>
        <w:t>Learn from 2 teachers in 1 class</w:t>
      </w:r>
    </w:p>
    <w:p w14:paraId="487B09FC" w14:textId="304496EF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  <w:r>
        <w:rPr>
          <w:rFonts w:ascii="Poppins" w:hAnsi="Poppins" w:cs="Poppins"/>
          <w:color w:val="000000"/>
        </w:rPr>
        <w:t>•  </w:t>
      </w:r>
      <w:r>
        <w:rPr>
          <w:rFonts w:ascii="Poppins" w:hAnsi="Poppins" w:cs="Poppins"/>
          <w:color w:val="000000"/>
          <w:sz w:val="15"/>
          <w:szCs w:val="15"/>
        </w:rPr>
        <w:t>Concepts taught by expert teachers using high-quality video lessons with rich visuals</w:t>
      </w:r>
      <w:r>
        <w:rPr>
          <w:rFonts w:ascii="Poppins" w:hAnsi="Poppins" w:cs="Poppins"/>
          <w:color w:val="000000"/>
        </w:rPr>
        <w:br/>
      </w:r>
      <w:proofErr w:type="gramStart"/>
      <w:r>
        <w:rPr>
          <w:rFonts w:ascii="Poppins" w:hAnsi="Poppins" w:cs="Poppins"/>
          <w:color w:val="000000"/>
        </w:rPr>
        <w:t>•  </w:t>
      </w:r>
      <w:r>
        <w:rPr>
          <w:rFonts w:ascii="Poppins" w:hAnsi="Poppins" w:cs="Poppins"/>
          <w:color w:val="000000"/>
          <w:sz w:val="15"/>
          <w:szCs w:val="15"/>
        </w:rPr>
        <w:t>A</w:t>
      </w:r>
      <w:proofErr w:type="gramEnd"/>
      <w:r>
        <w:rPr>
          <w:rFonts w:ascii="Poppins" w:hAnsi="Poppins" w:cs="Poppins"/>
          <w:color w:val="000000"/>
          <w:sz w:val="15"/>
          <w:szCs w:val="15"/>
        </w:rPr>
        <w:t xml:space="preserve"> class teacher provides personal attention and makes the class interactive</w:t>
      </w:r>
    </w:p>
    <w:p w14:paraId="525F1748" w14:textId="250CFCF0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7E5041D3" w14:textId="67FA3628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04FC9C23" w14:textId="69FEAB00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69F3195B" w14:textId="2E20A9A7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36192D3B" w14:textId="7EE907CC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4CDD155E" w14:textId="5889A584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339FA826" w14:textId="0F028290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6E579019" w14:textId="303FFB5B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15"/>
          <w:szCs w:val="15"/>
        </w:rPr>
      </w:pPr>
    </w:p>
    <w:p w14:paraId="219A97AB" w14:textId="382BB1CD" w:rsidR="009D0765" w:rsidRP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69727B"/>
          <w:sz w:val="48"/>
          <w:szCs w:val="48"/>
        </w:rPr>
      </w:pPr>
      <w:r>
        <w:rPr>
          <w:rFonts w:ascii="Poppins" w:hAnsi="Poppins" w:cs="Poppins"/>
          <w:color w:val="000000"/>
          <w:sz w:val="48"/>
          <w:szCs w:val="48"/>
        </w:rPr>
        <w:t xml:space="preserve">ADD SOME MORE CONTENT ARSHAD </w:t>
      </w:r>
    </w:p>
    <w:p w14:paraId="333AF139" w14:textId="5AE1E2AB" w:rsidR="009D0765" w:rsidRDefault="009D0765" w:rsidP="009D0765">
      <w:pPr>
        <w:shd w:val="clear" w:color="auto" w:fill="FFFFFF"/>
        <w:jc w:val="center"/>
        <w:rPr>
          <w:rFonts w:ascii="Work Sans" w:hAnsi="Work Sans"/>
          <w:color w:val="333333"/>
        </w:rPr>
      </w:pPr>
      <w:r>
        <w:rPr>
          <w:rFonts w:ascii="Work Sans" w:hAnsi="Work Sans"/>
          <w:noProof/>
          <w:color w:val="333333"/>
        </w:rPr>
        <w:lastRenderedPageBreak/>
        <w:drawing>
          <wp:inline distT="0" distB="0" distL="0" distR="0" wp14:anchorId="3F0A2F71" wp14:editId="3B4B82B3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E807" w14:textId="77777777" w:rsidR="009D0765" w:rsidRDefault="009D0765" w:rsidP="009D0765">
      <w:pPr>
        <w:pStyle w:val="Heading4"/>
        <w:shd w:val="clear" w:color="auto" w:fill="FFFFFF"/>
        <w:spacing w:before="0"/>
        <w:rPr>
          <w:rFonts w:ascii="Poppins" w:hAnsi="Poppins" w:cs="Poppins"/>
          <w:color w:val="4E309E"/>
        </w:rPr>
      </w:pPr>
      <w:r>
        <w:rPr>
          <w:rFonts w:ascii="Poppins" w:hAnsi="Poppins" w:cs="Poppins"/>
          <w:color w:val="4E309E"/>
        </w:rPr>
        <w:t>Clarify doubts in-class or post-class</w:t>
      </w:r>
    </w:p>
    <w:p w14:paraId="298649F5" w14:textId="77777777" w:rsidR="009D0765" w:rsidRDefault="009D0765" w:rsidP="009D0765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69727B"/>
        </w:rPr>
      </w:pPr>
      <w:r>
        <w:rPr>
          <w:rFonts w:ascii="Poppins" w:hAnsi="Poppins" w:cs="Poppins"/>
          <w:color w:val="000000"/>
        </w:rPr>
        <w:t>• </w:t>
      </w:r>
      <w:r>
        <w:rPr>
          <w:rFonts w:ascii="Poppins" w:hAnsi="Poppins" w:cs="Poppins"/>
          <w:color w:val="000000"/>
          <w:sz w:val="15"/>
          <w:szCs w:val="15"/>
        </w:rPr>
        <w:t>Effective in-class doubt resolution by class teacher and LIVE, in-chat feature to get doubts solved by teachers anytime, anywhere after class.</w:t>
      </w:r>
    </w:p>
    <w:p w14:paraId="5752255A" w14:textId="77777777" w:rsidR="0072429B" w:rsidRDefault="0072429B"/>
    <w:sectPr w:rsidR="0072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5"/>
    <w:rsid w:val="003E58D0"/>
    <w:rsid w:val="0072429B"/>
    <w:rsid w:val="009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EB7"/>
  <w15:chartTrackingRefBased/>
  <w15:docId w15:val="{F7F868EF-0CFA-4BC5-AC2D-FEDBE1A1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7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D0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460">
              <w:marLeft w:val="0"/>
              <w:marRight w:val="0"/>
              <w:marTop w:val="456"/>
              <w:marBottom w:val="4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5407">
                      <w:marLeft w:val="911"/>
                      <w:marRight w:val="911"/>
                      <w:marTop w:val="45"/>
                      <w:marBottom w:val="45"/>
                      <w:divBdr>
                        <w:top w:val="single" w:sz="2" w:space="0" w:color="EAEAEA"/>
                        <w:left w:val="single" w:sz="2" w:space="0" w:color="EAEAEA"/>
                        <w:bottom w:val="single" w:sz="2" w:space="0" w:color="EAEAEA"/>
                        <w:right w:val="single" w:sz="2" w:space="0" w:color="EAEAEA"/>
                      </w:divBdr>
                      <w:divsChild>
                        <w:div w:id="4857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53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5884">
                                  <w:marLeft w:val="0"/>
                                  <w:marRight w:val="0"/>
                                  <w:marTop w:val="101"/>
                                  <w:marBottom w:val="15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0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08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0051">
                                  <w:marLeft w:val="1015"/>
                                  <w:marRight w:val="1015"/>
                                  <w:marTop w:val="226"/>
                                  <w:marBottom w:val="22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3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6848">
                                  <w:marLeft w:val="338"/>
                                  <w:marRight w:val="226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31" w:color="000000"/>
                                  </w:divBdr>
                                  <w:divsChild>
                                    <w:div w:id="8457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452970">
                                  <w:marLeft w:val="338"/>
                                  <w:marRight w:val="226"/>
                                  <w:marTop w:val="0"/>
                                  <w:marBottom w:val="11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62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456940">
                                  <w:marLeft w:val="226"/>
                                  <w:marRight w:val="2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4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4184">
                                              <w:marLeft w:val="88"/>
                                              <w:marRight w:val="0"/>
                                              <w:marTop w:val="440"/>
                                              <w:marBottom w:val="176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22" w:color="000000"/>
                                              </w:divBdr>
                                              <w:divsChild>
                                                <w:div w:id="34780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597774">
                                  <w:marLeft w:val="338"/>
                                  <w:marRight w:val="226"/>
                                  <w:marTop w:val="0"/>
                                  <w:marBottom w:val="0"/>
                                  <w:divBdr>
                                    <w:top w:val="single" w:sz="2" w:space="0" w:color="00988E"/>
                                    <w:left w:val="single" w:sz="2" w:space="0" w:color="00988E"/>
                                    <w:bottom w:val="single" w:sz="2" w:space="0" w:color="00988E"/>
                                    <w:right w:val="single" w:sz="2" w:space="0" w:color="00988E"/>
                                  </w:divBdr>
                                  <w:divsChild>
                                    <w:div w:id="17876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157554">
                                  <w:marLeft w:val="226"/>
                                  <w:marRight w:val="2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0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05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29697">
                                              <w:marLeft w:val="88"/>
                                              <w:marRight w:val="0"/>
                                              <w:marTop w:val="440"/>
                                              <w:marBottom w:val="352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22" w:color="000000"/>
                                              </w:divBdr>
                                              <w:divsChild>
                                                <w:div w:id="16209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287266">
                                  <w:marLeft w:val="338"/>
                                  <w:marRight w:val="226"/>
                                  <w:marTop w:val="0"/>
                                  <w:marBottom w:val="0"/>
                                  <w:divBdr>
                                    <w:top w:val="single" w:sz="2" w:space="0" w:color="00988E"/>
                                    <w:left w:val="single" w:sz="2" w:space="0" w:color="00988E"/>
                                    <w:bottom w:val="single" w:sz="2" w:space="0" w:color="00988E"/>
                                    <w:right w:val="single" w:sz="2" w:space="0" w:color="00988E"/>
                                  </w:divBdr>
                                  <w:divsChild>
                                    <w:div w:id="133688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079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66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2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sagar</dc:creator>
  <cp:keywords/>
  <dc:description/>
  <cp:lastModifiedBy>Hema sagar</cp:lastModifiedBy>
  <cp:revision>2</cp:revision>
  <dcterms:created xsi:type="dcterms:W3CDTF">2022-10-07T11:24:00Z</dcterms:created>
  <dcterms:modified xsi:type="dcterms:W3CDTF">2022-10-07T11:24:00Z</dcterms:modified>
</cp:coreProperties>
</file>