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515"/>
      </w:tblGrid>
      <w:tr w:rsidR="005446BF" w14:paraId="1C8D799B" w14:textId="77777777" w:rsidTr="005446BF">
        <w:tc>
          <w:tcPr>
            <w:tcW w:w="10075" w:type="dxa"/>
          </w:tcPr>
          <w:p w14:paraId="26E88685" w14:textId="77777777" w:rsidR="005446BF" w:rsidRDefault="005446BF" w:rsidP="005446BF">
            <w:pPr>
              <w:pStyle w:val="OSidebarCopy"/>
              <w:spacing w:after="0"/>
              <w:ind w:left="0"/>
              <w:rPr>
                <w:b/>
                <w:color w:val="808080"/>
                <w:sz w:val="16"/>
                <w:szCs w:val="16"/>
                <w:lang w:val="en-GB"/>
              </w:rPr>
            </w:pPr>
            <w:r w:rsidRPr="0050071E">
              <w:rPr>
                <w:rFonts w:eastAsia="Times New Roman"/>
                <w:b/>
                <w:bCs/>
                <w:caps/>
                <w:color w:val="808080"/>
                <w:spacing w:val="25"/>
                <w:sz w:val="16"/>
                <w:szCs w:val="16"/>
                <w:lang w:val="en-GB"/>
              </w:rPr>
              <w:t>TCM DOCUMENT ID</w:t>
            </w:r>
            <w:r w:rsidRPr="005904DB">
              <w:rPr>
                <w:b/>
                <w:color w:val="808080"/>
                <w:sz w:val="16"/>
                <w:szCs w:val="16"/>
                <w:lang w:val="en-GB"/>
              </w:rPr>
              <w:t>:</w:t>
            </w:r>
          </w:p>
          <w:p w14:paraId="417D5D5B" w14:textId="1D71756C" w:rsidR="005446BF" w:rsidRDefault="008B70F4" w:rsidP="005446BF">
            <w:pPr>
              <w:pStyle w:val="OSidebarCopy"/>
              <w:ind w:left="0"/>
              <w:rPr>
                <w:color w:val="808080"/>
                <w:sz w:val="16"/>
                <w:szCs w:val="16"/>
                <w:lang w:val="en-GB"/>
              </w:rPr>
            </w:pPr>
            <w:r>
              <w:rPr>
                <w:color w:val="808080"/>
                <w:sz w:val="16"/>
                <w:szCs w:val="16"/>
                <w:lang w:val="en-GB"/>
              </w:rPr>
              <w:t>&lt;SOL_3461</w:t>
            </w:r>
            <w:r w:rsidR="005446BF" w:rsidRPr="00317A41">
              <w:rPr>
                <w:color w:val="808080"/>
                <w:sz w:val="16"/>
                <w:szCs w:val="16"/>
                <w:lang w:val="en-GB"/>
              </w:rPr>
              <w:t>_003_Deployment_Instruction&gt;</w:t>
            </w:r>
          </w:p>
          <w:p w14:paraId="01733904" w14:textId="77777777" w:rsidR="005446BF" w:rsidRDefault="005446BF" w:rsidP="005446BF">
            <w:pPr>
              <w:pStyle w:val="OSidebarCopy"/>
              <w:ind w:left="0"/>
              <w:rPr>
                <w:rFonts w:eastAsia="Times New Roman" w:cs="Times New Roman"/>
                <w:b/>
                <w:bCs/>
                <w:caps/>
                <w:color w:val="808080"/>
                <w:spacing w:val="25"/>
                <w:sz w:val="20"/>
                <w:szCs w:val="20"/>
                <w:lang w:val="en-GB"/>
              </w:rPr>
            </w:pPr>
          </w:p>
          <w:p w14:paraId="3C5EF079" w14:textId="77777777" w:rsidR="005446BF" w:rsidRDefault="005446BF" w:rsidP="005446BF">
            <w:pPr>
              <w:pStyle w:val="OSidebarCopy"/>
              <w:spacing w:after="0" w:line="240" w:lineRule="auto"/>
              <w:ind w:left="0"/>
              <w:rPr>
                <w:rFonts w:eastAsia="Times New Roman"/>
                <w:b/>
                <w:bCs/>
                <w:caps/>
                <w:color w:val="808080"/>
                <w:spacing w:val="25"/>
                <w:sz w:val="16"/>
                <w:szCs w:val="16"/>
                <w:lang w:val="en-GB"/>
              </w:rPr>
            </w:pPr>
            <w:r>
              <w:rPr>
                <w:rFonts w:eastAsia="Times New Roman"/>
                <w:b/>
                <w:bCs/>
                <w:caps/>
                <w:color w:val="808080"/>
                <w:spacing w:val="25"/>
                <w:sz w:val="16"/>
                <w:szCs w:val="16"/>
                <w:lang w:val="en-GB"/>
              </w:rPr>
              <w:t>last updated</w:t>
            </w:r>
            <w:r w:rsidRPr="005904DB">
              <w:rPr>
                <w:rFonts w:eastAsia="Times New Roman"/>
                <w:b/>
                <w:bCs/>
                <w:caps/>
                <w:color w:val="808080"/>
                <w:spacing w:val="25"/>
                <w:sz w:val="16"/>
                <w:szCs w:val="16"/>
                <w:lang w:val="en-GB"/>
              </w:rPr>
              <w:t>:</w:t>
            </w:r>
          </w:p>
          <w:p w14:paraId="2E538B7D" w14:textId="72CB3A1C" w:rsidR="005446BF" w:rsidRDefault="005446BF" w:rsidP="005446BF">
            <w:pPr>
              <w:pStyle w:val="OSidebarCopy"/>
              <w:spacing w:after="0"/>
              <w:ind w:left="0"/>
              <w:rPr>
                <w:i/>
                <w:color w:val="808080"/>
                <w:sz w:val="16"/>
                <w:szCs w:val="16"/>
                <w:lang w:val="en-GB"/>
              </w:rPr>
            </w:pPr>
            <w:r>
              <w:rPr>
                <w:color w:val="808080"/>
                <w:sz w:val="16"/>
                <w:szCs w:val="16"/>
                <w:lang w:val="en-GB"/>
              </w:rPr>
              <w:t>Date</w:t>
            </w:r>
            <w:r w:rsidRPr="005904DB">
              <w:rPr>
                <w:color w:val="808080"/>
                <w:sz w:val="16"/>
                <w:szCs w:val="16"/>
                <w:lang w:val="en-GB"/>
              </w:rPr>
              <w:t xml:space="preserve">: </w:t>
            </w:r>
            <w:r w:rsidR="006D75DD">
              <w:rPr>
                <w:color w:val="808080"/>
                <w:sz w:val="16"/>
                <w:szCs w:val="16"/>
                <w:lang w:val="en-GB"/>
              </w:rPr>
              <w:t>07/11/2019</w:t>
            </w:r>
          </w:p>
          <w:p w14:paraId="11A5B13F" w14:textId="10E7F94C" w:rsidR="005446BF" w:rsidRPr="005446BF" w:rsidRDefault="005446BF" w:rsidP="005446BF">
            <w:pPr>
              <w:pStyle w:val="OSidebarCopy"/>
              <w:spacing w:after="0"/>
              <w:ind w:left="0"/>
              <w:rPr>
                <w:i/>
                <w:color w:val="808080"/>
                <w:sz w:val="16"/>
                <w:szCs w:val="16"/>
                <w:lang w:val="en-GB"/>
              </w:rPr>
            </w:pPr>
          </w:p>
        </w:tc>
      </w:tr>
    </w:tbl>
    <w:p w14:paraId="3644E79E" w14:textId="21142FC6" w:rsidR="005446BF" w:rsidRPr="00C4601B" w:rsidRDefault="00C4601B" w:rsidP="00C4601B">
      <w:pPr>
        <w:tabs>
          <w:tab w:val="left" w:pos="3195"/>
        </w:tabs>
      </w:pPr>
      <w:r>
        <w:tab/>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5"/>
      </w:tblGrid>
      <w:tr w:rsidR="005446BF" w:rsidRPr="005904DB" w14:paraId="5489C93A" w14:textId="77777777" w:rsidTr="005446BF">
        <w:tc>
          <w:tcPr>
            <w:tcW w:w="5000" w:type="pct"/>
          </w:tcPr>
          <w:p w14:paraId="0CEC3FEB" w14:textId="54E3D690" w:rsidR="005446BF" w:rsidRDefault="006D75DD">
            <w:pPr>
              <w:rPr>
                <w:rFonts w:ascii="Arial" w:hAnsi="Arial" w:cs="Arial"/>
                <w:color w:val="FF0000"/>
                <w:sz w:val="36"/>
                <w:szCs w:val="36"/>
                <w:lang w:val="en-GB"/>
              </w:rPr>
            </w:pPr>
            <w:r>
              <w:rPr>
                <w:rFonts w:ascii="Arial" w:hAnsi="Arial" w:cs="Arial"/>
                <w:color w:val="FF0000"/>
                <w:sz w:val="36"/>
                <w:szCs w:val="36"/>
                <w:lang w:val="en-GB"/>
              </w:rPr>
              <w:t>Language Transliteration</w:t>
            </w:r>
            <w:r w:rsidR="005446BF">
              <w:rPr>
                <w:rFonts w:ascii="Arial" w:hAnsi="Arial" w:cs="Arial"/>
                <w:color w:val="FF0000"/>
                <w:sz w:val="36"/>
                <w:szCs w:val="36"/>
                <w:lang w:val="en-GB"/>
              </w:rPr>
              <w:t xml:space="preserve"> - Deployment instructio</w:t>
            </w:r>
            <w:r w:rsidR="005446BF" w:rsidRPr="005904DB">
              <w:rPr>
                <w:rFonts w:ascii="Arial" w:hAnsi="Arial" w:cs="Arial"/>
                <w:color w:val="FF0000"/>
                <w:sz w:val="36"/>
                <w:szCs w:val="36"/>
                <w:lang w:val="en-GB"/>
              </w:rPr>
              <w:t>n</w:t>
            </w:r>
          </w:p>
          <w:p w14:paraId="76137847" w14:textId="77777777" w:rsidR="006D75DD" w:rsidRDefault="006D75DD" w:rsidP="006D75DD">
            <w:pPr>
              <w:pStyle w:val="ListParagraph"/>
              <w:numPr>
                <w:ilvl w:val="0"/>
                <w:numId w:val="4"/>
              </w:numPr>
            </w:pPr>
            <w:r>
              <w:t xml:space="preserve">There are two notebooks </w:t>
            </w:r>
            <w:proofErr w:type="spellStart"/>
            <w:r w:rsidRPr="0066488E">
              <w:rPr>
                <w:b/>
              </w:rPr>
              <w:t>TrainTraslit-word.ipynb</w:t>
            </w:r>
            <w:proofErr w:type="spellEnd"/>
            <w:r>
              <w:t xml:space="preserve"> and </w:t>
            </w:r>
            <w:proofErr w:type="spellStart"/>
            <w:r w:rsidRPr="0066488E">
              <w:rPr>
                <w:b/>
              </w:rPr>
              <w:t>TestTranslit-word.ipynb</w:t>
            </w:r>
            <w:proofErr w:type="spellEnd"/>
            <w:r>
              <w:t xml:space="preserve"> </w:t>
            </w:r>
          </w:p>
          <w:p w14:paraId="63FA2969" w14:textId="77777777" w:rsidR="006D75DD" w:rsidRDefault="006D75DD" w:rsidP="006D75DD">
            <w:pPr>
              <w:pStyle w:val="ListParagraph"/>
              <w:numPr>
                <w:ilvl w:val="0"/>
                <w:numId w:val="4"/>
              </w:numPr>
            </w:pPr>
            <w:r>
              <w:t xml:space="preserve">Install Python 3.6 and </w:t>
            </w:r>
            <w:proofErr w:type="spellStart"/>
            <w:r>
              <w:t>tensorflow</w:t>
            </w:r>
            <w:proofErr w:type="spellEnd"/>
            <w:r>
              <w:t xml:space="preserve"> 1.14(I used)</w:t>
            </w:r>
          </w:p>
          <w:p w14:paraId="0F139776" w14:textId="77777777" w:rsidR="006D75DD" w:rsidRDefault="006D75DD" w:rsidP="006D75DD">
            <w:pPr>
              <w:pStyle w:val="ListParagraph"/>
              <w:numPr>
                <w:ilvl w:val="0"/>
                <w:numId w:val="4"/>
              </w:numPr>
            </w:pPr>
            <w:r>
              <w:t xml:space="preserve">Start the </w:t>
            </w:r>
            <w:proofErr w:type="spellStart"/>
            <w:r>
              <w:t>jupyter</w:t>
            </w:r>
            <w:proofErr w:type="spellEnd"/>
            <w:r>
              <w:t xml:space="preserve"> notebook</w:t>
            </w:r>
          </w:p>
          <w:p w14:paraId="7DA63612" w14:textId="77777777" w:rsidR="006D75DD" w:rsidRDefault="006D75DD" w:rsidP="006D75DD">
            <w:pPr>
              <w:pStyle w:val="ListParagraph"/>
              <w:numPr>
                <w:ilvl w:val="0"/>
                <w:numId w:val="4"/>
              </w:numPr>
            </w:pPr>
            <w:r>
              <w:t xml:space="preserve">Open the </w:t>
            </w:r>
            <w:proofErr w:type="spellStart"/>
            <w:r w:rsidRPr="0066488E">
              <w:rPr>
                <w:b/>
              </w:rPr>
              <w:t>TrainTraslit-word.ipynb</w:t>
            </w:r>
            <w:proofErr w:type="spellEnd"/>
            <w:r>
              <w:rPr>
                <w:b/>
              </w:rPr>
              <w:t xml:space="preserve">, </w:t>
            </w:r>
            <w:r>
              <w:t>give the dataset as in fist cell</w:t>
            </w:r>
          </w:p>
          <w:p w14:paraId="6C75572F" w14:textId="77777777" w:rsidR="006D75DD" w:rsidRDefault="006D75DD" w:rsidP="006D75DD">
            <w:pPr>
              <w:pStyle w:val="ListParagraph"/>
              <w:numPr>
                <w:ilvl w:val="0"/>
                <w:numId w:val="4"/>
              </w:numPr>
            </w:pPr>
            <w:r>
              <w:t>Execute all the cells and install dependencies as per it asked for.</w:t>
            </w:r>
          </w:p>
          <w:p w14:paraId="6C9E8FA5" w14:textId="77777777" w:rsidR="006D75DD" w:rsidRPr="0066488E" w:rsidRDefault="006D75DD" w:rsidP="006D75DD">
            <w:pPr>
              <w:pStyle w:val="ListParagraph"/>
              <w:numPr>
                <w:ilvl w:val="0"/>
                <w:numId w:val="4"/>
              </w:numPr>
            </w:pPr>
            <w:r>
              <w:t xml:space="preserve">At last it will generate a model in the current directory </w:t>
            </w:r>
            <w:r w:rsidRPr="0066488E">
              <w:rPr>
                <w:b/>
              </w:rPr>
              <w:t>s2shin.h5</w:t>
            </w:r>
          </w:p>
          <w:p w14:paraId="19F9AA99" w14:textId="77777777" w:rsidR="006D75DD" w:rsidRPr="005D0B07" w:rsidRDefault="006D75DD" w:rsidP="006D75DD">
            <w:pPr>
              <w:pStyle w:val="ListParagraph"/>
              <w:numPr>
                <w:ilvl w:val="0"/>
                <w:numId w:val="4"/>
              </w:numPr>
            </w:pPr>
            <w:r>
              <w:t xml:space="preserve">Once the model trained open </w:t>
            </w:r>
            <w:proofErr w:type="spellStart"/>
            <w:r w:rsidRPr="0066488E">
              <w:rPr>
                <w:b/>
              </w:rPr>
              <w:t>TestTranslit-word.ipynb</w:t>
            </w:r>
            <w:proofErr w:type="spellEnd"/>
            <w:r>
              <w:rPr>
                <w:b/>
              </w:rPr>
              <w:t xml:space="preserve">, </w:t>
            </w:r>
            <w:r w:rsidRPr="005D0B07">
              <w:t>Give the inference file name in first cell</w:t>
            </w:r>
          </w:p>
          <w:p w14:paraId="1A127A97" w14:textId="77777777" w:rsidR="006D75DD" w:rsidRPr="005D0B07" w:rsidRDefault="006D75DD" w:rsidP="006D75DD">
            <w:pPr>
              <w:pStyle w:val="ListParagraph"/>
              <w:numPr>
                <w:ilvl w:val="0"/>
                <w:numId w:val="4"/>
              </w:numPr>
            </w:pPr>
            <w:r w:rsidRPr="005D0B07">
              <w:t xml:space="preserve">Execute all the cells make sure </w:t>
            </w:r>
            <w:proofErr w:type="spellStart"/>
            <w:r w:rsidRPr="005D0B07">
              <w:t>num_samples</w:t>
            </w:r>
            <w:proofErr w:type="spellEnd"/>
            <w:r w:rsidRPr="005D0B07">
              <w:t xml:space="preserve"> should be same as given in training.</w:t>
            </w:r>
          </w:p>
          <w:p w14:paraId="51F59F83" w14:textId="77777777" w:rsidR="006D75DD" w:rsidRDefault="006D75DD" w:rsidP="006D75DD">
            <w:pPr>
              <w:pStyle w:val="ListParagraph"/>
              <w:numPr>
                <w:ilvl w:val="0"/>
                <w:numId w:val="4"/>
              </w:numPr>
            </w:pPr>
            <w:r w:rsidRPr="005D0B07">
              <w:t>It will load the model saved in step 6 while training</w:t>
            </w:r>
            <w:r>
              <w:t>.</w:t>
            </w:r>
          </w:p>
          <w:p w14:paraId="56F54851" w14:textId="77777777" w:rsidR="006D75DD" w:rsidRPr="005D0B07" w:rsidRDefault="006D75DD" w:rsidP="006D75DD">
            <w:pPr>
              <w:pStyle w:val="ListParagraph"/>
              <w:numPr>
                <w:ilvl w:val="0"/>
                <w:numId w:val="4"/>
              </w:numPr>
            </w:pPr>
            <w:r>
              <w:t xml:space="preserve">All inference output will saved in </w:t>
            </w:r>
            <w:r w:rsidRPr="005D0B07">
              <w:rPr>
                <w:b/>
              </w:rPr>
              <w:t>TranscriptedNames.csv</w:t>
            </w:r>
          </w:p>
          <w:p w14:paraId="7C7DF99D" w14:textId="77777777" w:rsidR="005446BF" w:rsidRPr="00044E32" w:rsidRDefault="005446BF" w:rsidP="00317A41">
            <w:pPr>
              <w:pStyle w:val="Heading1"/>
              <w:rPr>
                <w:sz w:val="24"/>
                <w:szCs w:val="24"/>
              </w:rPr>
            </w:pPr>
            <w:r w:rsidRPr="00044E32">
              <w:rPr>
                <w:sz w:val="24"/>
                <w:szCs w:val="24"/>
              </w:rPr>
              <w:t xml:space="preserve">Applicable </w:t>
            </w:r>
            <w:r>
              <w:rPr>
                <w:sz w:val="24"/>
                <w:szCs w:val="24"/>
              </w:rPr>
              <w:t xml:space="preserve">for </w:t>
            </w:r>
            <w:r w:rsidRPr="00044E32">
              <w:rPr>
                <w:sz w:val="24"/>
                <w:szCs w:val="24"/>
              </w:rPr>
              <w:t>Solutions</w:t>
            </w:r>
            <w:r>
              <w:rPr>
                <w:sz w:val="24"/>
                <w:szCs w:val="24"/>
              </w:rPr>
              <w:t xml:space="preserve"> Sets</w:t>
            </w:r>
          </w:p>
          <w:p w14:paraId="07DDE5FD" w14:textId="06E55F3C" w:rsidR="005446BF" w:rsidRDefault="005446BF" w:rsidP="00317A41">
            <w:pPr>
              <w:pStyle w:val="OBodyText"/>
              <w:rPr>
                <w:color w:val="auto"/>
                <w:sz w:val="20"/>
                <w:szCs w:val="20"/>
                <w:lang w:val="en-GB"/>
              </w:rPr>
            </w:pPr>
            <w:r w:rsidRPr="00317A41">
              <w:rPr>
                <w:color w:val="auto"/>
                <w:sz w:val="20"/>
                <w:szCs w:val="20"/>
                <w:lang w:val="en-GB"/>
              </w:rPr>
              <w:t xml:space="preserve">&lt;copy/paste this information from </w:t>
            </w:r>
            <w:r>
              <w:rPr>
                <w:color w:val="auto"/>
                <w:sz w:val="20"/>
                <w:szCs w:val="20"/>
                <w:lang w:val="en-GB"/>
              </w:rPr>
              <w:t xml:space="preserve">same topic in </w:t>
            </w:r>
            <w:r w:rsidRPr="00317A41">
              <w:rPr>
                <w:color w:val="auto"/>
                <w:sz w:val="20"/>
                <w:szCs w:val="20"/>
                <w:lang w:val="en-GB"/>
              </w:rPr>
              <w:t>SOL_XXX_001_Solution_Description&gt;</w:t>
            </w:r>
          </w:p>
          <w:p w14:paraId="66CCC864" w14:textId="26AEC886" w:rsidR="005446BF" w:rsidRPr="009C1F45" w:rsidRDefault="008B70F4" w:rsidP="00317A41">
            <w:pPr>
              <w:pStyle w:val="OBodyText"/>
              <w:rPr>
                <w:color w:val="auto"/>
                <w:sz w:val="20"/>
                <w:szCs w:val="20"/>
                <w:lang w:val="en-GB"/>
              </w:rPr>
            </w:pPr>
            <w:bookmarkStart w:id="0" w:name="_GoBack"/>
            <w:r>
              <w:rPr>
                <w:color w:val="auto"/>
                <w:sz w:val="20"/>
                <w:szCs w:val="20"/>
                <w:lang w:val="en-GB"/>
              </w:rPr>
              <w:t>No valid solution set found</w:t>
            </w:r>
          </w:p>
          <w:bookmarkEnd w:id="0"/>
          <w:p w14:paraId="2D46F5A8" w14:textId="77777777" w:rsidR="005446BF" w:rsidRPr="00A87806" w:rsidRDefault="005446BF" w:rsidP="00A87806">
            <w:pPr>
              <w:pStyle w:val="Heading1"/>
              <w:contextualSpacing w:val="0"/>
              <w:rPr>
                <w:sz w:val="24"/>
                <w:szCs w:val="24"/>
                <w:lang w:val="en-GB"/>
              </w:rPr>
            </w:pPr>
            <w:r>
              <w:rPr>
                <w:sz w:val="24"/>
                <w:szCs w:val="24"/>
                <w:lang w:val="en-GB"/>
              </w:rPr>
              <w:t>Type</w:t>
            </w:r>
          </w:p>
          <w:p w14:paraId="3CBD3321" w14:textId="77777777" w:rsidR="00D50B8C" w:rsidRDefault="00D50B8C" w:rsidP="00D50B8C">
            <w:pPr>
              <w:pStyle w:val="OBodyText"/>
              <w:rPr>
                <w:color w:val="auto"/>
                <w:sz w:val="20"/>
                <w:szCs w:val="20"/>
                <w:lang w:val="en-GB"/>
              </w:rPr>
            </w:pPr>
            <w:r>
              <w:rPr>
                <w:color w:val="auto"/>
                <w:sz w:val="20"/>
                <w:szCs w:val="20"/>
                <w:lang w:val="en-GB"/>
              </w:rPr>
              <w:t>Integration (application)</w:t>
            </w:r>
          </w:p>
          <w:p w14:paraId="415F45DD" w14:textId="77777777" w:rsidR="00D50B8C" w:rsidRDefault="00D50B8C" w:rsidP="00D50B8C">
            <w:pPr>
              <w:pStyle w:val="OBodyText"/>
              <w:rPr>
                <w:color w:val="auto"/>
                <w:sz w:val="20"/>
                <w:szCs w:val="20"/>
                <w:lang w:val="en-GB"/>
              </w:rPr>
            </w:pPr>
            <w:r>
              <w:rPr>
                <w:color w:val="auto"/>
                <w:sz w:val="20"/>
                <w:szCs w:val="20"/>
                <w:lang w:val="en-GB"/>
              </w:rPr>
              <w:t>Localisation (geographic)</w:t>
            </w:r>
          </w:p>
          <w:p w14:paraId="53E7B0CF" w14:textId="77777777" w:rsidR="005446BF" w:rsidRPr="009C1F45" w:rsidRDefault="005446BF" w:rsidP="00115C71">
            <w:pPr>
              <w:pStyle w:val="OBodyText"/>
              <w:rPr>
                <w:color w:val="auto"/>
                <w:sz w:val="20"/>
                <w:szCs w:val="20"/>
                <w:lang w:val="en-GB"/>
              </w:rPr>
            </w:pPr>
          </w:p>
          <w:p w14:paraId="7A76D4BB" w14:textId="26E64F3A" w:rsidR="005446BF" w:rsidRPr="00A87806" w:rsidRDefault="005446BF" w:rsidP="009C1F45">
            <w:pPr>
              <w:pStyle w:val="Heading1"/>
              <w:contextualSpacing w:val="0"/>
              <w:rPr>
                <w:sz w:val="24"/>
                <w:szCs w:val="24"/>
                <w:lang w:val="en-GB"/>
              </w:rPr>
            </w:pPr>
            <w:r>
              <w:rPr>
                <w:sz w:val="24"/>
                <w:szCs w:val="24"/>
                <w:lang w:val="en-GB"/>
              </w:rPr>
              <w:t>Domain</w:t>
            </w:r>
          </w:p>
          <w:p w14:paraId="3BCBFA7A" w14:textId="2764D1FA" w:rsidR="005446BF" w:rsidRPr="009C1F45" w:rsidRDefault="00D50B8C" w:rsidP="009C1F45">
            <w:pPr>
              <w:pStyle w:val="OBodyText"/>
              <w:rPr>
                <w:color w:val="auto"/>
                <w:sz w:val="20"/>
                <w:szCs w:val="20"/>
                <w:lang w:val="en-GB"/>
              </w:rPr>
            </w:pPr>
            <w:r>
              <w:rPr>
                <w:color w:val="auto"/>
                <w:sz w:val="20"/>
                <w:szCs w:val="20"/>
                <w:lang w:val="en-GB"/>
              </w:rPr>
              <w:t>Not related to any domain, its generic NLP activity can used across domain.</w:t>
            </w:r>
          </w:p>
          <w:p w14:paraId="1B54ED91" w14:textId="6F616DFC" w:rsidR="005446BF" w:rsidRDefault="005446BF" w:rsidP="009C1F45">
            <w:pPr>
              <w:pStyle w:val="OBodyText"/>
              <w:rPr>
                <w:color w:val="auto"/>
                <w:sz w:val="20"/>
                <w:szCs w:val="20"/>
                <w:lang w:val="en-GB"/>
              </w:rPr>
            </w:pPr>
          </w:p>
          <w:p w14:paraId="7B070B53" w14:textId="77777777" w:rsidR="005446BF" w:rsidRPr="00A87806" w:rsidRDefault="005446BF" w:rsidP="00936E2F">
            <w:pPr>
              <w:pStyle w:val="Heading1"/>
              <w:contextualSpacing w:val="0"/>
              <w:rPr>
                <w:sz w:val="24"/>
                <w:szCs w:val="24"/>
                <w:lang w:val="en-GB"/>
              </w:rPr>
            </w:pPr>
            <w:r>
              <w:rPr>
                <w:sz w:val="24"/>
                <w:szCs w:val="24"/>
                <w:lang w:val="en-GB"/>
              </w:rPr>
              <w:t>Purpose</w:t>
            </w:r>
          </w:p>
          <w:p w14:paraId="07C54394" w14:textId="39C15C1A" w:rsidR="005446BF" w:rsidRPr="009C1F45" w:rsidRDefault="00D50B8C" w:rsidP="009C1F45">
            <w:pPr>
              <w:pStyle w:val="OBodyText"/>
              <w:rPr>
                <w:color w:val="auto"/>
                <w:sz w:val="20"/>
                <w:szCs w:val="20"/>
                <w:lang w:val="en-GB"/>
              </w:rPr>
            </w:pPr>
            <w:proofErr w:type="gramStart"/>
            <w:r>
              <w:rPr>
                <w:color w:val="auto"/>
                <w:sz w:val="20"/>
                <w:szCs w:val="20"/>
                <w:lang w:val="en-GB"/>
              </w:rPr>
              <w:t xml:space="preserve">This an implementation of Language Transliteration i.e. transforms the text in a local </w:t>
            </w:r>
            <w:proofErr w:type="spellStart"/>
            <w:r>
              <w:rPr>
                <w:color w:val="auto"/>
                <w:sz w:val="20"/>
                <w:szCs w:val="20"/>
                <w:lang w:val="en-GB"/>
              </w:rPr>
              <w:t>indic</w:t>
            </w:r>
            <w:proofErr w:type="spellEnd"/>
            <w:r>
              <w:rPr>
                <w:color w:val="auto"/>
                <w:sz w:val="20"/>
                <w:szCs w:val="20"/>
                <w:lang w:val="en-GB"/>
              </w:rPr>
              <w:t xml:space="preserve"> language and get it transliterate in to English, saying we need to train the model with desired language, this is </w:t>
            </w:r>
            <w:proofErr w:type="spellStart"/>
            <w:r>
              <w:rPr>
                <w:color w:val="auto"/>
                <w:sz w:val="20"/>
                <w:szCs w:val="20"/>
                <w:lang w:val="en-GB"/>
              </w:rPr>
              <w:t>genric</w:t>
            </w:r>
            <w:proofErr w:type="spellEnd"/>
            <w:r>
              <w:rPr>
                <w:color w:val="auto"/>
                <w:sz w:val="20"/>
                <w:szCs w:val="20"/>
                <w:lang w:val="en-GB"/>
              </w:rPr>
              <w:t xml:space="preserve"> code which could be trained in local specific language with pair of texts on both language, solution takes input text in the local language and get it translate in to English.</w:t>
            </w:r>
            <w:proofErr w:type="gramEnd"/>
            <w:r>
              <w:rPr>
                <w:color w:val="auto"/>
                <w:sz w:val="20"/>
                <w:szCs w:val="20"/>
                <w:lang w:val="en-GB"/>
              </w:rPr>
              <w:t xml:space="preserve"> Purpose of this need is we have to transliterate the Named Entities from one language to another without going in to meaning of that</w:t>
            </w:r>
          </w:p>
          <w:p w14:paraId="49421AB3" w14:textId="7AF58BC1" w:rsidR="005446BF" w:rsidRDefault="005446BF">
            <w:pPr>
              <w:pStyle w:val="Heading1"/>
              <w:contextualSpacing w:val="0"/>
              <w:rPr>
                <w:sz w:val="24"/>
                <w:szCs w:val="24"/>
                <w:lang w:val="en-GB"/>
              </w:rPr>
            </w:pPr>
            <w:r>
              <w:rPr>
                <w:sz w:val="24"/>
                <w:szCs w:val="24"/>
                <w:lang w:val="en-GB"/>
              </w:rPr>
              <w:t>Pre-requisites</w:t>
            </w:r>
          </w:p>
          <w:p w14:paraId="0348B385" w14:textId="77777777" w:rsidR="00D50B8C" w:rsidRDefault="00D50B8C" w:rsidP="00D50B8C">
            <w:pPr>
              <w:pStyle w:val="OBodyText"/>
              <w:rPr>
                <w:sz w:val="20"/>
                <w:szCs w:val="20"/>
                <w:lang w:val="en-GB"/>
              </w:rPr>
            </w:pPr>
            <w:r w:rsidRPr="005904DB">
              <w:rPr>
                <w:sz w:val="20"/>
                <w:szCs w:val="20"/>
                <w:lang w:val="en-GB"/>
              </w:rPr>
              <w:lastRenderedPageBreak/>
              <w:t xml:space="preserve">In order </w:t>
            </w:r>
            <w:r>
              <w:rPr>
                <w:sz w:val="20"/>
                <w:szCs w:val="20"/>
                <w:lang w:val="en-GB"/>
              </w:rPr>
              <w:t>to enable this Solution</w:t>
            </w:r>
            <w:r w:rsidRPr="005904DB">
              <w:rPr>
                <w:sz w:val="20"/>
                <w:szCs w:val="20"/>
                <w:lang w:val="en-GB"/>
              </w:rPr>
              <w:t xml:space="preserve">, </w:t>
            </w:r>
            <w:r>
              <w:rPr>
                <w:sz w:val="20"/>
                <w:szCs w:val="20"/>
                <w:lang w:val="en-GB"/>
              </w:rPr>
              <w:t>following technology must be available</w:t>
            </w:r>
            <w:r w:rsidRPr="005904DB">
              <w:rPr>
                <w:sz w:val="20"/>
                <w:szCs w:val="20"/>
                <w:lang w:val="en-GB"/>
              </w:rPr>
              <w:t>:</w:t>
            </w:r>
          </w:p>
          <w:p w14:paraId="171B99F6" w14:textId="77777777" w:rsidR="00D50B8C" w:rsidRDefault="00D50B8C" w:rsidP="00D50B8C">
            <w:pPr>
              <w:pStyle w:val="OBodyText"/>
              <w:numPr>
                <w:ilvl w:val="0"/>
                <w:numId w:val="2"/>
              </w:numPr>
              <w:ind w:left="720"/>
              <w:rPr>
                <w:sz w:val="20"/>
                <w:szCs w:val="20"/>
                <w:lang w:val="en-GB"/>
              </w:rPr>
            </w:pPr>
            <w:r>
              <w:rPr>
                <w:sz w:val="20"/>
                <w:szCs w:val="20"/>
                <w:lang w:val="en-GB"/>
              </w:rPr>
              <w:t>Python 3.6</w:t>
            </w:r>
          </w:p>
          <w:p w14:paraId="18EE1F08" w14:textId="77777777" w:rsidR="00D50B8C" w:rsidRDefault="00D50B8C" w:rsidP="00D50B8C">
            <w:pPr>
              <w:pStyle w:val="OBodyText"/>
              <w:numPr>
                <w:ilvl w:val="0"/>
                <w:numId w:val="2"/>
              </w:numPr>
              <w:ind w:left="720"/>
              <w:rPr>
                <w:sz w:val="20"/>
                <w:szCs w:val="20"/>
                <w:lang w:val="en-GB"/>
              </w:rPr>
            </w:pPr>
            <w:proofErr w:type="spellStart"/>
            <w:r>
              <w:rPr>
                <w:sz w:val="20"/>
                <w:szCs w:val="20"/>
                <w:lang w:val="en-GB"/>
              </w:rPr>
              <w:t>Tensorflow</w:t>
            </w:r>
            <w:proofErr w:type="spellEnd"/>
          </w:p>
          <w:p w14:paraId="022923EB" w14:textId="77777777" w:rsidR="00D50B8C" w:rsidRDefault="00D50B8C" w:rsidP="00D50B8C">
            <w:pPr>
              <w:pStyle w:val="OBodyText"/>
              <w:numPr>
                <w:ilvl w:val="0"/>
                <w:numId w:val="2"/>
              </w:numPr>
              <w:ind w:left="720"/>
              <w:rPr>
                <w:sz w:val="20"/>
                <w:szCs w:val="20"/>
                <w:lang w:val="en-GB"/>
              </w:rPr>
            </w:pPr>
            <w:proofErr w:type="spellStart"/>
            <w:r>
              <w:rPr>
                <w:sz w:val="20"/>
                <w:szCs w:val="20"/>
                <w:lang w:val="en-GB"/>
              </w:rPr>
              <w:t>Keras</w:t>
            </w:r>
            <w:proofErr w:type="spellEnd"/>
          </w:p>
          <w:p w14:paraId="7F538FB6" w14:textId="77777777" w:rsidR="00D50B8C" w:rsidRPr="003B2C32" w:rsidRDefault="00D50B8C" w:rsidP="00D50B8C">
            <w:pPr>
              <w:pStyle w:val="OBodyText"/>
              <w:numPr>
                <w:ilvl w:val="0"/>
                <w:numId w:val="2"/>
              </w:numPr>
              <w:ind w:left="720"/>
              <w:rPr>
                <w:sz w:val="20"/>
                <w:szCs w:val="20"/>
                <w:lang w:val="en-GB"/>
              </w:rPr>
            </w:pPr>
            <w:proofErr w:type="spellStart"/>
            <w:r>
              <w:rPr>
                <w:sz w:val="20"/>
                <w:szCs w:val="20"/>
                <w:lang w:val="en-GB"/>
              </w:rPr>
              <w:t>Jupyter</w:t>
            </w:r>
            <w:proofErr w:type="spellEnd"/>
            <w:r>
              <w:rPr>
                <w:sz w:val="20"/>
                <w:szCs w:val="20"/>
                <w:lang w:val="en-GB"/>
              </w:rPr>
              <w:t xml:space="preserve"> Notebook(Anaconda) </w:t>
            </w:r>
          </w:p>
          <w:p w14:paraId="43BD32CE" w14:textId="77777777" w:rsidR="00D50B8C" w:rsidRPr="0010421D" w:rsidRDefault="00D50B8C" w:rsidP="00D50B8C">
            <w:pPr>
              <w:pStyle w:val="OBodyText"/>
              <w:rPr>
                <w:sz w:val="20"/>
                <w:szCs w:val="20"/>
                <w:lang w:val="en-GB"/>
              </w:rPr>
            </w:pPr>
            <w:r w:rsidRPr="005904DB">
              <w:rPr>
                <w:sz w:val="20"/>
                <w:szCs w:val="20"/>
                <w:lang w:val="en-GB"/>
              </w:rPr>
              <w:t xml:space="preserve">In </w:t>
            </w:r>
            <w:r>
              <w:rPr>
                <w:sz w:val="20"/>
                <w:szCs w:val="20"/>
                <w:lang w:val="en-GB"/>
              </w:rPr>
              <w:t>addition, following pre-requisites must be fulfilled:</w:t>
            </w:r>
          </w:p>
          <w:p w14:paraId="4C52D2CA" w14:textId="77777777" w:rsidR="00D50B8C" w:rsidRDefault="00D50B8C" w:rsidP="00D50B8C">
            <w:pPr>
              <w:pStyle w:val="OBodyText"/>
              <w:numPr>
                <w:ilvl w:val="0"/>
                <w:numId w:val="2"/>
              </w:numPr>
              <w:ind w:left="720"/>
              <w:rPr>
                <w:sz w:val="20"/>
                <w:szCs w:val="20"/>
                <w:lang w:val="en-GB"/>
              </w:rPr>
            </w:pPr>
            <w:r>
              <w:rPr>
                <w:sz w:val="20"/>
                <w:szCs w:val="20"/>
                <w:lang w:val="en-GB"/>
              </w:rPr>
              <w:t xml:space="preserve">System must have installed python , </w:t>
            </w:r>
            <w:proofErr w:type="spellStart"/>
            <w:r>
              <w:rPr>
                <w:sz w:val="20"/>
                <w:szCs w:val="20"/>
                <w:lang w:val="en-GB"/>
              </w:rPr>
              <w:t>tensorflow</w:t>
            </w:r>
            <w:proofErr w:type="spellEnd"/>
            <w:r>
              <w:rPr>
                <w:sz w:val="20"/>
                <w:szCs w:val="20"/>
                <w:lang w:val="en-GB"/>
              </w:rPr>
              <w:t xml:space="preserve"> and </w:t>
            </w:r>
            <w:proofErr w:type="spellStart"/>
            <w:r>
              <w:rPr>
                <w:sz w:val="20"/>
                <w:szCs w:val="20"/>
                <w:lang w:val="en-GB"/>
              </w:rPr>
              <w:t>Jupyter</w:t>
            </w:r>
            <w:proofErr w:type="spellEnd"/>
            <w:r>
              <w:rPr>
                <w:sz w:val="20"/>
                <w:szCs w:val="20"/>
                <w:lang w:val="en-GB"/>
              </w:rPr>
              <w:t xml:space="preserve"> notebook </w:t>
            </w:r>
          </w:p>
          <w:p w14:paraId="206D73F0" w14:textId="77777777" w:rsidR="00D50B8C" w:rsidRDefault="00D50B8C" w:rsidP="00D50B8C">
            <w:pPr>
              <w:pStyle w:val="OBodyText"/>
              <w:numPr>
                <w:ilvl w:val="0"/>
                <w:numId w:val="2"/>
              </w:numPr>
              <w:ind w:left="720"/>
              <w:rPr>
                <w:sz w:val="20"/>
                <w:szCs w:val="20"/>
                <w:lang w:val="en-GB"/>
              </w:rPr>
            </w:pPr>
            <w:r>
              <w:rPr>
                <w:sz w:val="20"/>
                <w:szCs w:val="20"/>
                <w:lang w:val="en-GB"/>
              </w:rPr>
              <w:t xml:space="preserve">Not mandatory, model </w:t>
            </w:r>
            <w:proofErr w:type="gramStart"/>
            <w:r>
              <w:rPr>
                <w:sz w:val="20"/>
                <w:szCs w:val="20"/>
                <w:lang w:val="en-GB"/>
              </w:rPr>
              <w:t>could be trained</w:t>
            </w:r>
            <w:proofErr w:type="gramEnd"/>
            <w:r>
              <w:rPr>
                <w:sz w:val="20"/>
                <w:szCs w:val="20"/>
                <w:lang w:val="en-GB"/>
              </w:rPr>
              <w:t xml:space="preserve"> on GPU more efficiently if the underline hardware has GPU installed for that CUDA and </w:t>
            </w:r>
            <w:proofErr w:type="spellStart"/>
            <w:r>
              <w:rPr>
                <w:sz w:val="20"/>
                <w:szCs w:val="20"/>
                <w:lang w:val="en-GB"/>
              </w:rPr>
              <w:t>CuDNN</w:t>
            </w:r>
            <w:proofErr w:type="spellEnd"/>
            <w:r>
              <w:rPr>
                <w:sz w:val="20"/>
                <w:szCs w:val="20"/>
                <w:lang w:val="en-GB"/>
              </w:rPr>
              <w:t xml:space="preserve"> need to be installed.</w:t>
            </w:r>
          </w:p>
          <w:p w14:paraId="22058EE3" w14:textId="77777777" w:rsidR="00D50B8C" w:rsidRPr="003B2C32" w:rsidRDefault="00D50B8C" w:rsidP="00D50B8C">
            <w:pPr>
              <w:pStyle w:val="OBodyText"/>
              <w:numPr>
                <w:ilvl w:val="0"/>
                <w:numId w:val="2"/>
              </w:numPr>
              <w:ind w:left="720"/>
              <w:rPr>
                <w:sz w:val="20"/>
                <w:szCs w:val="20"/>
                <w:lang w:val="en-GB"/>
              </w:rPr>
            </w:pPr>
            <w:r>
              <w:rPr>
                <w:sz w:val="20"/>
                <w:szCs w:val="20"/>
                <w:lang w:val="en-GB"/>
              </w:rPr>
              <w:t xml:space="preserve">If you are training on GPU version, install GPU supported </w:t>
            </w:r>
            <w:proofErr w:type="spellStart"/>
            <w:r>
              <w:rPr>
                <w:sz w:val="20"/>
                <w:szCs w:val="20"/>
                <w:lang w:val="en-GB"/>
              </w:rPr>
              <w:t>tensorflow</w:t>
            </w:r>
            <w:proofErr w:type="spellEnd"/>
            <w:r>
              <w:rPr>
                <w:sz w:val="20"/>
                <w:szCs w:val="20"/>
                <w:lang w:val="en-GB"/>
              </w:rPr>
              <w:t xml:space="preserve"> using pip install </w:t>
            </w:r>
            <w:proofErr w:type="spellStart"/>
            <w:r>
              <w:rPr>
                <w:sz w:val="20"/>
                <w:szCs w:val="20"/>
                <w:lang w:val="en-GB"/>
              </w:rPr>
              <w:t>tensorflow-gpu</w:t>
            </w:r>
            <w:proofErr w:type="spellEnd"/>
            <w:r>
              <w:rPr>
                <w:sz w:val="20"/>
                <w:szCs w:val="20"/>
                <w:lang w:val="en-GB"/>
              </w:rPr>
              <w:t xml:space="preserve">  </w:t>
            </w:r>
          </w:p>
          <w:p w14:paraId="441B5895" w14:textId="2C766ACF" w:rsidR="005446BF" w:rsidRPr="00940B6C" w:rsidRDefault="005446BF" w:rsidP="006E2FB1">
            <w:pPr>
              <w:pStyle w:val="OBodyText"/>
              <w:rPr>
                <w:color w:val="auto"/>
                <w:sz w:val="20"/>
                <w:szCs w:val="20"/>
                <w:lang w:val="en-GB"/>
              </w:rPr>
            </w:pPr>
          </w:p>
          <w:p w14:paraId="03EFC21E" w14:textId="554FCD0E" w:rsidR="005446BF" w:rsidRPr="00044E32" w:rsidRDefault="005446BF" w:rsidP="006E2FB1">
            <w:pPr>
              <w:pStyle w:val="Heading1"/>
              <w:rPr>
                <w:sz w:val="24"/>
                <w:szCs w:val="24"/>
              </w:rPr>
            </w:pPr>
            <w:r>
              <w:rPr>
                <w:sz w:val="24"/>
                <w:szCs w:val="24"/>
              </w:rPr>
              <w:t>Roles/skills required</w:t>
            </w:r>
          </w:p>
          <w:p w14:paraId="0D537D8F" w14:textId="41D80B14" w:rsidR="005446BF" w:rsidRDefault="00D50B8C" w:rsidP="006E2FB1">
            <w:pPr>
              <w:pStyle w:val="OBodyText"/>
              <w:rPr>
                <w:color w:val="auto"/>
                <w:sz w:val="20"/>
                <w:szCs w:val="20"/>
                <w:lang w:val="en-GB"/>
              </w:rPr>
            </w:pPr>
            <w:r>
              <w:rPr>
                <w:color w:val="auto"/>
                <w:sz w:val="20"/>
                <w:szCs w:val="20"/>
                <w:lang w:val="en-GB"/>
              </w:rPr>
              <w:t xml:space="preserve">Basic knowledge of python and </w:t>
            </w:r>
            <w:proofErr w:type="spellStart"/>
            <w:r>
              <w:rPr>
                <w:color w:val="auto"/>
                <w:sz w:val="20"/>
                <w:szCs w:val="20"/>
                <w:lang w:val="en-GB"/>
              </w:rPr>
              <w:t>tensorflow</w:t>
            </w:r>
            <w:proofErr w:type="spellEnd"/>
          </w:p>
          <w:p w14:paraId="702A5EB5" w14:textId="77777777" w:rsidR="00C4601B" w:rsidRDefault="00C4601B" w:rsidP="006E2FB1">
            <w:pPr>
              <w:pStyle w:val="OBodyText"/>
              <w:rPr>
                <w:color w:val="auto"/>
                <w:sz w:val="20"/>
                <w:szCs w:val="20"/>
                <w:lang w:val="en-GB"/>
              </w:rPr>
            </w:pPr>
          </w:p>
          <w:p w14:paraId="6FF681F2" w14:textId="182AE98C" w:rsidR="005446BF" w:rsidRPr="00044E32" w:rsidRDefault="005446BF" w:rsidP="006E2FB1">
            <w:pPr>
              <w:pStyle w:val="Heading1"/>
              <w:rPr>
                <w:sz w:val="24"/>
                <w:szCs w:val="24"/>
              </w:rPr>
            </w:pPr>
            <w:r>
              <w:rPr>
                <w:sz w:val="24"/>
                <w:szCs w:val="24"/>
              </w:rPr>
              <w:t>Timeline</w:t>
            </w:r>
          </w:p>
          <w:p w14:paraId="5EE413C7" w14:textId="6A6E9FB3" w:rsidR="005446BF" w:rsidRPr="009C1F45" w:rsidRDefault="00D50B8C" w:rsidP="006E2FB1">
            <w:pPr>
              <w:pStyle w:val="OBodyText"/>
              <w:rPr>
                <w:color w:val="auto"/>
                <w:sz w:val="20"/>
                <w:szCs w:val="20"/>
                <w:lang w:val="en-GB"/>
              </w:rPr>
            </w:pPr>
            <w:r>
              <w:rPr>
                <w:color w:val="auto"/>
                <w:sz w:val="20"/>
                <w:szCs w:val="20"/>
                <w:lang w:val="en-GB"/>
              </w:rPr>
              <w:t>N/A</w:t>
            </w:r>
          </w:p>
          <w:p w14:paraId="6ED7A4AA" w14:textId="77777777" w:rsidR="005446BF" w:rsidRPr="00D32230" w:rsidRDefault="005446BF" w:rsidP="006E2FB1">
            <w:pPr>
              <w:pStyle w:val="OBodyText"/>
              <w:rPr>
                <w:sz w:val="20"/>
                <w:szCs w:val="20"/>
                <w:highlight w:val="yellow"/>
                <w:lang w:val="en-GB"/>
              </w:rPr>
            </w:pPr>
          </w:p>
          <w:p w14:paraId="61D4F2C2" w14:textId="77777777" w:rsidR="005446BF" w:rsidRPr="00DF145F" w:rsidRDefault="005446BF" w:rsidP="007A6186">
            <w:pPr>
              <w:pStyle w:val="OBodyText"/>
              <w:rPr>
                <w:sz w:val="20"/>
                <w:szCs w:val="20"/>
                <w:highlight w:val="yellow"/>
                <w:lang w:val="en-GB"/>
              </w:rPr>
            </w:pPr>
          </w:p>
        </w:tc>
      </w:tr>
      <w:tr w:rsidR="005446BF" w:rsidRPr="005904DB" w14:paraId="38455D45" w14:textId="77777777" w:rsidTr="005446BF">
        <w:tc>
          <w:tcPr>
            <w:tcW w:w="5000" w:type="pct"/>
          </w:tcPr>
          <w:p w14:paraId="44F98D10" w14:textId="76C7C55D" w:rsidR="005446BF" w:rsidRPr="00A87806" w:rsidRDefault="005446BF" w:rsidP="00D32230">
            <w:pPr>
              <w:pStyle w:val="Heading1"/>
              <w:contextualSpacing w:val="0"/>
              <w:rPr>
                <w:sz w:val="24"/>
                <w:szCs w:val="24"/>
                <w:lang w:val="en-GB"/>
              </w:rPr>
            </w:pPr>
            <w:r>
              <w:rPr>
                <w:sz w:val="24"/>
                <w:szCs w:val="24"/>
                <w:lang w:val="en-GB"/>
              </w:rPr>
              <w:lastRenderedPageBreak/>
              <w:t>Activity line for deployment (Sequence)</w:t>
            </w:r>
          </w:p>
          <w:p w14:paraId="249D1BEF" w14:textId="77777777" w:rsidR="00D50B8C" w:rsidRDefault="00D50B8C" w:rsidP="00D50B8C">
            <w:pPr>
              <w:pStyle w:val="ListParagraph"/>
              <w:numPr>
                <w:ilvl w:val="0"/>
                <w:numId w:val="5"/>
              </w:numPr>
            </w:pPr>
            <w:r>
              <w:t xml:space="preserve">There are two notebooks </w:t>
            </w:r>
            <w:proofErr w:type="spellStart"/>
            <w:r w:rsidRPr="0066488E">
              <w:rPr>
                <w:b/>
              </w:rPr>
              <w:t>TrainTraslit-word.ipynb</w:t>
            </w:r>
            <w:proofErr w:type="spellEnd"/>
            <w:r>
              <w:t xml:space="preserve"> and </w:t>
            </w:r>
            <w:proofErr w:type="spellStart"/>
            <w:r w:rsidRPr="0066488E">
              <w:rPr>
                <w:b/>
              </w:rPr>
              <w:t>TestTranslit-word.ipynb</w:t>
            </w:r>
            <w:proofErr w:type="spellEnd"/>
            <w:r>
              <w:t xml:space="preserve"> </w:t>
            </w:r>
          </w:p>
          <w:p w14:paraId="3A455BC4" w14:textId="77777777" w:rsidR="00D50B8C" w:rsidRDefault="00D50B8C" w:rsidP="00D50B8C">
            <w:pPr>
              <w:pStyle w:val="ListParagraph"/>
              <w:numPr>
                <w:ilvl w:val="0"/>
                <w:numId w:val="5"/>
              </w:numPr>
            </w:pPr>
            <w:r>
              <w:t xml:space="preserve">Install Python 3.6 and </w:t>
            </w:r>
            <w:proofErr w:type="spellStart"/>
            <w:r>
              <w:t>tensorflow</w:t>
            </w:r>
            <w:proofErr w:type="spellEnd"/>
            <w:r>
              <w:t xml:space="preserve"> 1.14(I used)</w:t>
            </w:r>
          </w:p>
          <w:p w14:paraId="11DE5409" w14:textId="77777777" w:rsidR="00D50B8C" w:rsidRDefault="00D50B8C" w:rsidP="00D50B8C">
            <w:pPr>
              <w:pStyle w:val="ListParagraph"/>
              <w:numPr>
                <w:ilvl w:val="0"/>
                <w:numId w:val="5"/>
              </w:numPr>
            </w:pPr>
            <w:r>
              <w:t xml:space="preserve">Start the </w:t>
            </w:r>
            <w:proofErr w:type="spellStart"/>
            <w:r>
              <w:t>jupyter</w:t>
            </w:r>
            <w:proofErr w:type="spellEnd"/>
            <w:r>
              <w:t xml:space="preserve"> notebook</w:t>
            </w:r>
          </w:p>
          <w:p w14:paraId="194A8AFA" w14:textId="77777777" w:rsidR="00D50B8C" w:rsidRDefault="00D50B8C" w:rsidP="00D50B8C">
            <w:pPr>
              <w:pStyle w:val="ListParagraph"/>
              <w:numPr>
                <w:ilvl w:val="0"/>
                <w:numId w:val="5"/>
              </w:numPr>
            </w:pPr>
            <w:r>
              <w:t xml:space="preserve">Open the </w:t>
            </w:r>
            <w:proofErr w:type="spellStart"/>
            <w:r w:rsidRPr="0066488E">
              <w:rPr>
                <w:b/>
              </w:rPr>
              <w:t>TrainTraslit-word.ipynb</w:t>
            </w:r>
            <w:proofErr w:type="spellEnd"/>
            <w:r>
              <w:rPr>
                <w:b/>
              </w:rPr>
              <w:t xml:space="preserve">, </w:t>
            </w:r>
            <w:r>
              <w:t>give the dataset as in fist cell</w:t>
            </w:r>
          </w:p>
          <w:p w14:paraId="5BC26B04" w14:textId="77777777" w:rsidR="00D50B8C" w:rsidRDefault="00D50B8C" w:rsidP="00D50B8C">
            <w:pPr>
              <w:pStyle w:val="ListParagraph"/>
              <w:numPr>
                <w:ilvl w:val="0"/>
                <w:numId w:val="5"/>
              </w:numPr>
            </w:pPr>
            <w:r>
              <w:t>Execute all the cells and install dependencies as per it asked for.</w:t>
            </w:r>
          </w:p>
          <w:p w14:paraId="4C905C42" w14:textId="77777777" w:rsidR="00D50B8C" w:rsidRPr="0066488E" w:rsidRDefault="00D50B8C" w:rsidP="00D50B8C">
            <w:pPr>
              <w:pStyle w:val="ListParagraph"/>
              <w:numPr>
                <w:ilvl w:val="0"/>
                <w:numId w:val="5"/>
              </w:numPr>
            </w:pPr>
            <w:r>
              <w:t xml:space="preserve">At last it will generate a model in the current directory </w:t>
            </w:r>
            <w:r w:rsidRPr="0066488E">
              <w:rPr>
                <w:b/>
              </w:rPr>
              <w:t>s2shin.h5</w:t>
            </w:r>
          </w:p>
          <w:p w14:paraId="593027B7" w14:textId="77777777" w:rsidR="00D50B8C" w:rsidRPr="005D0B07" w:rsidRDefault="00D50B8C" w:rsidP="00D50B8C">
            <w:pPr>
              <w:pStyle w:val="ListParagraph"/>
              <w:numPr>
                <w:ilvl w:val="0"/>
                <w:numId w:val="5"/>
              </w:numPr>
            </w:pPr>
            <w:r>
              <w:t xml:space="preserve">Once the model trained open </w:t>
            </w:r>
            <w:proofErr w:type="spellStart"/>
            <w:r w:rsidRPr="0066488E">
              <w:rPr>
                <w:b/>
              </w:rPr>
              <w:t>TestTranslit-word.ipynb</w:t>
            </w:r>
            <w:proofErr w:type="spellEnd"/>
            <w:r>
              <w:rPr>
                <w:b/>
              </w:rPr>
              <w:t xml:space="preserve">, </w:t>
            </w:r>
            <w:r w:rsidRPr="005D0B07">
              <w:t>Give the inference file name in first cell</w:t>
            </w:r>
          </w:p>
          <w:p w14:paraId="27708C38" w14:textId="77777777" w:rsidR="00D50B8C" w:rsidRPr="005D0B07" w:rsidRDefault="00D50B8C" w:rsidP="00D50B8C">
            <w:pPr>
              <w:pStyle w:val="ListParagraph"/>
              <w:numPr>
                <w:ilvl w:val="0"/>
                <w:numId w:val="5"/>
              </w:numPr>
            </w:pPr>
            <w:r w:rsidRPr="005D0B07">
              <w:t xml:space="preserve">Execute all the cells make sure </w:t>
            </w:r>
            <w:proofErr w:type="spellStart"/>
            <w:r w:rsidRPr="005D0B07">
              <w:t>num_samples</w:t>
            </w:r>
            <w:proofErr w:type="spellEnd"/>
            <w:r w:rsidRPr="005D0B07">
              <w:t xml:space="preserve"> should be same as given in training.</w:t>
            </w:r>
          </w:p>
          <w:p w14:paraId="23C01A09" w14:textId="77777777" w:rsidR="00D50B8C" w:rsidRDefault="00D50B8C" w:rsidP="00D50B8C">
            <w:pPr>
              <w:pStyle w:val="ListParagraph"/>
              <w:numPr>
                <w:ilvl w:val="0"/>
                <w:numId w:val="5"/>
              </w:numPr>
            </w:pPr>
            <w:r w:rsidRPr="005D0B07">
              <w:t>It will load the model saved in step 6 while training</w:t>
            </w:r>
            <w:r>
              <w:t>.</w:t>
            </w:r>
          </w:p>
          <w:p w14:paraId="1BB38F02" w14:textId="77777777" w:rsidR="00D50B8C" w:rsidRPr="005D0B07" w:rsidRDefault="00D50B8C" w:rsidP="00D50B8C">
            <w:pPr>
              <w:pStyle w:val="ListParagraph"/>
              <w:numPr>
                <w:ilvl w:val="0"/>
                <w:numId w:val="5"/>
              </w:numPr>
            </w:pPr>
            <w:r>
              <w:t xml:space="preserve">All inference output will saved in </w:t>
            </w:r>
            <w:r w:rsidRPr="005D0B07">
              <w:rPr>
                <w:b/>
              </w:rPr>
              <w:t>TranscriptedNames.csv</w:t>
            </w:r>
          </w:p>
          <w:p w14:paraId="6368119E" w14:textId="39B30A40" w:rsidR="00D50B8C" w:rsidRPr="005D0B07" w:rsidRDefault="00D50B8C" w:rsidP="00D50B8C">
            <w:pPr>
              <w:pStyle w:val="ListParagraph"/>
            </w:pPr>
          </w:p>
          <w:p w14:paraId="14BC0FF0" w14:textId="77777777" w:rsidR="002224BE" w:rsidRDefault="002224BE">
            <w:pPr>
              <w:rPr>
                <w:rFonts w:ascii="Arial" w:hAnsi="Arial" w:cs="Arial"/>
                <w:sz w:val="20"/>
                <w:szCs w:val="20"/>
                <w:highlight w:val="yellow"/>
                <w:lang w:val="en-GB"/>
              </w:rPr>
            </w:pPr>
          </w:p>
          <w:p w14:paraId="33322B72" w14:textId="020F0193" w:rsidR="002224BE" w:rsidRPr="00936E2F" w:rsidRDefault="002224BE">
            <w:pPr>
              <w:rPr>
                <w:rFonts w:ascii="Arial" w:hAnsi="Arial" w:cs="Arial"/>
                <w:sz w:val="20"/>
                <w:szCs w:val="20"/>
                <w:highlight w:val="yellow"/>
                <w:lang w:val="en-GB"/>
              </w:rPr>
            </w:pPr>
          </w:p>
        </w:tc>
      </w:tr>
      <w:tr w:rsidR="005446BF" w:rsidRPr="005904DB" w14:paraId="015AD470" w14:textId="77777777" w:rsidTr="005446BF">
        <w:tc>
          <w:tcPr>
            <w:tcW w:w="5000" w:type="pct"/>
          </w:tcPr>
          <w:p w14:paraId="5817E021" w14:textId="4486A3A6" w:rsidR="005446BF" w:rsidRDefault="005446BF" w:rsidP="00DF145F">
            <w:pPr>
              <w:pStyle w:val="Heading1"/>
              <w:rPr>
                <w:sz w:val="24"/>
                <w:szCs w:val="24"/>
              </w:rPr>
            </w:pPr>
            <w:r>
              <w:rPr>
                <w:sz w:val="24"/>
                <w:szCs w:val="24"/>
              </w:rPr>
              <w:lastRenderedPageBreak/>
              <w:t>Link to the assets</w:t>
            </w:r>
          </w:p>
          <w:tbl>
            <w:tblPr>
              <w:tblStyle w:val="GridTable4-Accent1"/>
              <w:tblW w:w="0" w:type="auto"/>
              <w:tblLook w:val="04A0" w:firstRow="1" w:lastRow="0" w:firstColumn="1" w:lastColumn="0" w:noHBand="0" w:noVBand="1"/>
            </w:tblPr>
            <w:tblGrid>
              <w:gridCol w:w="3096"/>
              <w:gridCol w:w="3096"/>
              <w:gridCol w:w="3097"/>
            </w:tblGrid>
            <w:tr w:rsidR="00C4601B" w14:paraId="3C4B2631" w14:textId="77777777" w:rsidTr="00DD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0CAE83C5" w14:textId="77777777" w:rsidR="00C4601B" w:rsidRPr="002224BE" w:rsidRDefault="00C4601B" w:rsidP="00D50B8C">
                  <w:pPr>
                    <w:pStyle w:val="OBodyText"/>
                    <w:framePr w:hSpace="180" w:wrap="around" w:vAnchor="text" w:hAnchor="text" w:y="1"/>
                    <w:suppressOverlap/>
                    <w:rPr>
                      <w:color w:val="FFFFFF" w:themeColor="background1"/>
                    </w:rPr>
                  </w:pPr>
                  <w:r w:rsidRPr="002224BE">
                    <w:rPr>
                      <w:color w:val="FFFFFF" w:themeColor="background1"/>
                    </w:rPr>
                    <w:t>Name</w:t>
                  </w:r>
                </w:p>
              </w:tc>
              <w:tc>
                <w:tcPr>
                  <w:tcW w:w="3096" w:type="dxa"/>
                </w:tcPr>
                <w:p w14:paraId="1E01E373" w14:textId="77777777" w:rsidR="00C4601B" w:rsidRPr="002224BE" w:rsidRDefault="00C4601B" w:rsidP="00D50B8C">
                  <w:pPr>
                    <w:pStyle w:val="OBodyText"/>
                    <w:framePr w:hSpace="180" w:wrap="around" w:vAnchor="text" w:hAnchor="text" w:y="1"/>
                    <w:suppressOverlap/>
                    <w:cnfStyle w:val="100000000000" w:firstRow="1" w:lastRow="0" w:firstColumn="0" w:lastColumn="0" w:oddVBand="0" w:evenVBand="0" w:oddHBand="0" w:evenHBand="0" w:firstRowFirstColumn="0" w:firstRowLastColumn="0" w:lastRowFirstColumn="0" w:lastRowLastColumn="0"/>
                    <w:rPr>
                      <w:color w:val="FFFFFF" w:themeColor="background1"/>
                    </w:rPr>
                  </w:pPr>
                  <w:r w:rsidRPr="002224BE">
                    <w:rPr>
                      <w:color w:val="FFFFFF" w:themeColor="background1"/>
                    </w:rPr>
                    <w:t>Description</w:t>
                  </w:r>
                </w:p>
              </w:tc>
              <w:tc>
                <w:tcPr>
                  <w:tcW w:w="3097" w:type="dxa"/>
                </w:tcPr>
                <w:p w14:paraId="497F862C" w14:textId="77777777" w:rsidR="00C4601B" w:rsidRPr="002224BE" w:rsidRDefault="00C4601B" w:rsidP="00D50B8C">
                  <w:pPr>
                    <w:pStyle w:val="OBodyText"/>
                    <w:framePr w:hSpace="180" w:wrap="around" w:vAnchor="text" w:hAnchor="text" w:y="1"/>
                    <w:suppressOverlap/>
                    <w:cnfStyle w:val="100000000000" w:firstRow="1" w:lastRow="0" w:firstColumn="0" w:lastColumn="0" w:oddVBand="0" w:evenVBand="0" w:oddHBand="0" w:evenHBand="0" w:firstRowFirstColumn="0" w:firstRowLastColumn="0" w:lastRowFirstColumn="0" w:lastRowLastColumn="0"/>
                    <w:rPr>
                      <w:color w:val="FFFFFF" w:themeColor="background1"/>
                    </w:rPr>
                  </w:pPr>
                  <w:r w:rsidRPr="002224BE">
                    <w:rPr>
                      <w:color w:val="FFFFFF" w:themeColor="background1"/>
                    </w:rPr>
                    <w:t>Link</w:t>
                  </w:r>
                  <w:r>
                    <w:rPr>
                      <w:color w:val="FFFFFF" w:themeColor="background1"/>
                    </w:rPr>
                    <w:t xml:space="preserve"> to Asset</w:t>
                  </w:r>
                </w:p>
              </w:tc>
            </w:tr>
            <w:tr w:rsidR="00C4601B" w14:paraId="72BEB152" w14:textId="77777777" w:rsidTr="00DD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2A050855" w14:textId="77777777" w:rsidR="00C4601B" w:rsidRDefault="00C4601B" w:rsidP="00D50B8C">
                  <w:pPr>
                    <w:pStyle w:val="OBodyText"/>
                    <w:framePr w:hSpace="180" w:wrap="around" w:vAnchor="text" w:hAnchor="text" w:y="1"/>
                    <w:suppressOverlap/>
                  </w:pPr>
                </w:p>
              </w:tc>
              <w:tc>
                <w:tcPr>
                  <w:tcW w:w="3096" w:type="dxa"/>
                </w:tcPr>
                <w:p w14:paraId="1E1D7940" w14:textId="77777777" w:rsidR="00C4601B" w:rsidRDefault="00C4601B" w:rsidP="00D50B8C">
                  <w:pPr>
                    <w:pStyle w:val="OBodyText"/>
                    <w:framePr w:hSpace="180" w:wrap="around" w:vAnchor="text" w:hAnchor="text" w:y="1"/>
                    <w:suppressOverlap/>
                    <w:cnfStyle w:val="000000100000" w:firstRow="0" w:lastRow="0" w:firstColumn="0" w:lastColumn="0" w:oddVBand="0" w:evenVBand="0" w:oddHBand="1" w:evenHBand="0" w:firstRowFirstColumn="0" w:firstRowLastColumn="0" w:lastRowFirstColumn="0" w:lastRowLastColumn="0"/>
                  </w:pPr>
                </w:p>
              </w:tc>
              <w:tc>
                <w:tcPr>
                  <w:tcW w:w="3097" w:type="dxa"/>
                </w:tcPr>
                <w:p w14:paraId="6BC153F4" w14:textId="77777777" w:rsidR="00C4601B" w:rsidRDefault="00C4601B" w:rsidP="00D50B8C">
                  <w:pPr>
                    <w:pStyle w:val="OBodyText"/>
                    <w:framePr w:hSpace="180" w:wrap="around" w:vAnchor="text" w:hAnchor="text" w:y="1"/>
                    <w:suppressOverlap/>
                    <w:cnfStyle w:val="000000100000" w:firstRow="0" w:lastRow="0" w:firstColumn="0" w:lastColumn="0" w:oddVBand="0" w:evenVBand="0" w:oddHBand="1" w:evenHBand="0" w:firstRowFirstColumn="0" w:firstRowLastColumn="0" w:lastRowFirstColumn="0" w:lastRowLastColumn="0"/>
                  </w:pPr>
                </w:p>
              </w:tc>
            </w:tr>
            <w:tr w:rsidR="00C4601B" w14:paraId="5E9D86D4" w14:textId="77777777" w:rsidTr="00DD0043">
              <w:tc>
                <w:tcPr>
                  <w:cnfStyle w:val="001000000000" w:firstRow="0" w:lastRow="0" w:firstColumn="1" w:lastColumn="0" w:oddVBand="0" w:evenVBand="0" w:oddHBand="0" w:evenHBand="0" w:firstRowFirstColumn="0" w:firstRowLastColumn="0" w:lastRowFirstColumn="0" w:lastRowLastColumn="0"/>
                  <w:tcW w:w="3096" w:type="dxa"/>
                </w:tcPr>
                <w:p w14:paraId="18A59665" w14:textId="77777777" w:rsidR="00C4601B" w:rsidRDefault="00C4601B" w:rsidP="00D50B8C">
                  <w:pPr>
                    <w:pStyle w:val="OBodyText"/>
                    <w:framePr w:hSpace="180" w:wrap="around" w:vAnchor="text" w:hAnchor="text" w:y="1"/>
                    <w:suppressOverlap/>
                  </w:pPr>
                </w:p>
              </w:tc>
              <w:tc>
                <w:tcPr>
                  <w:tcW w:w="3096" w:type="dxa"/>
                </w:tcPr>
                <w:p w14:paraId="2387610F" w14:textId="77777777" w:rsidR="00C4601B" w:rsidRDefault="00C4601B" w:rsidP="00D50B8C">
                  <w:pPr>
                    <w:pStyle w:val="OBodyText"/>
                    <w:framePr w:hSpace="180" w:wrap="around" w:vAnchor="text" w:hAnchor="text" w:y="1"/>
                    <w:suppressOverlap/>
                    <w:cnfStyle w:val="000000000000" w:firstRow="0" w:lastRow="0" w:firstColumn="0" w:lastColumn="0" w:oddVBand="0" w:evenVBand="0" w:oddHBand="0" w:evenHBand="0" w:firstRowFirstColumn="0" w:firstRowLastColumn="0" w:lastRowFirstColumn="0" w:lastRowLastColumn="0"/>
                  </w:pPr>
                </w:p>
              </w:tc>
              <w:tc>
                <w:tcPr>
                  <w:tcW w:w="3097" w:type="dxa"/>
                </w:tcPr>
                <w:p w14:paraId="1BA3310D" w14:textId="77777777" w:rsidR="00C4601B" w:rsidRDefault="00C4601B" w:rsidP="00D50B8C">
                  <w:pPr>
                    <w:pStyle w:val="OBodyText"/>
                    <w:framePr w:hSpace="180" w:wrap="around" w:vAnchor="text" w:hAnchor="text" w:y="1"/>
                    <w:suppressOverlap/>
                    <w:cnfStyle w:val="000000000000" w:firstRow="0" w:lastRow="0" w:firstColumn="0" w:lastColumn="0" w:oddVBand="0" w:evenVBand="0" w:oddHBand="0" w:evenHBand="0" w:firstRowFirstColumn="0" w:firstRowLastColumn="0" w:lastRowFirstColumn="0" w:lastRowLastColumn="0"/>
                  </w:pPr>
                </w:p>
              </w:tc>
            </w:tr>
            <w:tr w:rsidR="00C4601B" w14:paraId="48B54B03" w14:textId="77777777" w:rsidTr="00DD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C4A5B50" w14:textId="77777777" w:rsidR="00C4601B" w:rsidRDefault="00C4601B" w:rsidP="00D50B8C">
                  <w:pPr>
                    <w:pStyle w:val="OBodyText"/>
                    <w:framePr w:hSpace="180" w:wrap="around" w:vAnchor="text" w:hAnchor="text" w:y="1"/>
                    <w:suppressOverlap/>
                  </w:pPr>
                </w:p>
              </w:tc>
              <w:tc>
                <w:tcPr>
                  <w:tcW w:w="3096" w:type="dxa"/>
                </w:tcPr>
                <w:p w14:paraId="2B9E0646" w14:textId="77777777" w:rsidR="00C4601B" w:rsidRDefault="00C4601B" w:rsidP="00D50B8C">
                  <w:pPr>
                    <w:pStyle w:val="OBodyText"/>
                    <w:framePr w:hSpace="180" w:wrap="around" w:vAnchor="text" w:hAnchor="text" w:y="1"/>
                    <w:suppressOverlap/>
                    <w:cnfStyle w:val="000000100000" w:firstRow="0" w:lastRow="0" w:firstColumn="0" w:lastColumn="0" w:oddVBand="0" w:evenVBand="0" w:oddHBand="1" w:evenHBand="0" w:firstRowFirstColumn="0" w:firstRowLastColumn="0" w:lastRowFirstColumn="0" w:lastRowLastColumn="0"/>
                  </w:pPr>
                </w:p>
              </w:tc>
              <w:tc>
                <w:tcPr>
                  <w:tcW w:w="3097" w:type="dxa"/>
                </w:tcPr>
                <w:p w14:paraId="686368B8" w14:textId="77777777" w:rsidR="00C4601B" w:rsidRDefault="00C4601B" w:rsidP="00D50B8C">
                  <w:pPr>
                    <w:pStyle w:val="OBodyText"/>
                    <w:framePr w:hSpace="180" w:wrap="around" w:vAnchor="text" w:hAnchor="text" w:y="1"/>
                    <w:suppressOverlap/>
                    <w:cnfStyle w:val="000000100000" w:firstRow="0" w:lastRow="0" w:firstColumn="0" w:lastColumn="0" w:oddVBand="0" w:evenVBand="0" w:oddHBand="1" w:evenHBand="0" w:firstRowFirstColumn="0" w:firstRowLastColumn="0" w:lastRowFirstColumn="0" w:lastRowLastColumn="0"/>
                  </w:pPr>
                </w:p>
              </w:tc>
            </w:tr>
            <w:tr w:rsidR="00C4601B" w14:paraId="71144E66" w14:textId="77777777" w:rsidTr="00DD0043">
              <w:tc>
                <w:tcPr>
                  <w:cnfStyle w:val="001000000000" w:firstRow="0" w:lastRow="0" w:firstColumn="1" w:lastColumn="0" w:oddVBand="0" w:evenVBand="0" w:oddHBand="0" w:evenHBand="0" w:firstRowFirstColumn="0" w:firstRowLastColumn="0" w:lastRowFirstColumn="0" w:lastRowLastColumn="0"/>
                  <w:tcW w:w="3096" w:type="dxa"/>
                </w:tcPr>
                <w:p w14:paraId="6E0B88B4" w14:textId="77777777" w:rsidR="00C4601B" w:rsidRDefault="00C4601B" w:rsidP="00D50B8C">
                  <w:pPr>
                    <w:pStyle w:val="OBodyText"/>
                    <w:framePr w:hSpace="180" w:wrap="around" w:vAnchor="text" w:hAnchor="text" w:y="1"/>
                    <w:suppressOverlap/>
                  </w:pPr>
                </w:p>
              </w:tc>
              <w:tc>
                <w:tcPr>
                  <w:tcW w:w="3096" w:type="dxa"/>
                </w:tcPr>
                <w:p w14:paraId="4B8860B2" w14:textId="77777777" w:rsidR="00C4601B" w:rsidRDefault="00C4601B" w:rsidP="00D50B8C">
                  <w:pPr>
                    <w:pStyle w:val="OBodyText"/>
                    <w:framePr w:hSpace="180" w:wrap="around" w:vAnchor="text" w:hAnchor="text" w:y="1"/>
                    <w:suppressOverlap/>
                    <w:cnfStyle w:val="000000000000" w:firstRow="0" w:lastRow="0" w:firstColumn="0" w:lastColumn="0" w:oddVBand="0" w:evenVBand="0" w:oddHBand="0" w:evenHBand="0" w:firstRowFirstColumn="0" w:firstRowLastColumn="0" w:lastRowFirstColumn="0" w:lastRowLastColumn="0"/>
                  </w:pPr>
                </w:p>
              </w:tc>
              <w:tc>
                <w:tcPr>
                  <w:tcW w:w="3097" w:type="dxa"/>
                </w:tcPr>
                <w:p w14:paraId="49F25784" w14:textId="77777777" w:rsidR="00C4601B" w:rsidRDefault="00C4601B" w:rsidP="00D50B8C">
                  <w:pPr>
                    <w:pStyle w:val="OBodyText"/>
                    <w:framePr w:hSpace="180" w:wrap="around" w:vAnchor="text" w:hAnchor="text" w:y="1"/>
                    <w:suppressOverlap/>
                    <w:cnfStyle w:val="000000000000" w:firstRow="0" w:lastRow="0" w:firstColumn="0" w:lastColumn="0" w:oddVBand="0" w:evenVBand="0" w:oddHBand="0" w:evenHBand="0" w:firstRowFirstColumn="0" w:firstRowLastColumn="0" w:lastRowFirstColumn="0" w:lastRowLastColumn="0"/>
                  </w:pPr>
                </w:p>
              </w:tc>
            </w:tr>
          </w:tbl>
          <w:p w14:paraId="358E9761" w14:textId="77777777" w:rsidR="005446BF" w:rsidRPr="00936E2F" w:rsidRDefault="005446BF" w:rsidP="00DF145F">
            <w:pPr>
              <w:pStyle w:val="OBodyText"/>
              <w:rPr>
                <w:sz w:val="20"/>
                <w:szCs w:val="20"/>
                <w:lang w:val="en-GB"/>
              </w:rPr>
            </w:pPr>
          </w:p>
        </w:tc>
      </w:tr>
      <w:tr w:rsidR="005446BF" w:rsidRPr="005904DB" w14:paraId="5F38C8D0" w14:textId="77777777" w:rsidTr="005446BF">
        <w:tc>
          <w:tcPr>
            <w:tcW w:w="5000" w:type="pct"/>
          </w:tcPr>
          <w:p w14:paraId="493CCF0A" w14:textId="64F911DD" w:rsidR="005446BF" w:rsidRPr="00044E32" w:rsidRDefault="005446BF" w:rsidP="00936E2F">
            <w:pPr>
              <w:pStyle w:val="Heading1"/>
              <w:rPr>
                <w:sz w:val="24"/>
                <w:szCs w:val="24"/>
              </w:rPr>
            </w:pPr>
            <w:r>
              <w:rPr>
                <w:sz w:val="24"/>
                <w:szCs w:val="24"/>
              </w:rPr>
              <w:t>Validation/Testing</w:t>
            </w:r>
          </w:p>
          <w:p w14:paraId="3CDF84AE" w14:textId="733DE6E0" w:rsidR="005446BF" w:rsidRPr="009C1F45" w:rsidRDefault="00D50B8C" w:rsidP="00936E2F">
            <w:pPr>
              <w:pStyle w:val="OBodyText"/>
              <w:rPr>
                <w:color w:val="auto"/>
                <w:sz w:val="20"/>
                <w:szCs w:val="20"/>
                <w:lang w:val="en-GB"/>
              </w:rPr>
            </w:pPr>
            <w:r>
              <w:rPr>
                <w:color w:val="auto"/>
                <w:sz w:val="20"/>
                <w:szCs w:val="20"/>
                <w:lang w:val="en-GB"/>
              </w:rPr>
              <w:t>N/A</w:t>
            </w:r>
          </w:p>
          <w:p w14:paraId="65F1DD14" w14:textId="77777777" w:rsidR="005446BF" w:rsidRPr="009C1F45" w:rsidRDefault="005446BF" w:rsidP="00936E2F">
            <w:pPr>
              <w:pStyle w:val="OBodyText"/>
              <w:rPr>
                <w:color w:val="auto"/>
                <w:sz w:val="20"/>
                <w:szCs w:val="20"/>
                <w:lang w:val="en-GB"/>
              </w:rPr>
            </w:pPr>
          </w:p>
          <w:p w14:paraId="1F723F2D" w14:textId="77777777" w:rsidR="005446BF" w:rsidRPr="00936E2F" w:rsidRDefault="005446BF" w:rsidP="00936E2F">
            <w:pPr>
              <w:pStyle w:val="Heading1"/>
              <w:rPr>
                <w:color w:val="auto"/>
                <w:sz w:val="20"/>
                <w:szCs w:val="20"/>
              </w:rPr>
            </w:pPr>
          </w:p>
        </w:tc>
      </w:tr>
    </w:tbl>
    <w:p w14:paraId="2787AFE8" w14:textId="77777777" w:rsidR="00154164" w:rsidRDefault="00154164" w:rsidP="00936E2F">
      <w:pPr>
        <w:rPr>
          <w:sz w:val="20"/>
          <w:szCs w:val="20"/>
          <w:lang w:val="en-GB"/>
        </w:rPr>
      </w:pPr>
    </w:p>
    <w:sectPr w:rsidR="00154164" w:rsidSect="0050071E">
      <w:headerReference w:type="default" r:id="rId7"/>
      <w:footerReference w:type="default" r:id="rId8"/>
      <w:headerReference w:type="first" r:id="rId9"/>
      <w:footerReference w:type="first" r:id="rId10"/>
      <w:type w:val="continuous"/>
      <w:pgSz w:w="11906" w:h="16838" w:code="9"/>
      <w:pgMar w:top="510" w:right="1134" w:bottom="1134" w:left="1247" w:header="170" w:footer="68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A1A4B9" w14:textId="77777777" w:rsidR="00410283" w:rsidRPr="00907646" w:rsidRDefault="00410283" w:rsidP="00907646">
      <w:pPr>
        <w:spacing w:after="0" w:line="240" w:lineRule="auto"/>
      </w:pPr>
      <w:r>
        <w:separator/>
      </w:r>
    </w:p>
  </w:endnote>
  <w:endnote w:type="continuationSeparator" w:id="0">
    <w:p w14:paraId="247B7C6A" w14:textId="77777777" w:rsidR="00410283" w:rsidRPr="00907646" w:rsidRDefault="00410283" w:rsidP="0090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B057C" w14:textId="00A4ADC2" w:rsidR="00C341E7" w:rsidRDefault="00C341E7" w:rsidP="00C341E7">
    <w:pPr>
      <w:autoSpaceDE w:val="0"/>
      <w:autoSpaceDN w:val="0"/>
      <w:adjustRightInd w:val="0"/>
      <w:spacing w:after="60"/>
      <w:jc w:val="center"/>
      <w:textAlignment w:val="center"/>
      <w:rPr>
        <w:rFonts w:asciiTheme="minorHAnsi" w:hAnsiTheme="minorHAnsi" w:cstheme="minorHAnsi"/>
        <w:spacing w:val="-1"/>
        <w:sz w:val="16"/>
        <w:szCs w:val="16"/>
      </w:rPr>
    </w:pPr>
  </w:p>
  <w:p w14:paraId="21276E98" w14:textId="56DA6AB5" w:rsidR="00E61E16" w:rsidRDefault="00175914" w:rsidP="00C341E7">
    <w:pPr>
      <w:autoSpaceDE w:val="0"/>
      <w:autoSpaceDN w:val="0"/>
      <w:adjustRightInd w:val="0"/>
      <w:spacing w:after="60"/>
      <w:jc w:val="center"/>
      <w:textAlignment w:val="center"/>
      <w:rPr>
        <w:rFonts w:asciiTheme="minorHAnsi" w:hAnsiTheme="minorHAnsi" w:cstheme="minorHAnsi"/>
        <w:sz w:val="16"/>
        <w:szCs w:val="16"/>
      </w:rPr>
    </w:pPr>
    <w:r>
      <w:rPr>
        <w:rFonts w:asciiTheme="minorHAnsi" w:hAnsiTheme="minorHAnsi" w:cstheme="minorHAnsi"/>
        <w:noProof/>
        <w:spacing w:val="-1"/>
        <w:sz w:val="16"/>
        <w:szCs w:val="16"/>
      </w:rPr>
      <w:drawing>
        <wp:anchor distT="0" distB="0" distL="114300" distR="114300" simplePos="0" relativeHeight="251661312" behindDoc="0" locked="0" layoutInCell="1" allowOverlap="1" wp14:anchorId="14145FAD" wp14:editId="4F9A6D7D">
          <wp:simplePos x="0" y="0"/>
          <wp:positionH relativeFrom="leftMargin">
            <wp:posOffset>791845</wp:posOffset>
          </wp:positionH>
          <wp:positionV relativeFrom="bottomMargin">
            <wp:posOffset>252095</wp:posOffset>
          </wp:positionV>
          <wp:extent cx="950400" cy="349200"/>
          <wp:effectExtent l="0" t="0" r="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950400" cy="349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61E16" w:rsidRPr="00E61E16">
      <w:rPr>
        <w:rFonts w:asciiTheme="minorHAnsi" w:hAnsiTheme="minorHAnsi" w:cstheme="minorHAnsi"/>
        <w:spacing w:val="-1"/>
        <w:sz w:val="16"/>
        <w:szCs w:val="16"/>
      </w:rPr>
      <w:t xml:space="preserve"> </w:t>
    </w:r>
    <w:r w:rsidR="00E61E16">
      <w:rPr>
        <w:rFonts w:asciiTheme="minorHAnsi" w:hAnsiTheme="minorHAnsi" w:cstheme="minorHAnsi"/>
        <w:spacing w:val="-1"/>
        <w:sz w:val="16"/>
        <w:szCs w:val="16"/>
      </w:rPr>
      <w:t>Copyright © 201</w:t>
    </w:r>
    <w:r w:rsidR="00C4601B">
      <w:rPr>
        <w:rFonts w:asciiTheme="minorHAnsi" w:hAnsiTheme="minorHAnsi" w:cstheme="minorHAnsi"/>
        <w:spacing w:val="-1"/>
        <w:sz w:val="16"/>
        <w:szCs w:val="16"/>
      </w:rPr>
      <w:t>9</w:t>
    </w:r>
    <w:r w:rsidR="00E61E16" w:rsidRPr="00C341E7">
      <w:rPr>
        <w:rFonts w:asciiTheme="minorHAnsi" w:hAnsiTheme="minorHAnsi" w:cstheme="minorHAnsi"/>
        <w:spacing w:val="-1"/>
        <w:sz w:val="16"/>
        <w:szCs w:val="16"/>
      </w:rPr>
      <w:t xml:space="preserve">, Oracle and/or its affiliates. All rights reserved. </w:t>
    </w:r>
    <w:r w:rsidR="00E61E16" w:rsidRPr="00C341E7">
      <w:rPr>
        <w:rFonts w:asciiTheme="minorHAnsi" w:hAnsiTheme="minorHAnsi" w:cstheme="minorHAnsi"/>
        <w:sz w:val="16"/>
        <w:szCs w:val="16"/>
      </w:rPr>
      <w:t>Oracle Confidential – Restricted</w:t>
    </w:r>
    <w:r w:rsidR="00C341E7" w:rsidRPr="00C341E7">
      <w:rPr>
        <w:rFonts w:asciiTheme="minorHAnsi" w:hAnsiTheme="minorHAnsi" w:cstheme="minorHAnsi"/>
        <w:sz w:val="16"/>
        <w:szCs w:val="16"/>
      </w:rPr>
      <w:t xml:space="preserve"> </w:t>
    </w:r>
    <w:r w:rsidR="000C6AB3">
      <w:rPr>
        <w:rFonts w:asciiTheme="minorHAnsi" w:hAnsiTheme="minorHAnsi" w:cstheme="minorHAnsi"/>
        <w:sz w:val="16"/>
        <w:szCs w:val="16"/>
      </w:rPr>
      <w:t xml:space="preserve">    </w:t>
    </w:r>
  </w:p>
  <w:p w14:paraId="145E5FF5" w14:textId="7E195F6B" w:rsidR="004E1D80" w:rsidRPr="00C341E7" w:rsidRDefault="00C341E7" w:rsidP="00C341E7">
    <w:pPr>
      <w:autoSpaceDE w:val="0"/>
      <w:autoSpaceDN w:val="0"/>
      <w:adjustRightInd w:val="0"/>
      <w:spacing w:after="60"/>
      <w:jc w:val="center"/>
      <w:textAlignment w:val="center"/>
      <w:rPr>
        <w:rFonts w:asciiTheme="minorHAnsi" w:hAnsiTheme="minorHAnsi" w:cstheme="minorHAnsi"/>
        <w:spacing w:val="-1"/>
        <w:sz w:val="16"/>
        <w:szCs w:val="16"/>
      </w:rPr>
    </w:pPr>
    <w:r w:rsidRPr="00C341E7">
      <w:rPr>
        <w:rFonts w:asciiTheme="minorHAnsi" w:hAnsiTheme="minorHAnsi" w:cstheme="minorHAnsi"/>
        <w:sz w:val="16"/>
        <w:szCs w:val="16"/>
      </w:rPr>
      <w:t xml:space="preserve">Page </w:t>
    </w:r>
    <w:r w:rsidR="000F77CC" w:rsidRPr="00C341E7">
      <w:rPr>
        <w:rFonts w:asciiTheme="minorHAnsi" w:hAnsiTheme="minorHAnsi" w:cstheme="minorHAnsi"/>
        <w:sz w:val="16"/>
        <w:szCs w:val="16"/>
      </w:rPr>
      <w:fldChar w:fldCharType="begin"/>
    </w:r>
    <w:r w:rsidRPr="00C341E7">
      <w:rPr>
        <w:rFonts w:asciiTheme="minorHAnsi" w:hAnsiTheme="minorHAnsi" w:cstheme="minorHAnsi"/>
        <w:sz w:val="16"/>
        <w:szCs w:val="16"/>
      </w:rPr>
      <w:instrText xml:space="preserve"> PAGE </w:instrText>
    </w:r>
    <w:r w:rsidR="000F77CC" w:rsidRPr="00C341E7">
      <w:rPr>
        <w:rFonts w:asciiTheme="minorHAnsi" w:hAnsiTheme="minorHAnsi" w:cstheme="minorHAnsi"/>
        <w:sz w:val="16"/>
        <w:szCs w:val="16"/>
      </w:rPr>
      <w:fldChar w:fldCharType="separate"/>
    </w:r>
    <w:r w:rsidR="008B70F4">
      <w:rPr>
        <w:rFonts w:asciiTheme="minorHAnsi" w:hAnsiTheme="minorHAnsi" w:cstheme="minorHAnsi"/>
        <w:noProof/>
        <w:sz w:val="16"/>
        <w:szCs w:val="16"/>
      </w:rPr>
      <w:t>3</w:t>
    </w:r>
    <w:r w:rsidR="000F77CC" w:rsidRPr="00C341E7">
      <w:rPr>
        <w:rFonts w:asciiTheme="minorHAnsi" w:hAnsiTheme="minorHAnsi" w:cstheme="minorHAnsi"/>
        <w:sz w:val="16"/>
        <w:szCs w:val="16"/>
      </w:rPr>
      <w:fldChar w:fldCharType="end"/>
    </w:r>
    <w:r w:rsidRPr="00C341E7">
      <w:rPr>
        <w:rFonts w:asciiTheme="minorHAnsi" w:hAnsiTheme="minorHAnsi" w:cstheme="minorHAnsi"/>
        <w:sz w:val="16"/>
        <w:szCs w:val="16"/>
      </w:rPr>
      <w:t xml:space="preserve"> of </w:t>
    </w:r>
    <w:r w:rsidR="000F77CC" w:rsidRPr="00C341E7">
      <w:rPr>
        <w:rFonts w:asciiTheme="minorHAnsi" w:hAnsiTheme="minorHAnsi" w:cstheme="minorHAnsi"/>
        <w:sz w:val="16"/>
        <w:szCs w:val="16"/>
      </w:rPr>
      <w:fldChar w:fldCharType="begin"/>
    </w:r>
    <w:r w:rsidRPr="00C341E7">
      <w:rPr>
        <w:rFonts w:asciiTheme="minorHAnsi" w:hAnsiTheme="minorHAnsi" w:cstheme="minorHAnsi"/>
        <w:sz w:val="16"/>
        <w:szCs w:val="16"/>
      </w:rPr>
      <w:instrText xml:space="preserve"> NUMPAGES  </w:instrText>
    </w:r>
    <w:r w:rsidR="000F77CC" w:rsidRPr="00C341E7">
      <w:rPr>
        <w:rFonts w:asciiTheme="minorHAnsi" w:hAnsiTheme="minorHAnsi" w:cstheme="minorHAnsi"/>
        <w:sz w:val="16"/>
        <w:szCs w:val="16"/>
      </w:rPr>
      <w:fldChar w:fldCharType="separate"/>
    </w:r>
    <w:r w:rsidR="008B70F4">
      <w:rPr>
        <w:rFonts w:asciiTheme="minorHAnsi" w:hAnsiTheme="minorHAnsi" w:cstheme="minorHAnsi"/>
        <w:noProof/>
        <w:sz w:val="16"/>
        <w:szCs w:val="16"/>
      </w:rPr>
      <w:t>3</w:t>
    </w:r>
    <w:r w:rsidR="000F77CC" w:rsidRPr="00C341E7">
      <w:rPr>
        <w:rFonts w:asciiTheme="minorHAnsi" w:hAnsiTheme="minorHAnsi" w:cstheme="minorHAns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A817C" w14:textId="77777777" w:rsidR="004E1D80" w:rsidRDefault="00BD2346" w:rsidP="00BC1673">
    <w:pPr>
      <w:autoSpaceDE w:val="0"/>
      <w:autoSpaceDN w:val="0"/>
      <w:adjustRightInd w:val="0"/>
      <w:spacing w:after="60"/>
      <w:jc w:val="center"/>
      <w:textAlignment w:val="center"/>
      <w:rPr>
        <w:spacing w:val="-1"/>
        <w:sz w:val="16"/>
        <w:szCs w:val="16"/>
      </w:rPr>
    </w:pPr>
    <w:r>
      <w:rPr>
        <w:noProof/>
      </w:rPr>
      <w:drawing>
        <wp:anchor distT="0" distB="0" distL="114300" distR="114300" simplePos="0" relativeHeight="251657216" behindDoc="0" locked="0" layoutInCell="1" allowOverlap="1" wp14:anchorId="414687B9" wp14:editId="49D1A2D7">
          <wp:simplePos x="0" y="0"/>
          <wp:positionH relativeFrom="page">
            <wp:posOffset>237490</wp:posOffset>
          </wp:positionH>
          <wp:positionV relativeFrom="page">
            <wp:posOffset>8843645</wp:posOffset>
          </wp:positionV>
          <wp:extent cx="1353820" cy="498475"/>
          <wp:effectExtent l="19050" t="0" r="0" b="0"/>
          <wp:wrapNone/>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1353820" cy="498475"/>
                  </a:xfrm>
                  <a:prstGeom prst="rect">
                    <a:avLst/>
                  </a:prstGeom>
                  <a:noFill/>
                  <a:ln w="9525">
                    <a:noFill/>
                    <a:miter lim="800000"/>
                    <a:headEnd/>
                    <a:tailEnd/>
                  </a:ln>
                </pic:spPr>
              </pic:pic>
            </a:graphicData>
          </a:graphic>
        </wp:anchor>
      </w:drawing>
    </w:r>
    <w:r w:rsidR="004E1D80" w:rsidRPr="0095777C">
      <w:rPr>
        <w:spacing w:val="-1"/>
        <w:sz w:val="16"/>
        <w:szCs w:val="16"/>
      </w:rPr>
      <w:t>Copyright © 2015, Oracle and/or its affiliates. All rights reserved. Oracle and Java are registered</w:t>
    </w:r>
  </w:p>
  <w:p w14:paraId="60F63A80" w14:textId="77777777" w:rsidR="004E1D80" w:rsidRPr="0095777C" w:rsidRDefault="004E1D80" w:rsidP="00BC1673">
    <w:pPr>
      <w:autoSpaceDE w:val="0"/>
      <w:autoSpaceDN w:val="0"/>
      <w:adjustRightInd w:val="0"/>
      <w:spacing w:after="60"/>
      <w:jc w:val="center"/>
      <w:textAlignment w:val="center"/>
      <w:rPr>
        <w:spacing w:val="-1"/>
        <w:sz w:val="16"/>
        <w:szCs w:val="16"/>
      </w:rPr>
    </w:pPr>
    <w:r w:rsidRPr="0095777C">
      <w:rPr>
        <w:spacing w:val="-1"/>
        <w:sz w:val="16"/>
        <w:szCs w:val="16"/>
      </w:rPr>
      <w:t>trademarks of Oracle and/or its affiliates. Other names may be trademarks of their respective owners. 0115</w:t>
    </w:r>
  </w:p>
  <w:p w14:paraId="612F3323" w14:textId="77777777" w:rsidR="004E1D80" w:rsidRPr="0095777C" w:rsidRDefault="004E1D80" w:rsidP="00BC1673">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7DD9A" w14:textId="77777777" w:rsidR="00410283" w:rsidRPr="00907646" w:rsidRDefault="00410283" w:rsidP="00907646">
      <w:pPr>
        <w:spacing w:after="0" w:line="240" w:lineRule="auto"/>
      </w:pPr>
      <w:r>
        <w:separator/>
      </w:r>
    </w:p>
  </w:footnote>
  <w:footnote w:type="continuationSeparator" w:id="0">
    <w:p w14:paraId="2B669C7F" w14:textId="77777777" w:rsidR="00410283" w:rsidRPr="00907646" w:rsidRDefault="00410283" w:rsidP="00907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2E1D1" w14:textId="77777777" w:rsidR="004E1D80" w:rsidRPr="00D55916" w:rsidRDefault="004E1D80" w:rsidP="00A01BC6">
    <w:pPr>
      <w:pStyle w:val="Header"/>
      <w:rPr>
        <w:rFonts w:ascii="Arial" w:hAnsi="Arial" w:cs="Arial"/>
        <w:sz w:val="44"/>
        <w:szCs w:val="52"/>
      </w:rPr>
    </w:pPr>
    <w:r w:rsidRPr="00D55916">
      <w:rPr>
        <w:rFonts w:ascii="Arial" w:hAnsi="Arial" w:cs="Arial"/>
        <w:b/>
        <w:color w:val="FF0000"/>
        <w:sz w:val="44"/>
        <w:szCs w:val="52"/>
      </w:rPr>
      <w:t xml:space="preserve">Oracle True Cloud Method    </w:t>
    </w:r>
    <w:r w:rsidR="000C6AB3">
      <w:rPr>
        <w:rFonts w:ascii="Arial" w:hAnsi="Arial" w:cs="Arial"/>
        <w:b/>
        <w:color w:val="FF0000"/>
        <w:sz w:val="44"/>
        <w:szCs w:val="52"/>
      </w:rPr>
      <w:t xml:space="preserve">      </w:t>
    </w:r>
    <w:r w:rsidRPr="00D55916">
      <w:rPr>
        <w:rFonts w:ascii="Arial" w:hAnsi="Arial" w:cs="Arial"/>
        <w:b/>
        <w:color w:val="FF0000"/>
        <w:sz w:val="44"/>
        <w:szCs w:val="52"/>
      </w:rPr>
      <w:t xml:space="preserve">  </w:t>
    </w:r>
    <w:r w:rsidR="00BD2346">
      <w:rPr>
        <w:rFonts w:ascii="Arial" w:hAnsi="Arial" w:cs="Arial"/>
        <w:b/>
        <w:noProof/>
        <w:color w:val="FF0000"/>
        <w:sz w:val="44"/>
        <w:szCs w:val="52"/>
      </w:rPr>
      <w:drawing>
        <wp:inline distT="0" distB="0" distL="0" distR="0" wp14:anchorId="274BD653" wp14:editId="2369FABB">
          <wp:extent cx="1555750" cy="134616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5750" cy="1346167"/>
                  </a:xfrm>
                  <a:prstGeom prst="rect">
                    <a:avLst/>
                  </a:prstGeom>
                  <a:noFill/>
                  <a:ln w="9525">
                    <a:noFill/>
                    <a:miter lim="800000"/>
                    <a:headEnd/>
                    <a:tailEnd/>
                  </a:ln>
                </pic:spPr>
              </pic:pic>
            </a:graphicData>
          </a:graphic>
        </wp:inline>
      </w:drawing>
    </w:r>
  </w:p>
  <w:p w14:paraId="49FDF9FF" w14:textId="6AB7094A" w:rsidR="004E1D80" w:rsidRPr="00A01BC6" w:rsidRDefault="004E1D80">
    <w:pPr>
      <w:pStyle w:val="Header"/>
    </w:pPr>
    <w:r w:rsidRPr="00A01BC6">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8362D" w14:textId="77777777" w:rsidR="004E1D80" w:rsidRPr="00D55916" w:rsidRDefault="004E1D80" w:rsidP="009C4CFD">
    <w:pPr>
      <w:pStyle w:val="Header"/>
      <w:rPr>
        <w:rFonts w:ascii="Arial" w:hAnsi="Arial" w:cs="Arial"/>
        <w:sz w:val="44"/>
        <w:szCs w:val="52"/>
      </w:rPr>
    </w:pPr>
    <w:r w:rsidRPr="00D55916">
      <w:rPr>
        <w:rFonts w:ascii="Arial" w:hAnsi="Arial" w:cs="Arial"/>
        <w:b/>
        <w:color w:val="FF0000"/>
        <w:sz w:val="44"/>
        <w:szCs w:val="52"/>
      </w:rPr>
      <w:t xml:space="preserve">Oracle True Cloud Method      </w:t>
    </w:r>
    <w:r w:rsidR="00BD2346">
      <w:rPr>
        <w:rFonts w:ascii="Arial" w:hAnsi="Arial" w:cs="Arial"/>
        <w:b/>
        <w:noProof/>
        <w:color w:val="FF0000"/>
        <w:sz w:val="44"/>
        <w:szCs w:val="52"/>
      </w:rPr>
      <w:drawing>
        <wp:inline distT="0" distB="0" distL="0" distR="0" wp14:anchorId="6253A0B6" wp14:editId="3D4954C9">
          <wp:extent cx="1555750" cy="1408430"/>
          <wp:effectExtent l="1905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
                  <a:srcRect/>
                  <a:stretch>
                    <a:fillRect/>
                  </a:stretch>
                </pic:blipFill>
                <pic:spPr bwMode="auto">
                  <a:xfrm>
                    <a:off x="0" y="0"/>
                    <a:ext cx="1555750" cy="1408430"/>
                  </a:xfrm>
                  <a:prstGeom prst="rect">
                    <a:avLst/>
                  </a:prstGeom>
                  <a:noFill/>
                  <a:ln w="9525">
                    <a:noFill/>
                    <a:miter lim="800000"/>
                    <a:headEnd/>
                    <a:tailEnd/>
                  </a:ln>
                </pic:spPr>
              </pic:pic>
            </a:graphicData>
          </a:graphic>
        </wp:inline>
      </w:drawing>
    </w:r>
  </w:p>
  <w:p w14:paraId="1BE353B6" w14:textId="77777777" w:rsidR="004E1D80" w:rsidRDefault="004E1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7D0A"/>
    <w:multiLevelType w:val="hybridMultilevel"/>
    <w:tmpl w:val="90FA6B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8C0D42"/>
    <w:multiLevelType w:val="hybridMultilevel"/>
    <w:tmpl w:val="64C4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631F2"/>
    <w:multiLevelType w:val="hybridMultilevel"/>
    <w:tmpl w:val="ABBC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B1599"/>
    <w:multiLevelType w:val="multilevel"/>
    <w:tmpl w:val="6AB641B8"/>
    <w:lvl w:ilvl="0">
      <w:start w:val="1"/>
      <w:numFmt w:val="bullet"/>
      <w:pStyle w:val="OSidebarBulletCopy"/>
      <w:lvlText w:val="•"/>
      <w:lvlJc w:val="left"/>
      <w:pPr>
        <w:ind w:left="118" w:hanging="118"/>
      </w:pPr>
      <w:rPr>
        <w:rFonts w:ascii="Arial" w:hAnsi="Arial" w:hint="default"/>
        <w:color w:val="FF0000"/>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6527413"/>
    <w:multiLevelType w:val="hybridMultilevel"/>
    <w:tmpl w:val="64C4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5D"/>
    <w:rsid w:val="000305E0"/>
    <w:rsid w:val="00030B4D"/>
    <w:rsid w:val="000368A1"/>
    <w:rsid w:val="00044E32"/>
    <w:rsid w:val="00046887"/>
    <w:rsid w:val="00065C59"/>
    <w:rsid w:val="000664DA"/>
    <w:rsid w:val="00070226"/>
    <w:rsid w:val="000877C3"/>
    <w:rsid w:val="00093ABE"/>
    <w:rsid w:val="000C5CC0"/>
    <w:rsid w:val="000C6406"/>
    <w:rsid w:val="000C6AB3"/>
    <w:rsid w:val="000C7345"/>
    <w:rsid w:val="000D4C8F"/>
    <w:rsid w:val="000F2255"/>
    <w:rsid w:val="000F6E7C"/>
    <w:rsid w:val="000F77CC"/>
    <w:rsid w:val="0010421D"/>
    <w:rsid w:val="001128DE"/>
    <w:rsid w:val="00115C71"/>
    <w:rsid w:val="00127FC8"/>
    <w:rsid w:val="00132479"/>
    <w:rsid w:val="0014535C"/>
    <w:rsid w:val="00154164"/>
    <w:rsid w:val="001550AC"/>
    <w:rsid w:val="00170A4B"/>
    <w:rsid w:val="00173AFE"/>
    <w:rsid w:val="00175914"/>
    <w:rsid w:val="001B3D8A"/>
    <w:rsid w:val="001B68EA"/>
    <w:rsid w:val="001C14F4"/>
    <w:rsid w:val="001C5039"/>
    <w:rsid w:val="001D6D96"/>
    <w:rsid w:val="001E00E7"/>
    <w:rsid w:val="001F24C4"/>
    <w:rsid w:val="001F5D3F"/>
    <w:rsid w:val="00204DD2"/>
    <w:rsid w:val="0021073F"/>
    <w:rsid w:val="002114A4"/>
    <w:rsid w:val="00212C46"/>
    <w:rsid w:val="002224BE"/>
    <w:rsid w:val="002339F9"/>
    <w:rsid w:val="00244E1A"/>
    <w:rsid w:val="00252025"/>
    <w:rsid w:val="00263499"/>
    <w:rsid w:val="002674DA"/>
    <w:rsid w:val="00276850"/>
    <w:rsid w:val="002B120D"/>
    <w:rsid w:val="002D69AF"/>
    <w:rsid w:val="002E07A7"/>
    <w:rsid w:val="002E213F"/>
    <w:rsid w:val="00307DD4"/>
    <w:rsid w:val="00310B44"/>
    <w:rsid w:val="00317A41"/>
    <w:rsid w:val="00326382"/>
    <w:rsid w:val="00353B29"/>
    <w:rsid w:val="003605AE"/>
    <w:rsid w:val="003618E4"/>
    <w:rsid w:val="00372201"/>
    <w:rsid w:val="00377B74"/>
    <w:rsid w:val="0038197A"/>
    <w:rsid w:val="003940DD"/>
    <w:rsid w:val="00394675"/>
    <w:rsid w:val="003A4893"/>
    <w:rsid w:val="003A7A04"/>
    <w:rsid w:val="003A7F08"/>
    <w:rsid w:val="003C783D"/>
    <w:rsid w:val="00406A83"/>
    <w:rsid w:val="004071F5"/>
    <w:rsid w:val="00410283"/>
    <w:rsid w:val="00423305"/>
    <w:rsid w:val="004516E2"/>
    <w:rsid w:val="00451A63"/>
    <w:rsid w:val="00454FDB"/>
    <w:rsid w:val="0046554B"/>
    <w:rsid w:val="00471FC1"/>
    <w:rsid w:val="004A0D58"/>
    <w:rsid w:val="004B64D3"/>
    <w:rsid w:val="004B7E97"/>
    <w:rsid w:val="004C413C"/>
    <w:rsid w:val="004C49F8"/>
    <w:rsid w:val="004D57EB"/>
    <w:rsid w:val="004E0836"/>
    <w:rsid w:val="004E1C50"/>
    <w:rsid w:val="004E1D80"/>
    <w:rsid w:val="004E22DC"/>
    <w:rsid w:val="004E6D9D"/>
    <w:rsid w:val="004F13E2"/>
    <w:rsid w:val="0050071E"/>
    <w:rsid w:val="005332E0"/>
    <w:rsid w:val="005446BF"/>
    <w:rsid w:val="005462FD"/>
    <w:rsid w:val="005463E8"/>
    <w:rsid w:val="00546A5B"/>
    <w:rsid w:val="00546E7C"/>
    <w:rsid w:val="00550D59"/>
    <w:rsid w:val="0055198E"/>
    <w:rsid w:val="005565E0"/>
    <w:rsid w:val="00562903"/>
    <w:rsid w:val="005632AF"/>
    <w:rsid w:val="0056341F"/>
    <w:rsid w:val="00565EC4"/>
    <w:rsid w:val="00571950"/>
    <w:rsid w:val="0057235C"/>
    <w:rsid w:val="0057270F"/>
    <w:rsid w:val="0057759A"/>
    <w:rsid w:val="00582BD5"/>
    <w:rsid w:val="005847AD"/>
    <w:rsid w:val="005904DB"/>
    <w:rsid w:val="005922C1"/>
    <w:rsid w:val="00593D36"/>
    <w:rsid w:val="00595869"/>
    <w:rsid w:val="005A2C9B"/>
    <w:rsid w:val="005B2688"/>
    <w:rsid w:val="005C521D"/>
    <w:rsid w:val="005D51B1"/>
    <w:rsid w:val="005E034A"/>
    <w:rsid w:val="005E5C36"/>
    <w:rsid w:val="005F3C06"/>
    <w:rsid w:val="0065641C"/>
    <w:rsid w:val="00692075"/>
    <w:rsid w:val="006A7827"/>
    <w:rsid w:val="006B7956"/>
    <w:rsid w:val="006D1D90"/>
    <w:rsid w:val="006D75DD"/>
    <w:rsid w:val="006E164B"/>
    <w:rsid w:val="006E2FB1"/>
    <w:rsid w:val="006E5D83"/>
    <w:rsid w:val="00706973"/>
    <w:rsid w:val="00722114"/>
    <w:rsid w:val="00722E38"/>
    <w:rsid w:val="00725541"/>
    <w:rsid w:val="00743904"/>
    <w:rsid w:val="00751050"/>
    <w:rsid w:val="00751903"/>
    <w:rsid w:val="00776522"/>
    <w:rsid w:val="0077653E"/>
    <w:rsid w:val="00797D8C"/>
    <w:rsid w:val="007A6186"/>
    <w:rsid w:val="007A72DC"/>
    <w:rsid w:val="007B6A3D"/>
    <w:rsid w:val="007E0771"/>
    <w:rsid w:val="007F17AD"/>
    <w:rsid w:val="007F295E"/>
    <w:rsid w:val="008118BE"/>
    <w:rsid w:val="00816F73"/>
    <w:rsid w:val="00843F79"/>
    <w:rsid w:val="00855E07"/>
    <w:rsid w:val="00856CE6"/>
    <w:rsid w:val="008626D3"/>
    <w:rsid w:val="008635B0"/>
    <w:rsid w:val="00863D93"/>
    <w:rsid w:val="0087324D"/>
    <w:rsid w:val="0087498A"/>
    <w:rsid w:val="0087727E"/>
    <w:rsid w:val="00890AEA"/>
    <w:rsid w:val="008A42D6"/>
    <w:rsid w:val="008B70F4"/>
    <w:rsid w:val="008E6791"/>
    <w:rsid w:val="008F4D83"/>
    <w:rsid w:val="00907646"/>
    <w:rsid w:val="009233FC"/>
    <w:rsid w:val="00936E2F"/>
    <w:rsid w:val="00940B6C"/>
    <w:rsid w:val="00945465"/>
    <w:rsid w:val="009503EF"/>
    <w:rsid w:val="009559B5"/>
    <w:rsid w:val="0095777C"/>
    <w:rsid w:val="00961A62"/>
    <w:rsid w:val="009643D5"/>
    <w:rsid w:val="00984408"/>
    <w:rsid w:val="00991A8D"/>
    <w:rsid w:val="00991A95"/>
    <w:rsid w:val="009B148C"/>
    <w:rsid w:val="009B20B0"/>
    <w:rsid w:val="009C1F45"/>
    <w:rsid w:val="009C4CFD"/>
    <w:rsid w:val="009C739A"/>
    <w:rsid w:val="009D03C6"/>
    <w:rsid w:val="009E0824"/>
    <w:rsid w:val="009F0D2C"/>
    <w:rsid w:val="009F1A54"/>
    <w:rsid w:val="009F55D3"/>
    <w:rsid w:val="009F5A69"/>
    <w:rsid w:val="00A01BC6"/>
    <w:rsid w:val="00A22D8E"/>
    <w:rsid w:val="00A4296E"/>
    <w:rsid w:val="00A5109E"/>
    <w:rsid w:val="00A747AF"/>
    <w:rsid w:val="00A87806"/>
    <w:rsid w:val="00A97DDB"/>
    <w:rsid w:val="00AA6499"/>
    <w:rsid w:val="00AB13B6"/>
    <w:rsid w:val="00AB45E8"/>
    <w:rsid w:val="00AC0D40"/>
    <w:rsid w:val="00AC621A"/>
    <w:rsid w:val="00AD6298"/>
    <w:rsid w:val="00AE6E34"/>
    <w:rsid w:val="00AF12A4"/>
    <w:rsid w:val="00AF2C19"/>
    <w:rsid w:val="00AF3021"/>
    <w:rsid w:val="00AF54C5"/>
    <w:rsid w:val="00B06318"/>
    <w:rsid w:val="00B1073D"/>
    <w:rsid w:val="00B10AFD"/>
    <w:rsid w:val="00B16FDC"/>
    <w:rsid w:val="00B2014A"/>
    <w:rsid w:val="00B40725"/>
    <w:rsid w:val="00B755B6"/>
    <w:rsid w:val="00B830BE"/>
    <w:rsid w:val="00B96093"/>
    <w:rsid w:val="00B96A0D"/>
    <w:rsid w:val="00BA70C2"/>
    <w:rsid w:val="00BB269F"/>
    <w:rsid w:val="00BC1673"/>
    <w:rsid w:val="00BC1F17"/>
    <w:rsid w:val="00BD2346"/>
    <w:rsid w:val="00BE7720"/>
    <w:rsid w:val="00BF3FAF"/>
    <w:rsid w:val="00C11EDF"/>
    <w:rsid w:val="00C31C2A"/>
    <w:rsid w:val="00C341E7"/>
    <w:rsid w:val="00C40228"/>
    <w:rsid w:val="00C4601B"/>
    <w:rsid w:val="00C55586"/>
    <w:rsid w:val="00C73F0D"/>
    <w:rsid w:val="00C8353F"/>
    <w:rsid w:val="00C9095F"/>
    <w:rsid w:val="00C917DB"/>
    <w:rsid w:val="00CB7A34"/>
    <w:rsid w:val="00CC40F7"/>
    <w:rsid w:val="00CD7450"/>
    <w:rsid w:val="00CE0C79"/>
    <w:rsid w:val="00D12A6D"/>
    <w:rsid w:val="00D146C7"/>
    <w:rsid w:val="00D202AB"/>
    <w:rsid w:val="00D22090"/>
    <w:rsid w:val="00D24C8B"/>
    <w:rsid w:val="00D27B93"/>
    <w:rsid w:val="00D32230"/>
    <w:rsid w:val="00D32CB8"/>
    <w:rsid w:val="00D50B8C"/>
    <w:rsid w:val="00D53AE5"/>
    <w:rsid w:val="00D55916"/>
    <w:rsid w:val="00D743BB"/>
    <w:rsid w:val="00D74AEB"/>
    <w:rsid w:val="00DC27FD"/>
    <w:rsid w:val="00DD4C86"/>
    <w:rsid w:val="00DF145F"/>
    <w:rsid w:val="00DF5E27"/>
    <w:rsid w:val="00E01F98"/>
    <w:rsid w:val="00E0285D"/>
    <w:rsid w:val="00E1427C"/>
    <w:rsid w:val="00E20456"/>
    <w:rsid w:val="00E422F2"/>
    <w:rsid w:val="00E56F15"/>
    <w:rsid w:val="00E61E16"/>
    <w:rsid w:val="00E7438C"/>
    <w:rsid w:val="00E75047"/>
    <w:rsid w:val="00E81852"/>
    <w:rsid w:val="00E964CE"/>
    <w:rsid w:val="00EA360B"/>
    <w:rsid w:val="00EB13D1"/>
    <w:rsid w:val="00EB2979"/>
    <w:rsid w:val="00ED1A23"/>
    <w:rsid w:val="00EE1E83"/>
    <w:rsid w:val="00EE26BD"/>
    <w:rsid w:val="00EE684A"/>
    <w:rsid w:val="00EF61BA"/>
    <w:rsid w:val="00EF7E5D"/>
    <w:rsid w:val="00F02C19"/>
    <w:rsid w:val="00F07DC3"/>
    <w:rsid w:val="00F1609A"/>
    <w:rsid w:val="00F1666A"/>
    <w:rsid w:val="00F16EF5"/>
    <w:rsid w:val="00F253C6"/>
    <w:rsid w:val="00F33617"/>
    <w:rsid w:val="00F33D5C"/>
    <w:rsid w:val="00F527F8"/>
    <w:rsid w:val="00F53D84"/>
    <w:rsid w:val="00F6594F"/>
    <w:rsid w:val="00F73570"/>
    <w:rsid w:val="00F90FAA"/>
    <w:rsid w:val="00F935F9"/>
    <w:rsid w:val="00FA78A9"/>
    <w:rsid w:val="00FB3C13"/>
    <w:rsid w:val="00FB3F69"/>
    <w:rsid w:val="00FD087B"/>
    <w:rsid w:val="00FD1E38"/>
    <w:rsid w:val="00FE1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0FBC2"/>
  <w15:docId w15:val="{A7072786-BF4A-4426-A445-D6863B82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21A"/>
    <w:pPr>
      <w:spacing w:after="200" w:line="276" w:lineRule="auto"/>
    </w:pPr>
    <w:rPr>
      <w:sz w:val="22"/>
      <w:szCs w:val="22"/>
      <w:lang w:val="en-US" w:eastAsia="en-US"/>
    </w:rPr>
  </w:style>
  <w:style w:type="paragraph" w:styleId="Heading1">
    <w:name w:val="heading 1"/>
    <w:basedOn w:val="Normal"/>
    <w:next w:val="OBodyText"/>
    <w:link w:val="Heading1Char"/>
    <w:uiPriority w:val="3"/>
    <w:qFormat/>
    <w:rsid w:val="00E0285D"/>
    <w:pPr>
      <w:spacing w:before="320" w:after="60" w:line="260" w:lineRule="exact"/>
      <w:contextualSpacing/>
      <w:textAlignment w:val="bottom"/>
      <w:outlineLvl w:val="0"/>
    </w:pPr>
    <w:rPr>
      <w:rFonts w:ascii="Arial" w:eastAsia="PMingLiU" w:hAnsi="Arial" w:cs="Arial"/>
      <w:color w:val="FF0000"/>
      <w:spacing w:val="3"/>
      <w:sz w:val="23"/>
      <w:szCs w:val="18"/>
    </w:rPr>
  </w:style>
  <w:style w:type="paragraph" w:styleId="Heading2">
    <w:name w:val="heading 2"/>
    <w:basedOn w:val="Normal"/>
    <w:next w:val="Normal"/>
    <w:link w:val="Heading2Char"/>
    <w:uiPriority w:val="9"/>
    <w:semiHidden/>
    <w:unhideWhenUsed/>
    <w:qFormat/>
    <w:rsid w:val="00F90F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6">
    <w:name w:val="heading 6"/>
    <w:basedOn w:val="Normal"/>
    <w:next w:val="Normal"/>
    <w:link w:val="Heading6Char"/>
    <w:uiPriority w:val="9"/>
    <w:semiHidden/>
    <w:unhideWhenUsed/>
    <w:qFormat/>
    <w:rsid w:val="002D69A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E0285D"/>
    <w:rPr>
      <w:rFonts w:ascii="Arial" w:eastAsia="PMingLiU" w:hAnsi="Arial" w:cs="Arial"/>
      <w:color w:val="FF0000"/>
      <w:spacing w:val="3"/>
      <w:sz w:val="23"/>
      <w:szCs w:val="18"/>
    </w:rPr>
  </w:style>
  <w:style w:type="paragraph" w:customStyle="1" w:styleId="OBodyText">
    <w:name w:val="O.BodyText"/>
    <w:basedOn w:val="Normal"/>
    <w:link w:val="OBodyTextChar"/>
    <w:qFormat/>
    <w:rsid w:val="00E0285D"/>
    <w:pPr>
      <w:autoSpaceDE w:val="0"/>
      <w:autoSpaceDN w:val="0"/>
      <w:adjustRightInd w:val="0"/>
      <w:spacing w:after="120" w:line="260" w:lineRule="atLeast"/>
      <w:textAlignment w:val="center"/>
    </w:pPr>
    <w:rPr>
      <w:rFonts w:ascii="Arial" w:eastAsia="PMingLiU" w:hAnsi="Arial" w:cs="Arial"/>
      <w:color w:val="000000"/>
      <w:spacing w:val="-1"/>
      <w:sz w:val="17"/>
      <w:szCs w:val="18"/>
    </w:rPr>
  </w:style>
  <w:style w:type="character" w:customStyle="1" w:styleId="OBodyTextChar">
    <w:name w:val="O.BodyText Char"/>
    <w:basedOn w:val="DefaultParagraphFont"/>
    <w:link w:val="OBodyText"/>
    <w:rsid w:val="00E0285D"/>
    <w:rPr>
      <w:rFonts w:ascii="Arial" w:eastAsia="PMingLiU" w:hAnsi="Arial" w:cs="Arial"/>
      <w:color w:val="000000"/>
      <w:spacing w:val="-1"/>
      <w:sz w:val="17"/>
      <w:szCs w:val="18"/>
    </w:rPr>
  </w:style>
  <w:style w:type="paragraph" w:customStyle="1" w:styleId="OIntro">
    <w:name w:val="O.Intro"/>
    <w:basedOn w:val="Normal"/>
    <w:next w:val="Heading1"/>
    <w:link w:val="OIntroChar"/>
    <w:uiPriority w:val="2"/>
    <w:qFormat/>
    <w:rsid w:val="00E0285D"/>
    <w:pPr>
      <w:spacing w:after="320" w:line="340" w:lineRule="exact"/>
    </w:pPr>
    <w:rPr>
      <w:rFonts w:ascii="Arial" w:eastAsia="PMingLiU" w:hAnsi="Arial" w:cs="Arial"/>
      <w:color w:val="8064A2"/>
      <w:sz w:val="19"/>
      <w:szCs w:val="18"/>
    </w:rPr>
  </w:style>
  <w:style w:type="character" w:customStyle="1" w:styleId="OIntroChar">
    <w:name w:val="O.Intro Char"/>
    <w:basedOn w:val="DefaultParagraphFont"/>
    <w:link w:val="OIntro"/>
    <w:uiPriority w:val="2"/>
    <w:rsid w:val="00E0285D"/>
    <w:rPr>
      <w:rFonts w:ascii="Arial" w:eastAsia="PMingLiU" w:hAnsi="Arial" w:cs="Arial"/>
      <w:color w:val="8064A2"/>
      <w:sz w:val="19"/>
      <w:szCs w:val="18"/>
    </w:rPr>
  </w:style>
  <w:style w:type="table" w:customStyle="1" w:styleId="OTable">
    <w:name w:val="O.Table"/>
    <w:basedOn w:val="TableNormal"/>
    <w:uiPriority w:val="99"/>
    <w:rsid w:val="00E0285D"/>
    <w:rPr>
      <w:rFonts w:ascii="Arial" w:eastAsia="PMingLiU" w:hAnsi="Arial" w:cs="Arial"/>
      <w:color w:val="4C4C4C"/>
      <w:sz w:val="14"/>
      <w:szCs w:val="18"/>
    </w:rPr>
    <w:tblPr>
      <w:tblBorders>
        <w:top w:val="single" w:sz="4" w:space="0" w:color="FF0000"/>
        <w:bottom w:val="single" w:sz="4" w:space="0" w:color="000000"/>
        <w:insideH w:val="single" w:sz="4" w:space="0" w:color="000000"/>
        <w:insideV w:val="single" w:sz="4" w:space="0" w:color="000000"/>
      </w:tblBorders>
    </w:tblPr>
    <w:tblStylePr w:type="firstRow">
      <w:rPr>
        <w:b/>
        <w:i w:val="0"/>
        <w:color w:val="4C4C4C"/>
      </w:rPr>
      <w:tblPr/>
      <w:tcPr>
        <w:tcBorders>
          <w:top w:val="single" w:sz="4" w:space="0" w:color="FF0000"/>
          <w:left w:val="nil"/>
          <w:bottom w:val="single" w:sz="4" w:space="0" w:color="auto"/>
          <w:right w:val="nil"/>
          <w:insideH w:val="nil"/>
          <w:insideV w:val="nil"/>
          <w:tl2br w:val="nil"/>
          <w:tr2bl w:val="nil"/>
        </w:tcBorders>
      </w:tcPr>
    </w:tblStylePr>
    <w:tblStylePr w:type="firstCol">
      <w:rPr>
        <w:color w:val="FF0000"/>
      </w:rPr>
    </w:tblStylePr>
  </w:style>
  <w:style w:type="table" w:customStyle="1" w:styleId="OHostTable">
    <w:name w:val="O.HostTable"/>
    <w:rsid w:val="00E0285D"/>
    <w:tblPr>
      <w:tblInd w:w="0" w:type="dxa"/>
      <w:tblCellMar>
        <w:top w:w="0" w:type="dxa"/>
        <w:left w:w="0" w:type="dxa"/>
        <w:bottom w:w="0" w:type="dxa"/>
        <w:right w:w="0" w:type="dxa"/>
      </w:tblCellMar>
    </w:tblPr>
    <w:tblStylePr w:type="firstCol">
      <w:tblPr/>
      <w:tcPr>
        <w:tcMar>
          <w:top w:w="0" w:type="nil"/>
          <w:left w:w="0" w:type="nil"/>
          <w:bottom w:w="0" w:type="nil"/>
          <w:right w:w="576" w:type="dxa"/>
        </w:tcMar>
      </w:tcPr>
    </w:tblStylePr>
  </w:style>
  <w:style w:type="table" w:styleId="TableGrid">
    <w:name w:val="Table Grid"/>
    <w:basedOn w:val="TableNormal"/>
    <w:uiPriority w:val="59"/>
    <w:rsid w:val="00E02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SidebarCopy">
    <w:name w:val="O.SidebarCopy"/>
    <w:basedOn w:val="Normal"/>
    <w:link w:val="OSidebarCopyChar"/>
    <w:uiPriority w:val="5"/>
    <w:qFormat/>
    <w:rsid w:val="00E0285D"/>
    <w:pPr>
      <w:spacing w:after="120" w:line="240" w:lineRule="exact"/>
      <w:ind w:left="90"/>
    </w:pPr>
    <w:rPr>
      <w:rFonts w:ascii="Arial" w:eastAsia="PMingLiU" w:hAnsi="Arial" w:cs="Arial"/>
      <w:color w:val="8064A2"/>
      <w:sz w:val="17"/>
      <w:szCs w:val="18"/>
    </w:rPr>
  </w:style>
  <w:style w:type="paragraph" w:customStyle="1" w:styleId="OSidebarBulletCopy">
    <w:name w:val="O.SidebarBulletCopy"/>
    <w:basedOn w:val="Normal"/>
    <w:next w:val="OSidebarCopy"/>
    <w:link w:val="OSidebarBulletCopyChar"/>
    <w:uiPriority w:val="6"/>
    <w:qFormat/>
    <w:rsid w:val="00E0285D"/>
    <w:pPr>
      <w:numPr>
        <w:numId w:val="1"/>
      </w:numPr>
      <w:spacing w:after="60" w:line="220" w:lineRule="atLeast"/>
      <w:ind w:left="270" w:hanging="180"/>
    </w:pPr>
    <w:rPr>
      <w:rFonts w:ascii="Arial" w:eastAsia="PMingLiU" w:hAnsi="Arial" w:cs="Arial"/>
      <w:color w:val="8064A2"/>
      <w:sz w:val="17"/>
      <w:szCs w:val="18"/>
    </w:rPr>
  </w:style>
  <w:style w:type="character" w:customStyle="1" w:styleId="OSidebarCopyChar">
    <w:name w:val="O.SidebarCopy Char"/>
    <w:basedOn w:val="DefaultParagraphFont"/>
    <w:link w:val="OSidebarCopy"/>
    <w:uiPriority w:val="5"/>
    <w:rsid w:val="00E0285D"/>
    <w:rPr>
      <w:rFonts w:ascii="Arial" w:eastAsia="PMingLiU" w:hAnsi="Arial" w:cs="Arial"/>
      <w:color w:val="8064A2"/>
      <w:sz w:val="17"/>
      <w:szCs w:val="18"/>
    </w:rPr>
  </w:style>
  <w:style w:type="character" w:customStyle="1" w:styleId="OSidebarBulletCopyChar">
    <w:name w:val="O.SidebarBulletCopy Char"/>
    <w:basedOn w:val="DefaultParagraphFont"/>
    <w:link w:val="OSidebarBulletCopy"/>
    <w:uiPriority w:val="6"/>
    <w:rsid w:val="00E0285D"/>
    <w:rPr>
      <w:rFonts w:ascii="Arial" w:eastAsia="PMingLiU" w:hAnsi="Arial" w:cs="Arial"/>
      <w:color w:val="8064A2"/>
      <w:sz w:val="17"/>
      <w:szCs w:val="18"/>
    </w:rPr>
  </w:style>
  <w:style w:type="paragraph" w:customStyle="1" w:styleId="OQuote">
    <w:name w:val="O.Quote"/>
    <w:basedOn w:val="Normal"/>
    <w:next w:val="Normal"/>
    <w:link w:val="OQuoteChar"/>
    <w:uiPriority w:val="3"/>
    <w:qFormat/>
    <w:rsid w:val="00E0285D"/>
    <w:pPr>
      <w:autoSpaceDE w:val="0"/>
      <w:autoSpaceDN w:val="0"/>
      <w:adjustRightInd w:val="0"/>
      <w:spacing w:after="120" w:line="260" w:lineRule="atLeast"/>
      <w:ind w:left="90" w:hanging="90"/>
      <w:textAlignment w:val="center"/>
    </w:pPr>
    <w:rPr>
      <w:rFonts w:ascii="Arial" w:eastAsia="Times New Roman" w:hAnsi="Arial"/>
      <w:i/>
      <w:color w:val="8064A2"/>
      <w:sz w:val="17"/>
      <w:szCs w:val="20"/>
    </w:rPr>
  </w:style>
  <w:style w:type="character" w:customStyle="1" w:styleId="OQuoteChar">
    <w:name w:val="O.Quote Char"/>
    <w:basedOn w:val="DefaultParagraphFont"/>
    <w:link w:val="OQuote"/>
    <w:uiPriority w:val="3"/>
    <w:rsid w:val="00E0285D"/>
    <w:rPr>
      <w:rFonts w:ascii="Arial" w:eastAsia="Times New Roman" w:hAnsi="Arial" w:cs="Times New Roman"/>
      <w:i/>
      <w:color w:val="8064A2"/>
      <w:sz w:val="17"/>
      <w:szCs w:val="20"/>
    </w:rPr>
  </w:style>
  <w:style w:type="paragraph" w:styleId="Header">
    <w:name w:val="header"/>
    <w:basedOn w:val="Normal"/>
    <w:link w:val="HeaderChar"/>
    <w:uiPriority w:val="99"/>
    <w:unhideWhenUsed/>
    <w:rsid w:val="00907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646"/>
  </w:style>
  <w:style w:type="paragraph" w:styleId="Footer">
    <w:name w:val="footer"/>
    <w:basedOn w:val="Normal"/>
    <w:link w:val="FooterChar"/>
    <w:uiPriority w:val="99"/>
    <w:unhideWhenUsed/>
    <w:rsid w:val="00907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646"/>
  </w:style>
  <w:style w:type="paragraph" w:styleId="BalloonText">
    <w:name w:val="Balloon Text"/>
    <w:basedOn w:val="Normal"/>
    <w:link w:val="BalloonTextChar"/>
    <w:uiPriority w:val="99"/>
    <w:semiHidden/>
    <w:unhideWhenUsed/>
    <w:rsid w:val="00907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646"/>
    <w:rPr>
      <w:rFonts w:ascii="Tahoma" w:hAnsi="Tahoma" w:cs="Tahoma"/>
      <w:sz w:val="16"/>
      <w:szCs w:val="16"/>
    </w:rPr>
  </w:style>
  <w:style w:type="paragraph" w:customStyle="1" w:styleId="OSideLink">
    <w:name w:val="O.SideLink"/>
    <w:rsid w:val="008626D3"/>
    <w:pPr>
      <w:framePr w:hSpace="187" w:wrap="around" w:vAnchor="page" w:hAnchor="margin" w:y="3479"/>
      <w:tabs>
        <w:tab w:val="left" w:pos="446"/>
      </w:tabs>
      <w:spacing w:after="60"/>
      <w:ind w:left="86"/>
    </w:pPr>
    <w:rPr>
      <w:rFonts w:ascii="Arial" w:hAnsi="Arial" w:cs="Arial"/>
      <w:noProof/>
      <w:color w:val="8064A2"/>
      <w:spacing w:val="-1"/>
      <w:kern w:val="17"/>
      <w:sz w:val="14"/>
      <w:szCs w:val="14"/>
      <w:lang w:val="en-US" w:eastAsia="en-US"/>
    </w:rPr>
  </w:style>
  <w:style w:type="character" w:customStyle="1" w:styleId="c39">
    <w:name w:val="c39"/>
    <w:basedOn w:val="DefaultParagraphFont"/>
    <w:rsid w:val="004E1D80"/>
  </w:style>
  <w:style w:type="paragraph" w:customStyle="1" w:styleId="Default">
    <w:name w:val="Default"/>
    <w:rsid w:val="00E7438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692075"/>
    <w:rPr>
      <w:sz w:val="22"/>
      <w:szCs w:val="22"/>
      <w:lang w:val="en-US" w:eastAsia="en-US"/>
    </w:rPr>
  </w:style>
  <w:style w:type="character" w:styleId="CommentReference">
    <w:name w:val="annotation reference"/>
    <w:basedOn w:val="DefaultParagraphFont"/>
    <w:uiPriority w:val="99"/>
    <w:semiHidden/>
    <w:unhideWhenUsed/>
    <w:rsid w:val="003618E4"/>
    <w:rPr>
      <w:sz w:val="16"/>
      <w:szCs w:val="16"/>
    </w:rPr>
  </w:style>
  <w:style w:type="paragraph" w:styleId="CommentText">
    <w:name w:val="annotation text"/>
    <w:basedOn w:val="Normal"/>
    <w:link w:val="CommentTextChar"/>
    <w:uiPriority w:val="99"/>
    <w:semiHidden/>
    <w:unhideWhenUsed/>
    <w:rsid w:val="003618E4"/>
    <w:pPr>
      <w:spacing w:line="240" w:lineRule="auto"/>
    </w:pPr>
    <w:rPr>
      <w:sz w:val="20"/>
      <w:szCs w:val="20"/>
    </w:rPr>
  </w:style>
  <w:style w:type="character" w:customStyle="1" w:styleId="CommentTextChar">
    <w:name w:val="Comment Text Char"/>
    <w:basedOn w:val="DefaultParagraphFont"/>
    <w:link w:val="CommentText"/>
    <w:uiPriority w:val="99"/>
    <w:semiHidden/>
    <w:rsid w:val="003618E4"/>
    <w:rPr>
      <w:lang w:val="en-US" w:eastAsia="en-US"/>
    </w:rPr>
  </w:style>
  <w:style w:type="paragraph" w:styleId="CommentSubject">
    <w:name w:val="annotation subject"/>
    <w:basedOn w:val="CommentText"/>
    <w:next w:val="CommentText"/>
    <w:link w:val="CommentSubjectChar"/>
    <w:uiPriority w:val="99"/>
    <w:semiHidden/>
    <w:unhideWhenUsed/>
    <w:rsid w:val="003618E4"/>
    <w:rPr>
      <w:b/>
      <w:bCs/>
    </w:rPr>
  </w:style>
  <w:style w:type="character" w:customStyle="1" w:styleId="CommentSubjectChar">
    <w:name w:val="Comment Subject Char"/>
    <w:basedOn w:val="CommentTextChar"/>
    <w:link w:val="CommentSubject"/>
    <w:uiPriority w:val="99"/>
    <w:semiHidden/>
    <w:rsid w:val="003618E4"/>
    <w:rPr>
      <w:b/>
      <w:bCs/>
      <w:lang w:val="en-US" w:eastAsia="en-US"/>
    </w:rPr>
  </w:style>
  <w:style w:type="paragraph" w:customStyle="1" w:styleId="c41">
    <w:name w:val="c41"/>
    <w:basedOn w:val="Normal"/>
    <w:rsid w:val="00A5109E"/>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Heading6Char">
    <w:name w:val="Heading 6 Char"/>
    <w:basedOn w:val="DefaultParagraphFont"/>
    <w:link w:val="Heading6"/>
    <w:uiPriority w:val="9"/>
    <w:semiHidden/>
    <w:rsid w:val="002D69AF"/>
    <w:rPr>
      <w:rFonts w:asciiTheme="majorHAnsi" w:eastAsiaTheme="majorEastAsia" w:hAnsiTheme="majorHAnsi" w:cstheme="majorBidi"/>
      <w:color w:val="243F60" w:themeColor="accent1" w:themeShade="7F"/>
      <w:sz w:val="22"/>
      <w:szCs w:val="22"/>
      <w:lang w:val="en-US" w:eastAsia="en-US"/>
    </w:rPr>
  </w:style>
  <w:style w:type="paragraph" w:customStyle="1" w:styleId="small-only-text-center">
    <w:name w:val="small-only-text-center"/>
    <w:basedOn w:val="Normal"/>
    <w:rsid w:val="002D69AF"/>
    <w:pPr>
      <w:spacing w:after="0" w:line="240" w:lineRule="auto"/>
    </w:pPr>
    <w:rPr>
      <w:rFonts w:ascii="inherit" w:eastAsia="Times New Roman" w:hAnsi="inherit"/>
      <w:sz w:val="24"/>
      <w:szCs w:val="24"/>
      <w:lang w:val="en-GB" w:eastAsia="en-GB"/>
    </w:rPr>
  </w:style>
  <w:style w:type="character" w:customStyle="1" w:styleId="c610">
    <w:name w:val="c610"/>
    <w:basedOn w:val="DefaultParagraphFont"/>
    <w:rsid w:val="00F90FAA"/>
    <w:rPr>
      <w:rFonts w:ascii="Arial" w:hAnsi="Arial" w:cs="Arial" w:hint="default"/>
      <w:color w:val="000000"/>
      <w:sz w:val="32"/>
      <w:szCs w:val="32"/>
    </w:rPr>
  </w:style>
  <w:style w:type="character" w:customStyle="1" w:styleId="c410">
    <w:name w:val="c410"/>
    <w:basedOn w:val="DefaultParagraphFont"/>
    <w:rsid w:val="00F90FAA"/>
    <w:rPr>
      <w:rFonts w:ascii="Times New Roman" w:hAnsi="Times New Roman" w:cs="Times New Roman" w:hint="default"/>
      <w:color w:val="000000"/>
      <w:sz w:val="24"/>
      <w:szCs w:val="24"/>
    </w:rPr>
  </w:style>
  <w:style w:type="character" w:customStyle="1" w:styleId="Heading2Char">
    <w:name w:val="Heading 2 Char"/>
    <w:basedOn w:val="DefaultParagraphFont"/>
    <w:link w:val="Heading2"/>
    <w:uiPriority w:val="9"/>
    <w:semiHidden/>
    <w:rsid w:val="00F90FAA"/>
    <w:rPr>
      <w:rFonts w:asciiTheme="majorHAnsi" w:eastAsiaTheme="majorEastAsia" w:hAnsiTheme="majorHAnsi" w:cstheme="majorBidi"/>
      <w:color w:val="365F91" w:themeColor="accent1" w:themeShade="BF"/>
      <w:sz w:val="26"/>
      <w:szCs w:val="26"/>
      <w:lang w:val="en-US" w:eastAsia="en-US"/>
    </w:rPr>
  </w:style>
  <w:style w:type="paragraph" w:customStyle="1" w:styleId="c2">
    <w:name w:val="c2"/>
    <w:basedOn w:val="Normal"/>
    <w:rsid w:val="00F90FAA"/>
    <w:pPr>
      <w:spacing w:after="0" w:line="240" w:lineRule="auto"/>
      <w:ind w:left="120" w:right="120"/>
    </w:pPr>
    <w:rPr>
      <w:rFonts w:ascii="Times New Roman" w:eastAsia="Times New Roman" w:hAnsi="Times New Roman"/>
      <w:sz w:val="24"/>
      <w:szCs w:val="24"/>
      <w:lang w:val="en-GB" w:eastAsia="en-GB"/>
    </w:rPr>
  </w:style>
  <w:style w:type="paragraph" w:customStyle="1" w:styleId="c3">
    <w:name w:val="c3"/>
    <w:basedOn w:val="Normal"/>
    <w:rsid w:val="00F90FAA"/>
    <w:pPr>
      <w:spacing w:after="0" w:line="277" w:lineRule="atLeast"/>
      <w:ind w:left="120" w:right="120"/>
    </w:pPr>
    <w:rPr>
      <w:rFonts w:ascii="Times New Roman" w:eastAsia="Times New Roman" w:hAnsi="Times New Roman"/>
      <w:sz w:val="24"/>
      <w:szCs w:val="24"/>
      <w:lang w:val="en-GB" w:eastAsia="en-GB"/>
    </w:rPr>
  </w:style>
  <w:style w:type="character" w:customStyle="1" w:styleId="c710">
    <w:name w:val="c710"/>
    <w:basedOn w:val="DefaultParagraphFont"/>
    <w:rsid w:val="00F90FAA"/>
    <w:rPr>
      <w:rFonts w:ascii="Arial" w:hAnsi="Arial" w:cs="Arial" w:hint="default"/>
      <w:color w:val="000000"/>
      <w:sz w:val="28"/>
      <w:szCs w:val="28"/>
    </w:rPr>
  </w:style>
  <w:style w:type="table" w:styleId="GridTable1Light-Accent4">
    <w:name w:val="Grid Table 1 Light Accent 4"/>
    <w:basedOn w:val="TableNormal"/>
    <w:uiPriority w:val="46"/>
    <w:rsid w:val="002224B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224B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6D75DD"/>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88312">
      <w:bodyDiv w:val="1"/>
      <w:marLeft w:val="0"/>
      <w:marRight w:val="0"/>
      <w:marTop w:val="0"/>
      <w:marBottom w:val="0"/>
      <w:divBdr>
        <w:top w:val="none" w:sz="0" w:space="0" w:color="auto"/>
        <w:left w:val="none" w:sz="0" w:space="0" w:color="auto"/>
        <w:bottom w:val="none" w:sz="0" w:space="0" w:color="auto"/>
        <w:right w:val="none" w:sz="0" w:space="0" w:color="auto"/>
      </w:divBdr>
    </w:div>
    <w:div w:id="175508741">
      <w:bodyDiv w:val="1"/>
      <w:marLeft w:val="0"/>
      <w:marRight w:val="0"/>
      <w:marTop w:val="0"/>
      <w:marBottom w:val="0"/>
      <w:divBdr>
        <w:top w:val="none" w:sz="0" w:space="0" w:color="auto"/>
        <w:left w:val="none" w:sz="0" w:space="0" w:color="auto"/>
        <w:bottom w:val="none" w:sz="0" w:space="0" w:color="auto"/>
        <w:right w:val="none" w:sz="0" w:space="0" w:color="auto"/>
      </w:divBdr>
    </w:div>
    <w:div w:id="1032802038">
      <w:bodyDiv w:val="1"/>
      <w:marLeft w:val="0"/>
      <w:marRight w:val="0"/>
      <w:marTop w:val="0"/>
      <w:marBottom w:val="0"/>
      <w:divBdr>
        <w:top w:val="none" w:sz="0" w:space="0" w:color="auto"/>
        <w:left w:val="none" w:sz="0" w:space="0" w:color="auto"/>
        <w:bottom w:val="none" w:sz="0" w:space="0" w:color="auto"/>
        <w:right w:val="none" w:sz="0" w:space="0" w:color="auto"/>
      </w:divBdr>
    </w:div>
    <w:div w:id="1162162517">
      <w:bodyDiv w:val="1"/>
      <w:marLeft w:val="0"/>
      <w:marRight w:val="0"/>
      <w:marTop w:val="0"/>
      <w:marBottom w:val="0"/>
      <w:divBdr>
        <w:top w:val="none" w:sz="0" w:space="0" w:color="auto"/>
        <w:left w:val="none" w:sz="0" w:space="0" w:color="auto"/>
        <w:bottom w:val="none" w:sz="0" w:space="0" w:color="auto"/>
        <w:right w:val="none" w:sz="0" w:space="0" w:color="auto"/>
      </w:divBdr>
    </w:div>
    <w:div w:id="1264801157">
      <w:bodyDiv w:val="1"/>
      <w:marLeft w:val="0"/>
      <w:marRight w:val="0"/>
      <w:marTop w:val="0"/>
      <w:marBottom w:val="0"/>
      <w:divBdr>
        <w:top w:val="none" w:sz="0" w:space="0" w:color="auto"/>
        <w:left w:val="none" w:sz="0" w:space="0" w:color="auto"/>
        <w:bottom w:val="none" w:sz="0" w:space="0" w:color="auto"/>
        <w:right w:val="none" w:sz="0" w:space="0" w:color="auto"/>
      </w:divBdr>
    </w:div>
    <w:div w:id="1710837571">
      <w:bodyDiv w:val="1"/>
      <w:marLeft w:val="0"/>
      <w:marRight w:val="0"/>
      <w:marTop w:val="0"/>
      <w:marBottom w:val="0"/>
      <w:divBdr>
        <w:top w:val="none" w:sz="0" w:space="0" w:color="auto"/>
        <w:left w:val="none" w:sz="0" w:space="0" w:color="auto"/>
        <w:bottom w:val="none" w:sz="0" w:space="0" w:color="auto"/>
        <w:right w:val="none" w:sz="0" w:space="0" w:color="auto"/>
      </w:divBdr>
    </w:div>
    <w:div w:id="1756777562">
      <w:bodyDiv w:val="1"/>
      <w:marLeft w:val="0"/>
      <w:marRight w:val="0"/>
      <w:marTop w:val="0"/>
      <w:marBottom w:val="0"/>
      <w:divBdr>
        <w:top w:val="none" w:sz="0" w:space="0" w:color="auto"/>
        <w:left w:val="none" w:sz="0" w:space="0" w:color="auto"/>
        <w:bottom w:val="none" w:sz="0" w:space="0" w:color="auto"/>
        <w:right w:val="none" w:sz="0" w:space="0" w:color="auto"/>
      </w:divBdr>
      <w:divsChild>
        <w:div w:id="985086953">
          <w:marLeft w:val="0"/>
          <w:marRight w:val="0"/>
          <w:marTop w:val="0"/>
          <w:marBottom w:val="0"/>
          <w:divBdr>
            <w:top w:val="none" w:sz="0" w:space="0" w:color="auto"/>
            <w:left w:val="none" w:sz="0" w:space="0" w:color="auto"/>
            <w:bottom w:val="none" w:sz="0" w:space="0" w:color="auto"/>
            <w:right w:val="none" w:sz="0" w:space="0" w:color="auto"/>
          </w:divBdr>
          <w:divsChild>
            <w:div w:id="1598253498">
              <w:marLeft w:val="0"/>
              <w:marRight w:val="0"/>
              <w:marTop w:val="0"/>
              <w:marBottom w:val="0"/>
              <w:divBdr>
                <w:top w:val="none" w:sz="0" w:space="0" w:color="auto"/>
                <w:left w:val="none" w:sz="0" w:space="0" w:color="auto"/>
                <w:bottom w:val="none" w:sz="0" w:space="0" w:color="auto"/>
                <w:right w:val="none" w:sz="0" w:space="0" w:color="auto"/>
              </w:divBdr>
              <w:divsChild>
                <w:div w:id="1092821721">
                  <w:marLeft w:val="0"/>
                  <w:marRight w:val="0"/>
                  <w:marTop w:val="0"/>
                  <w:marBottom w:val="0"/>
                  <w:divBdr>
                    <w:top w:val="none" w:sz="0" w:space="0" w:color="auto"/>
                    <w:left w:val="none" w:sz="0" w:space="0" w:color="auto"/>
                    <w:bottom w:val="none" w:sz="0" w:space="0" w:color="auto"/>
                    <w:right w:val="none" w:sz="0" w:space="0" w:color="auto"/>
                  </w:divBdr>
                  <w:divsChild>
                    <w:div w:id="251207140">
                      <w:marLeft w:val="0"/>
                      <w:marRight w:val="0"/>
                      <w:marTop w:val="0"/>
                      <w:marBottom w:val="0"/>
                      <w:divBdr>
                        <w:top w:val="none" w:sz="0" w:space="0" w:color="auto"/>
                        <w:left w:val="none" w:sz="0" w:space="0" w:color="auto"/>
                        <w:bottom w:val="none" w:sz="0" w:space="0" w:color="auto"/>
                        <w:right w:val="none" w:sz="0" w:space="0" w:color="auto"/>
                      </w:divBdr>
                      <w:divsChild>
                        <w:div w:id="1507672626">
                          <w:marLeft w:val="0"/>
                          <w:marRight w:val="0"/>
                          <w:marTop w:val="0"/>
                          <w:marBottom w:val="0"/>
                          <w:divBdr>
                            <w:top w:val="none" w:sz="0" w:space="0" w:color="auto"/>
                            <w:left w:val="none" w:sz="0" w:space="0" w:color="auto"/>
                            <w:bottom w:val="none" w:sz="0" w:space="0" w:color="auto"/>
                            <w:right w:val="none" w:sz="0" w:space="0" w:color="auto"/>
                          </w:divBdr>
                          <w:divsChild>
                            <w:div w:id="614142893">
                              <w:marLeft w:val="0"/>
                              <w:marRight w:val="0"/>
                              <w:marTop w:val="0"/>
                              <w:marBottom w:val="0"/>
                              <w:divBdr>
                                <w:top w:val="none" w:sz="0" w:space="0" w:color="auto"/>
                                <w:left w:val="none" w:sz="0" w:space="0" w:color="auto"/>
                                <w:bottom w:val="none" w:sz="0" w:space="0" w:color="auto"/>
                                <w:right w:val="none" w:sz="0" w:space="0" w:color="auto"/>
                              </w:divBdr>
                              <w:divsChild>
                                <w:div w:id="109396865">
                                  <w:marLeft w:val="0"/>
                                  <w:marRight w:val="0"/>
                                  <w:marTop w:val="0"/>
                                  <w:marBottom w:val="0"/>
                                  <w:divBdr>
                                    <w:top w:val="none" w:sz="0" w:space="0" w:color="auto"/>
                                    <w:left w:val="none" w:sz="0" w:space="0" w:color="auto"/>
                                    <w:bottom w:val="none" w:sz="0" w:space="0" w:color="auto"/>
                                    <w:right w:val="none" w:sz="0" w:space="0" w:color="auto"/>
                                  </w:divBdr>
                                </w:div>
                                <w:div w:id="11341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802613">
      <w:bodyDiv w:val="1"/>
      <w:marLeft w:val="0"/>
      <w:marRight w:val="0"/>
      <w:marTop w:val="0"/>
      <w:marBottom w:val="0"/>
      <w:divBdr>
        <w:top w:val="none" w:sz="0" w:space="0" w:color="auto"/>
        <w:left w:val="none" w:sz="0" w:space="0" w:color="auto"/>
        <w:bottom w:val="none" w:sz="0" w:space="0" w:color="auto"/>
        <w:right w:val="none" w:sz="0" w:space="0" w:color="auto"/>
      </w:divBdr>
    </w:div>
    <w:div w:id="1878661602">
      <w:bodyDiv w:val="1"/>
      <w:marLeft w:val="0"/>
      <w:marRight w:val="0"/>
      <w:marTop w:val="0"/>
      <w:marBottom w:val="0"/>
      <w:divBdr>
        <w:top w:val="none" w:sz="0" w:space="0" w:color="auto"/>
        <w:left w:val="none" w:sz="0" w:space="0" w:color="auto"/>
        <w:bottom w:val="none" w:sz="0" w:space="0" w:color="auto"/>
        <w:right w:val="none" w:sz="0" w:space="0" w:color="auto"/>
      </w:divBdr>
    </w:div>
    <w:div w:id="190035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jasmith</dc:creator>
  <cp:lastModifiedBy>mohammad.arshad@oracle.com</cp:lastModifiedBy>
  <cp:revision>7</cp:revision>
  <dcterms:created xsi:type="dcterms:W3CDTF">2019-10-04T14:36:00Z</dcterms:created>
  <dcterms:modified xsi:type="dcterms:W3CDTF">2019-11-07T06:24:00Z</dcterms:modified>
</cp:coreProperties>
</file>