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240"/>
        <w:jc w:val="center"/>
      </w:pPr>
      <w:r>
        <w:rPr>
          <w:rFonts w:ascii="Arial" w:cs="Arial" w:eastAsia="Arial" w:hAnsi="Arial"/>
          <w:b/>
          <w:bCs/>
          <w:color w:val="1F4E79"/>
          <w:sz w:val="64"/>
          <w:szCs w:val="64"/>
        </w:rPr>
        <w:t xml:space="preserve">BUSINESS ANALYSIS</w:t>
      </w:r>
    </w:p>
    <w:p>
      <w:pPr>
        <w:spacing w:after="120" w:before="120"/>
        <w:jc w:val="center"/>
      </w:pPr>
      <w:r>
        <w:rPr>
          <w:rFonts w:ascii="Arial" w:cs="Arial" w:eastAsia="Arial" w:hAnsi="Arial"/>
          <w:b/>
          <w:bCs/>
          <w:color w:val="2E75B6"/>
          <w:sz w:val="40"/>
          <w:szCs w:val="40"/>
        </w:rPr>
        <w:t xml:space="preserve">Complete Study Notes</w:t>
      </w:r>
    </w:p>
    <w:p>
      <w:pPr>
        <w:spacing w:after="80" w:before="80"/>
        <w:jc w:val="center"/>
      </w:pPr>
      <w:r>
        <w:rPr>
          <w:rFonts w:ascii="Arial" w:cs="Arial" w:eastAsia="Arial" w:hAnsi="Arial"/>
          <w:i/>
          <w:iCs/>
          <w:color w:val="555555"/>
          <w:sz w:val="24"/>
          <w:szCs w:val="24"/>
        </w:rPr>
        <w:t xml:space="preserve">Weeks 6 – 8  |  Lectures 8 through 14</w:t>
      </w:r>
    </w:p>
    <w:p>
      <w:pPr>
        <w:spacing w:after="80" w:before="80"/>
        <w:jc w:val="center"/>
      </w:pPr>
      <w:r>
        <w:rPr>
          <w:rFonts w:ascii="Arial" w:cs="Arial" w:eastAsia="Arial" w:hAnsi="Arial"/>
          <w:color w:val="555555"/>
          <w:sz w:val="22"/>
          <w:szCs w:val="22"/>
        </w:rPr>
        <w:t xml:space="preserve">Topics: Requirements Documentation · Flowcharts &amp; BPR · Business Process Improvement</w:t>
      </w:r>
    </w:p>
    <w:p>
      <w:pPr>
        <w:spacing w:after="40" w:before="40"/>
        <w:jc w:val="center"/>
      </w:pPr>
      <w:r>
        <w:rPr>
          <w:rFonts w:ascii="Arial" w:cs="Arial" w:eastAsia="Arial" w:hAnsi="Arial"/>
          <w:color w:val="555555"/>
          <w:sz w:val="22"/>
          <w:szCs w:val="22"/>
        </w:rPr>
        <w:t xml:space="preserve">KPIs · Business Data &amp; Data Visualization · Financial Statements</w:t>
      </w:r>
    </w:p>
    <w:p>
      <w:pPr>
        <w:pBdr>
          <w:top w:val="single" w:color="2E75B6" w:sz="8"/>
        </w:pBdr>
        <w:spacing w:before="160"/>
        <w:jc w:val="center"/>
      </w:pPr>
      <w:r>
        <w:rPr>
          <w:rFonts w:ascii="Arial" w:cs="Arial" w:eastAsia="Arial" w:hAnsi="Arial"/>
          <w:i/>
          <w:iCs/>
          <w:color w:val="888888"/>
          <w:sz w:val="20"/>
          <w:szCs w:val="20"/>
        </w:rPr>
        <w:t xml:space="preserve">Prepared for Exam Preparation</w:t>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TABLE OF CONTENTS</w:t>
      </w:r>
    </w:p>
    <w:p>
      <w:pPr>
        <w:spacing w:after="80" w:before="80"/>
      </w:pPr>
      <w:r>
        <w:t xml:space="preserve"/>
      </w:r>
    </w:p>
    <w:p>
      <w:pPr>
        <w:spacing w:after="60" w:before="60"/>
      </w:pPr>
      <w:r>
        <w:rPr>
          <w:rFonts w:ascii="Arial" w:cs="Arial" w:eastAsia="Arial" w:hAnsi="Arial"/>
          <w:b/>
          <w:bCs/>
          <w:color w:val="1F4E79"/>
          <w:sz w:val="22"/>
          <w:szCs w:val="22"/>
        </w:rPr>
        <w:t xml:space="preserve">1.  </w:t>
      </w:r>
      <w:r>
        <w:rPr>
          <w:rFonts w:ascii="Arial" w:cs="Arial" w:eastAsia="Arial" w:hAnsi="Arial"/>
          <w:color w:val="1A1A1A"/>
          <w:sz w:val="22"/>
          <w:szCs w:val="22"/>
        </w:rPr>
        <w:t xml:space="preserve">Requirements Documentation (Lecture 8)</w:t>
      </w:r>
      <w:r>
        <w:rPr>
          <w:rFonts w:ascii="Arial" w:cs="Arial" w:eastAsia="Arial" w:hAnsi="Arial"/>
          <w:i/>
          <w:iCs/>
          <w:color w:val="888888"/>
          <w:sz w:val="22"/>
          <w:szCs w:val="22"/>
        </w:rPr>
        <w:t xml:space="preserve">   p. 3</w:t>
      </w:r>
    </w:p>
    <w:p>
      <w:pPr>
        <w:spacing w:after="60" w:before="60"/>
      </w:pPr>
      <w:r>
        <w:rPr>
          <w:rFonts w:ascii="Arial" w:cs="Arial" w:eastAsia="Arial" w:hAnsi="Arial"/>
          <w:b/>
          <w:bCs/>
          <w:color w:val="1F4E79"/>
          <w:sz w:val="22"/>
          <w:szCs w:val="22"/>
        </w:rPr>
        <w:t xml:space="preserve">2.  </w:t>
      </w:r>
      <w:r>
        <w:rPr>
          <w:rFonts w:ascii="Arial" w:cs="Arial" w:eastAsia="Arial" w:hAnsi="Arial"/>
          <w:color w:val="1A1A1A"/>
          <w:sz w:val="22"/>
          <w:szCs w:val="22"/>
        </w:rPr>
        <w:t xml:space="preserve">Business Process Analysis &amp; Flowcharts (Lecture 9)</w:t>
      </w:r>
      <w:r>
        <w:rPr>
          <w:rFonts w:ascii="Arial" w:cs="Arial" w:eastAsia="Arial" w:hAnsi="Arial"/>
          <w:i/>
          <w:iCs/>
          <w:color w:val="888888"/>
          <w:sz w:val="22"/>
          <w:szCs w:val="22"/>
        </w:rPr>
        <w:t xml:space="preserve">   p. 5</w:t>
      </w:r>
    </w:p>
    <w:p>
      <w:pPr>
        <w:spacing w:after="60" w:before="60"/>
      </w:pPr>
      <w:r>
        <w:rPr>
          <w:rFonts w:ascii="Arial" w:cs="Arial" w:eastAsia="Arial" w:hAnsi="Arial"/>
          <w:b/>
          <w:bCs/>
          <w:color w:val="1F4E79"/>
          <w:sz w:val="22"/>
          <w:szCs w:val="22"/>
        </w:rPr>
        <w:t xml:space="preserve">3.  </w:t>
      </w:r>
      <w:r>
        <w:rPr>
          <w:rFonts w:ascii="Arial" w:cs="Arial" w:eastAsia="Arial" w:hAnsi="Arial"/>
          <w:color w:val="1A1A1A"/>
          <w:sz w:val="22"/>
          <w:szCs w:val="22"/>
        </w:rPr>
        <w:t xml:space="preserve">Business Process Re-Engineering – Ford Case Study (Lecture 9)</w:t>
      </w:r>
      <w:r>
        <w:rPr>
          <w:rFonts w:ascii="Arial" w:cs="Arial" w:eastAsia="Arial" w:hAnsi="Arial"/>
          <w:i/>
          <w:iCs/>
          <w:color w:val="888888"/>
          <w:sz w:val="22"/>
          <w:szCs w:val="22"/>
        </w:rPr>
        <w:t xml:space="preserve">   p. 7</w:t>
      </w:r>
    </w:p>
    <w:p>
      <w:pPr>
        <w:spacing w:after="60" w:before="60"/>
      </w:pPr>
      <w:r>
        <w:rPr>
          <w:rFonts w:ascii="Arial" w:cs="Arial" w:eastAsia="Arial" w:hAnsi="Arial"/>
          <w:b/>
          <w:bCs/>
          <w:color w:val="1F4E79"/>
          <w:sz w:val="22"/>
          <w:szCs w:val="22"/>
        </w:rPr>
        <w:t xml:space="preserve">4.  </w:t>
      </w:r>
      <w:r>
        <w:rPr>
          <w:rFonts w:ascii="Arial" w:cs="Arial" w:eastAsia="Arial" w:hAnsi="Arial"/>
          <w:color w:val="1A1A1A"/>
          <w:sz w:val="22"/>
          <w:szCs w:val="22"/>
        </w:rPr>
        <w:t xml:space="preserve">Business Process Improvement (Lectures 11 &amp; 12)</w:t>
      </w:r>
      <w:r>
        <w:rPr>
          <w:rFonts w:ascii="Arial" w:cs="Arial" w:eastAsia="Arial" w:hAnsi="Arial"/>
          <w:i/>
          <w:iCs/>
          <w:color w:val="888888"/>
          <w:sz w:val="22"/>
          <w:szCs w:val="22"/>
        </w:rPr>
        <w:t xml:space="preserve">   p. 8</w:t>
      </w:r>
    </w:p>
    <w:p>
      <w:pPr>
        <w:spacing w:after="60" w:before="60"/>
      </w:pPr>
      <w:r>
        <w:rPr>
          <w:rFonts w:ascii="Arial" w:cs="Arial" w:eastAsia="Arial" w:hAnsi="Arial"/>
          <w:b/>
          <w:bCs/>
          <w:color w:val="1F4E79"/>
          <w:sz w:val="22"/>
          <w:szCs w:val="22"/>
        </w:rPr>
        <w:t xml:space="preserve">5.  </w:t>
      </w:r>
      <w:r>
        <w:rPr>
          <w:rFonts w:ascii="Arial" w:cs="Arial" w:eastAsia="Arial" w:hAnsi="Arial"/>
          <w:color w:val="1A1A1A"/>
          <w:sz w:val="22"/>
          <w:szCs w:val="22"/>
        </w:rPr>
        <w:t xml:space="preserve">Key Performance Indicators – KPIs (Lecture 13)</w:t>
      </w:r>
      <w:r>
        <w:rPr>
          <w:rFonts w:ascii="Arial" w:cs="Arial" w:eastAsia="Arial" w:hAnsi="Arial"/>
          <w:i/>
          <w:iCs/>
          <w:color w:val="888888"/>
          <w:sz w:val="22"/>
          <w:szCs w:val="22"/>
        </w:rPr>
        <w:t xml:space="preserve">   p. 11</w:t>
      </w:r>
    </w:p>
    <w:p>
      <w:pPr>
        <w:spacing w:after="60" w:before="60"/>
      </w:pPr>
      <w:r>
        <w:rPr>
          <w:rFonts w:ascii="Arial" w:cs="Arial" w:eastAsia="Arial" w:hAnsi="Arial"/>
          <w:b/>
          <w:bCs/>
          <w:color w:val="1F4E79"/>
          <w:sz w:val="22"/>
          <w:szCs w:val="22"/>
        </w:rPr>
        <w:t xml:space="preserve">6.  </w:t>
      </w:r>
      <w:r>
        <w:rPr>
          <w:rFonts w:ascii="Arial" w:cs="Arial" w:eastAsia="Arial" w:hAnsi="Arial"/>
          <w:color w:val="1A1A1A"/>
          <w:sz w:val="22"/>
          <w:szCs w:val="22"/>
        </w:rPr>
        <w:t xml:space="preserve">Business Data &amp; Data Visualization (Lecture 14)</w:t>
      </w:r>
      <w:r>
        <w:rPr>
          <w:rFonts w:ascii="Arial" w:cs="Arial" w:eastAsia="Arial" w:hAnsi="Arial"/>
          <w:i/>
          <w:iCs/>
          <w:color w:val="888888"/>
          <w:sz w:val="22"/>
          <w:szCs w:val="22"/>
        </w:rPr>
        <w:t xml:space="preserve">   p. 15</w:t>
      </w:r>
    </w:p>
    <w:p>
      <w:pPr>
        <w:spacing w:after="60" w:before="60"/>
      </w:pPr>
      <w:r>
        <w:rPr>
          <w:rFonts w:ascii="Arial" w:cs="Arial" w:eastAsia="Arial" w:hAnsi="Arial"/>
          <w:b/>
          <w:bCs/>
          <w:color w:val="1F4E79"/>
          <w:sz w:val="22"/>
          <w:szCs w:val="22"/>
        </w:rPr>
        <w:t xml:space="preserve">7.  </w:t>
      </w:r>
      <w:r>
        <w:rPr>
          <w:rFonts w:ascii="Arial" w:cs="Arial" w:eastAsia="Arial" w:hAnsi="Arial"/>
          <w:color w:val="1A1A1A"/>
          <w:sz w:val="22"/>
          <w:szCs w:val="22"/>
        </w:rPr>
        <w:t xml:space="preserve">Financial Statements &amp; Dashboards (Lecture 14)</w:t>
      </w:r>
      <w:r>
        <w:rPr>
          <w:rFonts w:ascii="Arial" w:cs="Arial" w:eastAsia="Arial" w:hAnsi="Arial"/>
          <w:i/>
          <w:iCs/>
          <w:color w:val="888888"/>
          <w:sz w:val="22"/>
          <w:szCs w:val="22"/>
        </w:rPr>
        <w:t xml:space="preserve">   p. 17</w:t>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1. REQUIREMENTS DOCUMENTATION (LECTURE 8)</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1.1 What is Requirements Documentation?</w:t>
      </w:r>
    </w:p>
    <w:p>
      <w:pPr>
        <w:pBdr>
          <w:left w:val="single" w:color="2E75B6" w:sz="12" w:space="4"/>
        </w:pBdr>
        <w:spacing w:after="80" w:before="80"/>
        <w:ind w:left="400"/>
      </w:pPr>
      <w:r>
        <w:rPr>
          <w:rFonts w:ascii="Arial" w:cs="Arial" w:eastAsia="Arial" w:hAnsi="Arial"/>
          <w:i/>
          <w:iCs/>
          <w:color w:val="444444"/>
          <w:sz w:val="20"/>
          <w:szCs w:val="20"/>
        </w:rPr>
        <w:t xml:space="preserve">"Requirements documentation describes the business solution for a particular project, including the user's expectations and needs, the purpose behind that solution, and any high-level constraints that can affect successful deployment."</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1.2 Purpose of Requirements Documentation</w:t>
      </w:r>
    </w:p>
    <w:p>
      <w:pPr>
        <w:pStyle w:val="ListParagraph"/>
        <w:numPr>
          <w:ilvl w:val="0"/>
          <w:numId w:val="2"/>
        </w:numPr>
        <w:spacing w:after="40" w:before="40"/>
      </w:pPr>
      <w:r>
        <w:rPr>
          <w:rFonts w:ascii="Arial" w:cs="Arial" w:eastAsia="Arial" w:hAnsi="Arial"/>
          <w:color w:val="1A1A1A"/>
          <w:sz w:val="20"/>
          <w:szCs w:val="20"/>
        </w:rPr>
        <w:t xml:space="preserve">Provides guidelines for stakeholders to decide on project priorities, structure, and design</w:t>
      </w:r>
    </w:p>
    <w:p>
      <w:pPr>
        <w:pStyle w:val="ListParagraph"/>
        <w:numPr>
          <w:ilvl w:val="0"/>
          <w:numId w:val="2"/>
        </w:numPr>
        <w:spacing w:after="40" w:before="40"/>
      </w:pPr>
      <w:r>
        <w:rPr>
          <w:rFonts w:ascii="Arial" w:cs="Arial" w:eastAsia="Arial" w:hAnsi="Arial"/>
          <w:color w:val="1A1A1A"/>
          <w:sz w:val="20"/>
          <w:szCs w:val="20"/>
        </w:rPr>
        <w:t xml:space="preserve">Serves as a fundamental contract between the vendor and customer, outlining the project's deliverables</w:t>
      </w:r>
    </w:p>
    <w:p>
      <w:pPr>
        <w:pStyle w:val="ListParagraph"/>
        <w:numPr>
          <w:ilvl w:val="0"/>
          <w:numId w:val="2"/>
        </w:numPr>
        <w:spacing w:after="40" w:before="40"/>
      </w:pPr>
      <w:r>
        <w:rPr>
          <w:rFonts w:ascii="Arial" w:cs="Arial" w:eastAsia="Arial" w:hAnsi="Arial"/>
          <w:color w:val="1A1A1A"/>
          <w:sz w:val="20"/>
          <w:szCs w:val="20"/>
        </w:rPr>
        <w:t xml:space="preserve">Sets the standards for determining when you have completed a project</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1.3 Persons Involved in Requirements Documentation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Ultimately responsible for determining the requirements. The customers' needs are the origin of the project.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Analyst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Responsible for discovering the problem/requirements and determining the 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Responsible for delivering the solution to a problem.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Systems Analyst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Uses analysis and design to satisfy business requirements using information 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Marketing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Develops the marketing strategy for the project in line with its requirements.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Manager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Responsible for defining the why, when, and what of the product that the development team will build.</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1.4 Types of Requirement Documents</w:t>
      </w:r>
    </w:p>
    <w:p>
      <w:pPr>
        <w:spacing w:after="80" w:before="80"/>
      </w:pPr>
      <w:r>
        <w:t xml:space="preserve"/>
      </w:r>
    </w:p>
    <w:p>
      <w:pPr>
        <w:spacing w:after="80" w:before="160"/>
      </w:pPr>
      <w:r>
        <w:rPr>
          <w:rFonts w:ascii="Arial" w:cs="Arial" w:eastAsia="Arial" w:hAnsi="Arial"/>
          <w:b/>
          <w:bCs/>
          <w:color w:val="2E75B6"/>
          <w:sz w:val="22"/>
          <w:szCs w:val="22"/>
        </w:rPr>
        <w:t xml:space="preserve">A. Business Requirements Document (BRD)</w:t>
      </w:r>
    </w:p>
    <w:p>
      <w:pPr>
        <w:spacing w:after="60" w:before="60"/>
      </w:pPr>
      <w:r>
        <w:rPr>
          <w:rFonts w:ascii="Arial" w:cs="Arial" w:eastAsia="Arial" w:hAnsi="Arial"/>
          <w:color w:val="1A1A1A"/>
          <w:sz w:val="20"/>
          <w:szCs w:val="20"/>
        </w:rPr>
        <w:t xml:space="preserve">Describes features the project should provide, interpreted as goals for the development team.</w:t>
      </w:r>
    </w:p>
    <w:p>
      <w:pPr>
        <w:pStyle w:val="ListParagraph"/>
        <w:numPr>
          <w:ilvl w:val="0"/>
          <w:numId w:val="2"/>
        </w:numPr>
        <w:spacing w:after="40" w:before="40"/>
      </w:pPr>
      <w:r>
        <w:rPr>
          <w:rFonts w:ascii="Arial" w:cs="Arial" w:eastAsia="Arial" w:hAnsi="Arial"/>
          <w:b/>
          <w:bCs/>
          <w:color w:val="1A1A1A"/>
          <w:sz w:val="20"/>
          <w:szCs w:val="20"/>
        </w:rPr>
        <w:t xml:space="preserve">Who Prepares: </w:t>
      </w:r>
      <w:r>
        <w:rPr>
          <w:rFonts w:ascii="Arial" w:cs="Arial" w:eastAsia="Arial" w:hAnsi="Arial"/>
          <w:color w:val="1A1A1A"/>
          <w:sz w:val="20"/>
          <w:szCs w:val="20"/>
        </w:rPr>
        <w:t xml:space="preserve">Project manager or business analyst</w:t>
      </w:r>
    </w:p>
    <w:p>
      <w:pPr>
        <w:spacing w:after="60" w:before="60"/>
      </w:pPr>
      <w:r>
        <w:rPr>
          <w:rFonts w:ascii="Arial" w:cs="Arial" w:eastAsia="Arial" w:hAnsi="Arial"/>
          <w:color w:val="1A1A1A"/>
          <w:sz w:val="20"/>
          <w:szCs w:val="20"/>
        </w:rPr>
        <w:t xml:space="preserve">What it includes:</w:t>
      </w:r>
    </w:p>
    <w:p>
      <w:pPr>
        <w:pStyle w:val="ListParagraph"/>
        <w:numPr>
          <w:ilvl w:val="0"/>
          <w:numId w:val="2"/>
        </w:numPr>
        <w:spacing w:after="40" w:before="40"/>
      </w:pPr>
      <w:r>
        <w:rPr>
          <w:rFonts w:ascii="Arial" w:cs="Arial" w:eastAsia="Arial" w:hAnsi="Arial"/>
          <w:color w:val="1A1A1A"/>
          <w:sz w:val="20"/>
          <w:szCs w:val="20"/>
        </w:rPr>
        <w:t xml:space="preserve">An outline of the requirements of the project</w:t>
      </w:r>
    </w:p>
    <w:p>
      <w:pPr>
        <w:pStyle w:val="ListParagraph"/>
        <w:numPr>
          <w:ilvl w:val="0"/>
          <w:numId w:val="2"/>
        </w:numPr>
        <w:spacing w:after="40" w:before="40"/>
      </w:pPr>
      <w:r>
        <w:rPr>
          <w:rFonts w:ascii="Arial" w:cs="Arial" w:eastAsia="Arial" w:hAnsi="Arial"/>
          <w:color w:val="1A1A1A"/>
          <w:sz w:val="20"/>
          <w:szCs w:val="20"/>
        </w:rPr>
        <w:t xml:space="preserve">Objectives of the project</w:t>
      </w:r>
    </w:p>
    <w:p>
      <w:pPr>
        <w:pStyle w:val="ListParagraph"/>
        <w:numPr>
          <w:ilvl w:val="0"/>
          <w:numId w:val="2"/>
        </w:numPr>
        <w:spacing w:after="40" w:before="40"/>
      </w:pPr>
      <w:r>
        <w:rPr>
          <w:rFonts w:ascii="Arial" w:cs="Arial" w:eastAsia="Arial" w:hAnsi="Arial"/>
          <w:color w:val="1A1A1A"/>
          <w:sz w:val="20"/>
          <w:szCs w:val="20"/>
        </w:rPr>
        <w:t xml:space="preserve">A needs statement detailing why the project is needed and how it will meet those needs</w:t>
      </w:r>
    </w:p>
    <w:p>
      <w:pPr>
        <w:pStyle w:val="ListParagraph"/>
        <w:numPr>
          <w:ilvl w:val="0"/>
          <w:numId w:val="2"/>
        </w:numPr>
        <w:spacing w:after="40" w:before="40"/>
      </w:pPr>
      <w:r>
        <w:rPr>
          <w:rFonts w:ascii="Arial" w:cs="Arial" w:eastAsia="Arial" w:hAnsi="Arial"/>
          <w:color w:val="1A1A1A"/>
          <w:sz w:val="20"/>
          <w:szCs w:val="20"/>
        </w:rPr>
        <w:t xml:space="preserve">Financial statements showing how the project will be funded and its effect on the company's balance sheet</w:t>
      </w:r>
    </w:p>
    <w:p>
      <w:pPr>
        <w:pStyle w:val="ListParagraph"/>
        <w:numPr>
          <w:ilvl w:val="0"/>
          <w:numId w:val="2"/>
        </w:numPr>
        <w:spacing w:after="40" w:before="40"/>
      </w:pPr>
      <w:r>
        <w:rPr>
          <w:rFonts w:ascii="Arial" w:cs="Arial" w:eastAsia="Arial" w:hAnsi="Arial"/>
          <w:color w:val="1A1A1A"/>
          <w:sz w:val="20"/>
          <w:szCs w:val="20"/>
        </w:rPr>
        <w:t xml:space="preserve">Functional requirements and features</w:t>
      </w:r>
    </w:p>
    <w:p>
      <w:pPr>
        <w:pStyle w:val="ListParagraph"/>
        <w:numPr>
          <w:ilvl w:val="0"/>
          <w:numId w:val="2"/>
        </w:numPr>
        <w:spacing w:after="40" w:before="40"/>
      </w:pPr>
      <w:r>
        <w:rPr>
          <w:rFonts w:ascii="Arial" w:cs="Arial" w:eastAsia="Arial" w:hAnsi="Arial"/>
          <w:color w:val="1A1A1A"/>
          <w:sz w:val="20"/>
          <w:szCs w:val="20"/>
        </w:rPr>
        <w:t xml:space="preserve">A SWOT analysis of the business and how the project fits into it</w:t>
      </w:r>
    </w:p>
    <w:p>
      <w:pPr>
        <w:pStyle w:val="ListParagraph"/>
        <w:numPr>
          <w:ilvl w:val="0"/>
          <w:numId w:val="2"/>
        </w:numPr>
        <w:spacing w:after="40" w:before="40"/>
      </w:pPr>
      <w:r>
        <w:rPr>
          <w:rFonts w:ascii="Arial" w:cs="Arial" w:eastAsia="Arial" w:hAnsi="Arial"/>
          <w:color w:val="1A1A1A"/>
          <w:sz w:val="20"/>
          <w:szCs w:val="20"/>
        </w:rPr>
        <w:t xml:space="preserve">Personnel needs – who should work on the project</w:t>
      </w:r>
    </w:p>
    <w:p>
      <w:pPr>
        <w:pStyle w:val="ListParagraph"/>
        <w:numPr>
          <w:ilvl w:val="0"/>
          <w:numId w:val="2"/>
        </w:numPr>
        <w:spacing w:after="40" w:before="40"/>
      </w:pPr>
      <w:r>
        <w:rPr>
          <w:rFonts w:ascii="Arial" w:cs="Arial" w:eastAsia="Arial" w:hAnsi="Arial"/>
          <w:color w:val="1A1A1A"/>
          <w:sz w:val="20"/>
          <w:szCs w:val="20"/>
        </w:rPr>
        <w:t xml:space="preserve">Schedule, timeline and deadlines</w:t>
      </w:r>
    </w:p>
    <w:p>
      <w:pPr>
        <w:pStyle w:val="ListParagraph"/>
        <w:numPr>
          <w:ilvl w:val="0"/>
          <w:numId w:val="2"/>
        </w:numPr>
        <w:spacing w:after="40" w:before="40"/>
      </w:pPr>
      <w:r>
        <w:rPr>
          <w:rFonts w:ascii="Arial" w:cs="Arial" w:eastAsia="Arial" w:hAnsi="Arial"/>
          <w:color w:val="1A1A1A"/>
          <w:sz w:val="20"/>
          <w:szCs w:val="20"/>
        </w:rPr>
        <w:t xml:space="preserve">A cost-benefit analysis</w:t>
      </w:r>
    </w:p>
    <w:p>
      <w:pPr>
        <w:spacing w:after="80" w:before="80"/>
      </w:pPr>
      <w:r>
        <w:t xml:space="preserve"/>
      </w:r>
    </w:p>
    <w:p>
      <w:pPr>
        <w:spacing w:after="80" w:before="160"/>
      </w:pPr>
      <w:r>
        <w:rPr>
          <w:rFonts w:ascii="Arial" w:cs="Arial" w:eastAsia="Arial" w:hAnsi="Arial"/>
          <w:b/>
          <w:bCs/>
          <w:color w:val="2E75B6"/>
          <w:sz w:val="22"/>
          <w:szCs w:val="22"/>
        </w:rPr>
        <w:t xml:space="preserve">B. Software Requirements Specification (SRS)</w:t>
      </w:r>
    </w:p>
    <w:p>
      <w:pPr>
        <w:spacing w:after="60" w:before="60"/>
      </w:pPr>
      <w:r>
        <w:rPr>
          <w:rFonts w:ascii="Arial" w:cs="Arial" w:eastAsia="Arial" w:hAnsi="Arial"/>
          <w:color w:val="1A1A1A"/>
          <w:sz w:val="20"/>
          <w:szCs w:val="20"/>
        </w:rPr>
        <w:t xml:space="preserve">An SRS outlines the features and the intended behavior of a system.</w:t>
      </w:r>
    </w:p>
    <w:p>
      <w:pPr>
        <w:pStyle w:val="ListParagraph"/>
        <w:numPr>
          <w:ilvl w:val="0"/>
          <w:numId w:val="2"/>
        </w:numPr>
        <w:spacing w:after="40" w:before="40"/>
      </w:pPr>
      <w:r>
        <w:rPr>
          <w:rFonts w:ascii="Arial" w:cs="Arial" w:eastAsia="Arial" w:hAnsi="Arial"/>
          <w:b/>
          <w:bCs/>
          <w:color w:val="1A1A1A"/>
          <w:sz w:val="20"/>
          <w:szCs w:val="20"/>
        </w:rPr>
        <w:t xml:space="preserve">Who Prepares: </w:t>
      </w:r>
      <w:r>
        <w:rPr>
          <w:rFonts w:ascii="Arial" w:cs="Arial" w:eastAsia="Arial" w:hAnsi="Arial"/>
          <w:color w:val="1A1A1A"/>
          <w:sz w:val="20"/>
          <w:szCs w:val="20"/>
        </w:rPr>
        <w:t xml:space="preserve">Lead engineer of a project</w:t>
      </w:r>
    </w:p>
    <w:p>
      <w:pPr>
        <w:spacing w:after="60" w:before="60"/>
      </w:pPr>
      <w:r>
        <w:rPr>
          <w:rFonts w:ascii="Arial" w:cs="Arial" w:eastAsia="Arial" w:hAnsi="Arial"/>
          <w:color w:val="1A1A1A"/>
          <w:sz w:val="20"/>
          <w:szCs w:val="20"/>
        </w:rPr>
        <w:t xml:space="preserve">What it includes:</w:t>
      </w:r>
    </w:p>
    <w:p>
      <w:pPr>
        <w:pStyle w:val="ListParagraph"/>
        <w:numPr>
          <w:ilvl w:val="0"/>
          <w:numId w:val="2"/>
        </w:numPr>
        <w:spacing w:after="40" w:before="40"/>
      </w:pPr>
      <w:r>
        <w:rPr>
          <w:rFonts w:ascii="Arial" w:cs="Arial" w:eastAsia="Arial" w:hAnsi="Arial"/>
          <w:color w:val="1A1A1A"/>
          <w:sz w:val="20"/>
          <w:szCs w:val="20"/>
        </w:rPr>
        <w:t xml:space="preserve">A product overview</w:t>
      </w:r>
    </w:p>
    <w:p>
      <w:pPr>
        <w:pStyle w:val="ListParagraph"/>
        <w:numPr>
          <w:ilvl w:val="0"/>
          <w:numId w:val="2"/>
        </w:numPr>
        <w:spacing w:after="40" w:before="40"/>
      </w:pPr>
      <w:r>
        <w:rPr>
          <w:rFonts w:ascii="Arial" w:cs="Arial" w:eastAsia="Arial" w:hAnsi="Arial"/>
          <w:color w:val="1A1A1A"/>
          <w:sz w:val="20"/>
          <w:szCs w:val="20"/>
        </w:rPr>
        <w:t xml:space="preserve">A summary of the current system</w:t>
      </w:r>
    </w:p>
    <w:p>
      <w:pPr>
        <w:pStyle w:val="ListParagraph"/>
        <w:numPr>
          <w:ilvl w:val="0"/>
          <w:numId w:val="2"/>
        </w:numPr>
        <w:spacing w:after="40" w:before="40"/>
      </w:pPr>
      <w:r>
        <w:rPr>
          <w:rFonts w:ascii="Arial" w:cs="Arial" w:eastAsia="Arial" w:hAnsi="Arial"/>
          <w:color w:val="1A1A1A"/>
          <w:sz w:val="20"/>
          <w:szCs w:val="20"/>
        </w:rPr>
        <w:t xml:space="preserve">The proposed methods and procedures</w:t>
      </w:r>
    </w:p>
    <w:p>
      <w:pPr>
        <w:pStyle w:val="ListParagraph"/>
        <w:numPr>
          <w:ilvl w:val="0"/>
          <w:numId w:val="2"/>
        </w:numPr>
        <w:spacing w:after="40" w:before="40"/>
      </w:pPr>
      <w:r>
        <w:rPr>
          <w:rFonts w:ascii="Arial" w:cs="Arial" w:eastAsia="Arial" w:hAnsi="Arial"/>
          <w:color w:val="1A1A1A"/>
          <w:sz w:val="20"/>
          <w:szCs w:val="20"/>
        </w:rPr>
        <w:t xml:space="preserve">Design considerations</w:t>
      </w:r>
    </w:p>
    <w:p>
      <w:pPr>
        <w:pStyle w:val="ListParagraph"/>
        <w:numPr>
          <w:ilvl w:val="0"/>
          <w:numId w:val="2"/>
        </w:numPr>
        <w:spacing w:after="40" w:before="40"/>
      </w:pPr>
      <w:r>
        <w:rPr>
          <w:rFonts w:ascii="Arial" w:cs="Arial" w:eastAsia="Arial" w:hAnsi="Arial"/>
          <w:color w:val="1A1A1A"/>
          <w:sz w:val="20"/>
          <w:szCs w:val="20"/>
        </w:rPr>
        <w:t xml:space="preserve">Security considerations</w:t>
      </w:r>
    </w:p>
    <w:p>
      <w:pPr>
        <w:spacing w:after="80" w:before="80"/>
      </w:pPr>
      <w:r>
        <w:t xml:space="preserve"/>
      </w:r>
    </w:p>
    <w:p>
      <w:pPr>
        <w:spacing w:after="80" w:before="160"/>
      </w:pPr>
      <w:r>
        <w:rPr>
          <w:rFonts w:ascii="Arial" w:cs="Arial" w:eastAsia="Arial" w:hAnsi="Arial"/>
          <w:b/>
          <w:bCs/>
          <w:color w:val="2E75B6"/>
          <w:sz w:val="22"/>
          <w:szCs w:val="22"/>
        </w:rPr>
        <w:t xml:space="preserve">C. User Story</w:t>
      </w:r>
    </w:p>
    <w:p>
      <w:pPr>
        <w:pBdr>
          <w:left w:val="single" w:color="2E75B6" w:sz="12" w:space="4"/>
        </w:pBdr>
        <w:spacing w:after="80" w:before="80"/>
        <w:ind w:left="400"/>
      </w:pPr>
      <w:r>
        <w:rPr>
          <w:rFonts w:ascii="Arial" w:cs="Arial" w:eastAsia="Arial" w:hAnsi="Arial"/>
          <w:i/>
          <w:iCs/>
          <w:color w:val="444444"/>
          <w:sz w:val="20"/>
          <w:szCs w:val="20"/>
        </w:rPr>
        <w:t xml:space="preserve">"As an Author, I want to be able to edit a post, so that I can make necessary changes."</w:t>
      </w:r>
    </w:p>
    <w:p>
      <w:pPr>
        <w:spacing w:after="60" w:before="60"/>
      </w:pPr>
      <w:r>
        <w:rPr>
          <w:rFonts w:ascii="Arial" w:cs="Arial" w:eastAsia="Arial" w:hAnsi="Arial"/>
          <w:color w:val="1A1A1A"/>
          <w:sz w:val="20"/>
          <w:szCs w:val="20"/>
        </w:rPr>
        <w:t xml:space="preserve">Structure: As a [persona], I [want to], [so that]. Can also be summarized as 'Who, What, Why'.</w:t>
      </w:r>
    </w:p>
    <w:p>
      <w:pPr>
        <w:spacing w:after="60" w:before="60"/>
      </w:pPr>
      <w:r>
        <w:rPr>
          <w:rFonts w:ascii="Arial" w:cs="Arial" w:eastAsia="Arial" w:hAnsi="Arial"/>
          <w:color w:val="1A1A1A"/>
          <w:sz w:val="20"/>
          <w:szCs w:val="20"/>
        </w:rPr>
        <w:t xml:space="preserve">User stories describe a software feature from the perspective of the end user.</w:t>
      </w:r>
    </w:p>
    <w:p>
      <w:pPr>
        <w:spacing w:after="80" w:before="80"/>
      </w:pPr>
      <w:r>
        <w:t xml:space="preserve"/>
      </w:r>
    </w:p>
    <w:p>
      <w:pPr>
        <w:spacing w:after="80" w:before="160"/>
      </w:pPr>
      <w:r>
        <w:rPr>
          <w:rFonts w:ascii="Arial" w:cs="Arial" w:eastAsia="Arial" w:hAnsi="Arial"/>
          <w:b/>
          <w:bCs/>
          <w:color w:val="2E75B6"/>
          <w:sz w:val="22"/>
          <w:szCs w:val="22"/>
        </w:rPr>
        <w:t xml:space="preserve">D. Use Case</w:t>
      </w:r>
    </w:p>
    <w:p>
      <w:pPr>
        <w:spacing w:after="60" w:before="60"/>
      </w:pPr>
      <w:r>
        <w:rPr>
          <w:rFonts w:ascii="Arial" w:cs="Arial" w:eastAsia="Arial" w:hAnsi="Arial"/>
          <w:color w:val="1A1A1A"/>
          <w:sz w:val="20"/>
          <w:szCs w:val="20"/>
        </w:rPr>
        <w:t xml:space="preserve">A use case describes an interaction of a user with a system. It captures the details of a user, their goals, and the required steps to accomplish those goals. Best described as a table.</w:t>
      </w:r>
    </w:p>
    <w:p>
      <w:pPr>
        <w:spacing w:after="80" w:before="80"/>
      </w:pPr>
      <w:r>
        <w:t xml:space="preserve"/>
      </w:r>
    </w:p>
    <w:p>
      <w:pPr>
        <w:spacing w:after="80" w:before="160"/>
      </w:pPr>
      <w:r>
        <w:rPr>
          <w:rFonts w:ascii="Arial" w:cs="Arial" w:eastAsia="Arial" w:hAnsi="Arial"/>
          <w:b/>
          <w:bCs/>
          <w:color w:val="2E75B6"/>
          <w:sz w:val="22"/>
          <w:szCs w:val="22"/>
        </w:rPr>
        <w:t xml:space="preserve">User Stories vs. Use Cases –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Stories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Answer who, what and why from a user's perspective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Detailed description of user-system interaction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Level of Detail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Brief and concise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In-depth, covering different scenarios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Planning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Useful for outlining and planning upcoming 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Essential for understanding, verifying, and documenting business requirements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Primary Users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Focus on end-users, customers, or stakeholders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Primarily used by development team members</w:t>
            </w:r>
          </w:p>
        </w:tc>
      </w:tr>
    </w:tbl>
    <w:p>
      <w:pPr>
        <w:spacing w:after="80" w:before="80"/>
      </w:pPr>
      <w:r>
        <w:t xml:space="preserve"/>
      </w:r>
    </w:p>
    <w:p>
      <w:pPr>
        <w:spacing w:after="80" w:before="160"/>
      </w:pPr>
      <w:r>
        <w:rPr>
          <w:rFonts w:ascii="Arial" w:cs="Arial" w:eastAsia="Arial" w:hAnsi="Arial"/>
          <w:b/>
          <w:bCs/>
          <w:color w:val="2E75B6"/>
          <w:sz w:val="22"/>
          <w:szCs w:val="22"/>
        </w:rPr>
        <w:t xml:space="preserve">E. Acceptance Criteria</w:t>
      </w:r>
    </w:p>
    <w:p>
      <w:pPr>
        <w:spacing w:after="60" w:before="60"/>
      </w:pPr>
      <w:r>
        <w:rPr>
          <w:rFonts w:ascii="Arial" w:cs="Arial" w:eastAsia="Arial" w:hAnsi="Arial"/>
          <w:color w:val="1A1A1A"/>
          <w:sz w:val="20"/>
          <w:szCs w:val="20"/>
        </w:rPr>
        <w:t xml:space="preserve">Acceptance criteria are a range of conditions a given product must satisfy before end-user, consumer, or group of stakeholders accepts it.</w:t>
      </w:r>
    </w:p>
    <w:p>
      <w:pPr>
        <w:pStyle w:val="ListParagraph"/>
        <w:numPr>
          <w:ilvl w:val="0"/>
          <w:numId w:val="2"/>
        </w:numPr>
        <w:spacing w:after="40" w:before="40"/>
      </w:pPr>
      <w:r>
        <w:rPr>
          <w:rFonts w:ascii="Arial" w:cs="Arial" w:eastAsia="Arial" w:hAnsi="Arial"/>
          <w:b/>
          <w:bCs/>
          <w:color w:val="1A1A1A"/>
          <w:sz w:val="20"/>
          <w:szCs w:val="20"/>
        </w:rPr>
        <w:t xml:space="preserve">When Written: </w:t>
      </w:r>
      <w:r>
        <w:rPr>
          <w:rFonts w:ascii="Arial" w:cs="Arial" w:eastAsia="Arial" w:hAnsi="Arial"/>
          <w:color w:val="1A1A1A"/>
          <w:sz w:val="20"/>
          <w:szCs w:val="20"/>
        </w:rPr>
        <w:t xml:space="preserve">While the user story is being discussed – helps teams with estimation</w:t>
      </w:r>
    </w:p>
    <w:p>
      <w:pPr>
        <w:spacing w:after="60" w:before="60"/>
      </w:pPr>
      <w:r>
        <w:rPr>
          <w:rFonts w:ascii="Arial" w:cs="Arial" w:eastAsia="Arial" w:hAnsi="Arial"/>
          <w:color w:val="1A1A1A"/>
          <w:sz w:val="20"/>
          <w:szCs w:val="20"/>
        </w:rPr>
        <w:t xml:space="preserve">Three aspects of a good acceptance criterion:</w:t>
      </w:r>
    </w:p>
    <w:p>
      <w:pPr>
        <w:pStyle w:val="ListParagraph"/>
        <w:numPr>
          <w:ilvl w:val="0"/>
          <w:numId w:val="2"/>
        </w:numPr>
        <w:spacing w:after="40" w:before="40"/>
      </w:pPr>
      <w:r>
        <w:rPr>
          <w:rFonts w:ascii="Arial" w:cs="Arial" w:eastAsia="Arial" w:hAnsi="Arial"/>
          <w:color w:val="1A1A1A"/>
          <w:sz w:val="20"/>
          <w:szCs w:val="20"/>
        </w:rPr>
        <w:t xml:space="preserve">Functional and non-functional requirements</w:t>
      </w:r>
    </w:p>
    <w:p>
      <w:pPr>
        <w:pStyle w:val="ListParagraph"/>
        <w:numPr>
          <w:ilvl w:val="0"/>
          <w:numId w:val="2"/>
        </w:numPr>
        <w:spacing w:after="40" w:before="40"/>
      </w:pPr>
      <w:r>
        <w:rPr>
          <w:rFonts w:ascii="Arial" w:cs="Arial" w:eastAsia="Arial" w:hAnsi="Arial"/>
          <w:color w:val="1A1A1A"/>
          <w:sz w:val="20"/>
          <w:szCs w:val="20"/>
        </w:rPr>
        <w:t xml:space="preserve">Expected performance (e.g., 1–3 seconds to query a response) – stated as a goal, not a solved solution</w:t>
      </w:r>
    </w:p>
    <w:p>
      <w:pPr>
        <w:pStyle w:val="ListParagraph"/>
        <w:numPr>
          <w:ilvl w:val="0"/>
          <w:numId w:val="2"/>
        </w:numPr>
        <w:spacing w:after="40" w:before="40"/>
      </w:pPr>
      <w:r>
        <w:rPr>
          <w:rFonts w:ascii="Arial" w:cs="Arial" w:eastAsia="Arial" w:hAnsi="Arial"/>
          <w:color w:val="1A1A1A"/>
          <w:sz w:val="20"/>
          <w:szCs w:val="20"/>
        </w:rPr>
        <w:t xml:space="preserve">Outstanding defects – defines acceptable parameters of open defects</w:t>
      </w:r>
    </w:p>
    <w:p>
      <w:pPr>
        <w:spacing w:after="60" w:before="60"/>
      </w:pPr>
      <w:r>
        <w:rPr>
          <w:rFonts w:ascii="Arial" w:cs="Arial" w:eastAsia="Arial" w:hAnsi="Arial"/>
          <w:color w:val="1A1A1A"/>
          <w:sz w:val="20"/>
          <w:szCs w:val="20"/>
        </w:rPr>
        <w:t xml:space="preserve">Example of acceptance criteria:</w:t>
      </w:r>
    </w:p>
    <w:p>
      <w:pPr>
        <w:pStyle w:val="ListParagraph"/>
        <w:numPr>
          <w:ilvl w:val="0"/>
          <w:numId w:val="2"/>
        </w:numPr>
        <w:spacing w:after="40" w:before="40"/>
      </w:pPr>
      <w:r>
        <w:rPr>
          <w:rFonts w:ascii="Arial" w:cs="Arial" w:eastAsia="Arial" w:hAnsi="Arial"/>
          <w:color w:val="1A1A1A"/>
          <w:sz w:val="20"/>
          <w:szCs w:val="20"/>
        </w:rPr>
        <w:t xml:space="preserve">Limit the search by format and type</w:t>
      </w:r>
    </w:p>
    <w:p>
      <w:pPr>
        <w:pStyle w:val="ListParagraph"/>
        <w:numPr>
          <w:ilvl w:val="0"/>
          <w:numId w:val="2"/>
        </w:numPr>
        <w:spacing w:after="40" w:before="40"/>
      </w:pPr>
      <w:r>
        <w:rPr>
          <w:rFonts w:ascii="Arial" w:cs="Arial" w:eastAsia="Arial" w:hAnsi="Arial"/>
          <w:color w:val="1A1A1A"/>
          <w:sz w:val="20"/>
          <w:szCs w:val="20"/>
        </w:rPr>
        <w:t xml:space="preserve">Delineate the search by a date range</w:t>
      </w:r>
    </w:p>
    <w:p>
      <w:pPr>
        <w:pStyle w:val="ListParagraph"/>
        <w:numPr>
          <w:ilvl w:val="0"/>
          <w:numId w:val="2"/>
        </w:numPr>
        <w:spacing w:after="40" w:before="40"/>
      </w:pPr>
      <w:r>
        <w:rPr>
          <w:rFonts w:ascii="Arial" w:cs="Arial" w:eastAsia="Arial" w:hAnsi="Arial"/>
          <w:color w:val="1A1A1A"/>
          <w:sz w:val="20"/>
          <w:szCs w:val="20"/>
        </w:rPr>
        <w:t xml:space="preserve">Limit the search to publisher info like author, title, subject, publisher, and place</w:t>
      </w:r>
    </w:p>
    <w:p>
      <w:pPr>
        <w:pStyle w:val="ListParagraph"/>
        <w:numPr>
          <w:ilvl w:val="0"/>
          <w:numId w:val="2"/>
        </w:numPr>
        <w:spacing w:after="40" w:before="40"/>
      </w:pPr>
      <w:r>
        <w:rPr>
          <w:rFonts w:ascii="Arial" w:cs="Arial" w:eastAsia="Arial" w:hAnsi="Arial"/>
          <w:color w:val="1A1A1A"/>
          <w:sz w:val="20"/>
          <w:szCs w:val="20"/>
        </w:rPr>
        <w:t xml:space="preserve">Restrict the search to specific collections and brands</w:t>
      </w:r>
    </w:p>
    <w:p>
      <w:pPr>
        <w:pStyle w:val="ListParagraph"/>
        <w:numPr>
          <w:ilvl w:val="0"/>
          <w:numId w:val="2"/>
        </w:numPr>
        <w:spacing w:after="40" w:before="40"/>
      </w:pPr>
      <w:r>
        <w:rPr>
          <w:rFonts w:ascii="Arial" w:cs="Arial" w:eastAsia="Arial" w:hAnsi="Arial"/>
          <w:color w:val="1A1A1A"/>
          <w:sz w:val="20"/>
          <w:szCs w:val="20"/>
        </w:rPr>
        <w:t xml:space="preserve">Filter search by availability</w:t>
      </w:r>
    </w:p>
    <w:p>
      <w:pPr>
        <w:spacing w:after="80" w:before="80"/>
      </w:pPr>
      <w:r>
        <w:t xml:space="preserve"/>
      </w:r>
    </w:p>
    <w:p>
      <w:pPr>
        <w:spacing w:after="80" w:before="160"/>
      </w:pPr>
      <w:r>
        <w:rPr>
          <w:rFonts w:ascii="Arial" w:cs="Arial" w:eastAsia="Arial" w:hAnsi="Arial"/>
          <w:b/>
          <w:bCs/>
          <w:color w:val="2E75B6"/>
          <w:sz w:val="22"/>
          <w:szCs w:val="22"/>
        </w:rPr>
        <w:t xml:space="preserve">F. Requirements Traceability Matrix (RTM)</w:t>
      </w:r>
    </w:p>
    <w:p>
      <w:pPr>
        <w:spacing w:after="60" w:before="60"/>
      </w:pPr>
      <w:r>
        <w:rPr>
          <w:rFonts w:ascii="Arial" w:cs="Arial" w:eastAsia="Arial" w:hAnsi="Arial"/>
          <w:color w:val="1A1A1A"/>
          <w:sz w:val="20"/>
          <w:szCs w:val="20"/>
        </w:rPr>
        <w:t xml:space="preserve">A traceability matrix is a document that maps product requirements to the artifacts created during the development and testing process. It shows relationships and connections between specific requirements, technical specifications, design elements, test plans, and test cases.</w:t>
      </w:r>
    </w:p>
    <w:p>
      <w:pPr>
        <w:spacing w:after="60" w:before="60"/>
      </w:pPr>
      <w:r>
        <w:rPr>
          <w:rFonts w:ascii="Arial" w:cs="Arial" w:eastAsia="Arial" w:hAnsi="Arial"/>
          <w:color w:val="1A1A1A"/>
          <w:sz w:val="20"/>
          <w:szCs w:val="20"/>
        </w:rPr>
        <w:t xml:space="preserve">Steps for developing an RTM:</w:t>
      </w:r>
    </w:p>
    <w:p>
      <w:pPr>
        <w:pStyle w:val="ListParagraph"/>
        <w:numPr>
          <w:ilvl w:val="0"/>
          <w:numId w:val="2"/>
        </w:numPr>
        <w:spacing w:after="40" w:before="40"/>
      </w:pPr>
      <w:r>
        <w:rPr>
          <w:rFonts w:ascii="Arial" w:cs="Arial" w:eastAsia="Arial" w:hAnsi="Arial"/>
          <w:color w:val="1A1A1A"/>
          <w:sz w:val="20"/>
          <w:szCs w:val="20"/>
        </w:rPr>
        <w:t xml:space="preserve">Gather Requirements</w:t>
      </w:r>
    </w:p>
    <w:p>
      <w:pPr>
        <w:pStyle w:val="ListParagraph"/>
        <w:numPr>
          <w:ilvl w:val="0"/>
          <w:numId w:val="2"/>
        </w:numPr>
        <w:spacing w:after="40" w:before="40"/>
      </w:pPr>
      <w:r>
        <w:rPr>
          <w:rFonts w:ascii="Arial" w:cs="Arial" w:eastAsia="Arial" w:hAnsi="Arial"/>
          <w:color w:val="1A1A1A"/>
          <w:sz w:val="20"/>
          <w:szCs w:val="20"/>
        </w:rPr>
        <w:t xml:space="preserve">Identify Relationships</w:t>
      </w:r>
    </w:p>
    <w:p>
      <w:pPr>
        <w:pStyle w:val="ListParagraph"/>
        <w:numPr>
          <w:ilvl w:val="0"/>
          <w:numId w:val="2"/>
        </w:numPr>
        <w:spacing w:after="40" w:before="40"/>
      </w:pPr>
      <w:r>
        <w:rPr>
          <w:rFonts w:ascii="Arial" w:cs="Arial" w:eastAsia="Arial" w:hAnsi="Arial"/>
          <w:color w:val="1A1A1A"/>
          <w:sz w:val="20"/>
          <w:szCs w:val="20"/>
        </w:rPr>
        <w:t xml:space="preserve">Create the Matrix</w:t>
      </w:r>
    </w:p>
    <w:p>
      <w:pPr>
        <w:pStyle w:val="ListParagraph"/>
        <w:numPr>
          <w:ilvl w:val="0"/>
          <w:numId w:val="2"/>
        </w:numPr>
        <w:spacing w:after="40" w:before="40"/>
      </w:pPr>
      <w:r>
        <w:rPr>
          <w:rFonts w:ascii="Arial" w:cs="Arial" w:eastAsia="Arial" w:hAnsi="Arial"/>
          <w:color w:val="1A1A1A"/>
          <w:sz w:val="20"/>
          <w:szCs w:val="20"/>
        </w:rPr>
        <w:t xml:space="preserve">Maintain and Update</w:t>
      </w:r>
    </w:p>
    <w:p>
      <w:pPr>
        <w:pStyle w:val="ListParagraph"/>
        <w:numPr>
          <w:ilvl w:val="0"/>
          <w:numId w:val="2"/>
        </w:numPr>
        <w:spacing w:after="40" w:before="40"/>
      </w:pPr>
      <w:r>
        <w:rPr>
          <w:rFonts w:ascii="Arial" w:cs="Arial" w:eastAsia="Arial" w:hAnsi="Arial"/>
          <w:color w:val="1A1A1A"/>
          <w:sz w:val="20"/>
          <w:szCs w:val="20"/>
        </w:rPr>
        <w:t xml:space="preserve">Validate Consistency</w:t>
      </w:r>
    </w:p>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2. BUSINESS PROCESS ANALYSIS &amp; FLOWCHARTS (LECTURE 9)</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2.1 What is a Process?</w:t>
      </w:r>
    </w:p>
    <w:p>
      <w:pPr>
        <w:pBdr>
          <w:left w:val="single" w:color="2E75B6" w:sz="12" w:space="4"/>
        </w:pBdr>
        <w:spacing w:after="80" w:before="80"/>
        <w:ind w:left="400"/>
      </w:pPr>
      <w:r>
        <w:rPr>
          <w:rFonts w:ascii="Arial" w:cs="Arial" w:eastAsia="Arial" w:hAnsi="Arial"/>
          <w:i/>
          <w:iCs/>
          <w:color w:val="444444"/>
          <w:sz w:val="20"/>
          <w:szCs w:val="20"/>
        </w:rPr>
        <w:t xml:space="preserve">"A process is a set of related activities, along with supporting information such as data and content. The activities can be part of a structured flow, or ad-hoc activities that are not part of a structured flow."</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2.2 What is Business Process Analysis (BPA)?</w:t>
      </w:r>
    </w:p>
    <w:p>
      <w:pPr>
        <w:pBdr>
          <w:left w:val="single" w:color="2E75B6" w:sz="12" w:space="4"/>
        </w:pBdr>
        <w:spacing w:after="80" w:before="80"/>
        <w:ind w:left="400"/>
      </w:pPr>
      <w:r>
        <w:rPr>
          <w:rFonts w:ascii="Arial" w:cs="Arial" w:eastAsia="Arial" w:hAnsi="Arial"/>
          <w:i/>
          <w:iCs/>
          <w:color w:val="444444"/>
          <w:sz w:val="20"/>
          <w:szCs w:val="20"/>
        </w:rPr>
        <w:t xml:space="preserve">"Business process analysis (BPA) is an approach to analyzing business operation processes. It is a detailed, multi-step examination of each part of a process to identify what is working well in your current process, what needs to be improved and how any necessary improvements can best be made. There are different business process analysis methods, but all apply the underlying principle that optimized systems generate better overall business results."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2.3 Methods of BPA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Six Sigma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five- to seven-step methodology that most businesses today use to analyze efficiencies and restraints.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Lean Six Sigma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Combination of Six Sigma &amp; Lean philosophy. Focuses on eliminating tasks and resources that don't provide value.</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2.4 Steps Involved in BPA (DMAIC)</w:t>
      </w:r>
    </w:p>
    <w:p>
      <w:pPr>
        <w:pStyle w:val="ListParagraph"/>
        <w:numPr>
          <w:ilvl w:val="0"/>
          <w:numId w:val="2"/>
        </w:numPr>
        <w:spacing w:after="40" w:before="40"/>
      </w:pPr>
      <w:r>
        <w:rPr>
          <w:rFonts w:ascii="Arial" w:cs="Arial" w:eastAsia="Arial" w:hAnsi="Arial"/>
          <w:b/>
          <w:bCs/>
          <w:color w:val="1A1A1A"/>
          <w:sz w:val="20"/>
          <w:szCs w:val="20"/>
        </w:rPr>
        <w:t xml:space="preserve">1. Define: </w:t>
      </w:r>
      <w:r>
        <w:rPr>
          <w:rFonts w:ascii="Arial" w:cs="Arial" w:eastAsia="Arial" w:hAnsi="Arial"/>
          <w:color w:val="1A1A1A"/>
          <w:sz w:val="20"/>
          <w:szCs w:val="20"/>
        </w:rPr>
        <w:t xml:space="preserve">Start by identifying the processes you want to analyze.</w:t>
      </w:r>
    </w:p>
    <w:p>
      <w:pPr>
        <w:pStyle w:val="ListParagraph"/>
        <w:numPr>
          <w:ilvl w:val="0"/>
          <w:numId w:val="2"/>
        </w:numPr>
        <w:spacing w:after="40" w:before="40"/>
      </w:pPr>
      <w:r>
        <w:rPr>
          <w:rFonts w:ascii="Arial" w:cs="Arial" w:eastAsia="Arial" w:hAnsi="Arial"/>
          <w:b/>
          <w:bCs/>
          <w:color w:val="1A1A1A"/>
          <w:sz w:val="20"/>
          <w:szCs w:val="20"/>
        </w:rPr>
        <w:t xml:space="preserve">2. Measure: </w:t>
      </w:r>
      <w:r>
        <w:rPr>
          <w:rFonts w:ascii="Arial" w:cs="Arial" w:eastAsia="Arial" w:hAnsi="Arial"/>
          <w:color w:val="1A1A1A"/>
          <w:sz w:val="20"/>
          <w:szCs w:val="20"/>
        </w:rPr>
        <w:t xml:space="preserve">Review how the process functions against defined metrics.</w:t>
      </w:r>
    </w:p>
    <w:p>
      <w:pPr>
        <w:pStyle w:val="ListParagraph"/>
        <w:numPr>
          <w:ilvl w:val="0"/>
          <w:numId w:val="2"/>
        </w:numPr>
        <w:spacing w:after="40" w:before="40"/>
      </w:pPr>
      <w:r>
        <w:rPr>
          <w:rFonts w:ascii="Arial" w:cs="Arial" w:eastAsia="Arial" w:hAnsi="Arial"/>
          <w:b/>
          <w:bCs/>
          <w:color w:val="1A1A1A"/>
          <w:sz w:val="20"/>
          <w:szCs w:val="20"/>
        </w:rPr>
        <w:t xml:space="preserve">3. Analyze: </w:t>
      </w:r>
      <w:r>
        <w:rPr>
          <w:rFonts w:ascii="Arial" w:cs="Arial" w:eastAsia="Arial" w:hAnsi="Arial"/>
          <w:color w:val="1A1A1A"/>
          <w:sz w:val="20"/>
          <w:szCs w:val="20"/>
        </w:rPr>
        <w:t xml:space="preserve">There are several types of analysis techniques; each serves a different purpose.</w:t>
      </w:r>
    </w:p>
    <w:p>
      <w:pPr>
        <w:pStyle w:val="ListParagraph"/>
        <w:numPr>
          <w:ilvl w:val="0"/>
          <w:numId w:val="2"/>
        </w:numPr>
        <w:spacing w:after="40" w:before="40"/>
      </w:pPr>
      <w:r>
        <w:rPr>
          <w:rFonts w:ascii="Arial" w:cs="Arial" w:eastAsia="Arial" w:hAnsi="Arial"/>
          <w:b/>
          <w:bCs/>
          <w:color w:val="1A1A1A"/>
          <w:sz w:val="20"/>
          <w:szCs w:val="20"/>
        </w:rPr>
        <w:t xml:space="preserve">4. Improve: </w:t>
      </w:r>
      <w:r>
        <w:rPr>
          <w:rFonts w:ascii="Arial" w:cs="Arial" w:eastAsia="Arial" w:hAnsi="Arial"/>
          <w:color w:val="1A1A1A"/>
          <w:sz w:val="20"/>
          <w:szCs w:val="20"/>
        </w:rPr>
        <w:t xml:space="preserve">Business process managers collaborate with analysts to create and execute plans that improve problem areas.</w:t>
      </w:r>
    </w:p>
    <w:p>
      <w:pPr>
        <w:pStyle w:val="ListParagraph"/>
        <w:numPr>
          <w:ilvl w:val="0"/>
          <w:numId w:val="2"/>
        </w:numPr>
        <w:spacing w:after="40" w:before="40"/>
      </w:pPr>
      <w:r>
        <w:rPr>
          <w:rFonts w:ascii="Arial" w:cs="Arial" w:eastAsia="Arial" w:hAnsi="Arial"/>
          <w:b/>
          <w:bCs/>
          <w:color w:val="1A1A1A"/>
          <w:sz w:val="20"/>
          <w:szCs w:val="20"/>
        </w:rPr>
        <w:t xml:space="preserve">5. Control: </w:t>
      </w:r>
      <w:r>
        <w:rPr>
          <w:rFonts w:ascii="Arial" w:cs="Arial" w:eastAsia="Arial" w:hAnsi="Arial"/>
          <w:color w:val="1A1A1A"/>
          <w:sz w:val="20"/>
          <w:szCs w:val="20"/>
        </w:rPr>
        <w:t xml:space="preserve">After such significant analysis, controlling the new standards and processes is the final step.</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2.5 AS-IS vs TO-BE Processes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AS-IS Process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TO-BE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Overview of a company's CURRENT processes, culture, and capabilities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Outlines the FUTURE STATE of a company's processes, culture, and capabilities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Documents how work is currently done and how information flows throughout the organization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Serves as a roadmap for change, defining the organization's goals and what it needs to do to achieve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PURPOSE: To identify areas of improvement, optimize resource utilization for boosting efficiency and productivity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PURPOSE: To provide a vision of the future and identify the steps required to get there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PURPOSE: To eliminate bottlenecks and reduce waste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PURPOSE: To prioritize the most critical changes needed to close the gap between current and desired states</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2.6 What are Flowcharts?</w:t>
      </w:r>
    </w:p>
    <w:p>
      <w:pPr>
        <w:pBdr>
          <w:left w:val="single" w:color="2E75B6" w:sz="12" w:space="4"/>
        </w:pBdr>
        <w:spacing w:after="80" w:before="80"/>
        <w:ind w:left="400"/>
      </w:pPr>
      <w:r>
        <w:rPr>
          <w:rFonts w:ascii="Arial" w:cs="Arial" w:eastAsia="Arial" w:hAnsi="Arial"/>
          <w:i/>
          <w:iCs/>
          <w:color w:val="444444"/>
          <w:sz w:val="20"/>
          <w:szCs w:val="20"/>
        </w:rPr>
        <w:t xml:space="preserve">"A flowchart is a diagram that depicts the stages of a process, workflow, computer program or system. Flowchart diagrams consist of shapes connected by lines and represent step-by-step processes to aid in decision-making, reduce ambiguity and enhance workflows."</w:t>
      </w:r>
    </w:p>
    <w:p>
      <w:pPr>
        <w:spacing w:after="60" w:before="60"/>
      </w:pPr>
      <w:r>
        <w:rPr>
          <w:rFonts w:ascii="Arial" w:cs="Arial" w:eastAsia="Arial" w:hAnsi="Arial"/>
          <w:color w:val="1A1A1A"/>
          <w:sz w:val="20"/>
          <w:szCs w:val="20"/>
        </w:rPr>
        <w:t xml:space="preserve">What flowcharts are used for:</w:t>
      </w:r>
    </w:p>
    <w:p>
      <w:pPr>
        <w:pStyle w:val="ListParagraph"/>
        <w:numPr>
          <w:ilvl w:val="0"/>
          <w:numId w:val="2"/>
        </w:numPr>
        <w:spacing w:after="40" w:before="40"/>
      </w:pPr>
      <w:r>
        <w:rPr>
          <w:rFonts w:ascii="Arial" w:cs="Arial" w:eastAsia="Arial" w:hAnsi="Arial"/>
          <w:color w:val="1A1A1A"/>
          <w:sz w:val="20"/>
          <w:szCs w:val="20"/>
        </w:rPr>
        <w:t xml:space="preserve">Documenting a process or procedure</w:t>
      </w:r>
    </w:p>
    <w:p>
      <w:pPr>
        <w:pStyle w:val="ListParagraph"/>
        <w:numPr>
          <w:ilvl w:val="0"/>
          <w:numId w:val="2"/>
        </w:numPr>
        <w:spacing w:after="40" w:before="40"/>
      </w:pPr>
      <w:r>
        <w:rPr>
          <w:rFonts w:ascii="Arial" w:cs="Arial" w:eastAsia="Arial" w:hAnsi="Arial"/>
          <w:color w:val="1A1A1A"/>
          <w:sz w:val="20"/>
          <w:szCs w:val="20"/>
        </w:rPr>
        <w:t xml:space="preserve">Brainstorming ideas</w:t>
      </w:r>
    </w:p>
    <w:p>
      <w:pPr>
        <w:pStyle w:val="ListParagraph"/>
        <w:numPr>
          <w:ilvl w:val="0"/>
          <w:numId w:val="2"/>
        </w:numPr>
        <w:spacing w:after="40" w:before="40"/>
      </w:pPr>
      <w:r>
        <w:rPr>
          <w:rFonts w:ascii="Arial" w:cs="Arial" w:eastAsia="Arial" w:hAnsi="Arial"/>
          <w:color w:val="1A1A1A"/>
          <w:sz w:val="20"/>
          <w:szCs w:val="20"/>
        </w:rPr>
        <w:t xml:space="preserve">Business process management (BPM) and business process analysis (BPA)</w:t>
      </w:r>
    </w:p>
    <w:p>
      <w:pPr>
        <w:pStyle w:val="ListParagraph"/>
        <w:numPr>
          <w:ilvl w:val="0"/>
          <w:numId w:val="2"/>
        </w:numPr>
        <w:spacing w:after="40" w:before="40"/>
      </w:pPr>
      <w:r>
        <w:rPr>
          <w:rFonts w:ascii="Arial" w:cs="Arial" w:eastAsia="Arial" w:hAnsi="Arial"/>
          <w:color w:val="1A1A1A"/>
          <w:sz w:val="20"/>
          <w:szCs w:val="20"/>
        </w:rPr>
        <w:t xml:space="preserve">Increasing clarity and improving communication between colleagues and teams</w:t>
      </w:r>
    </w:p>
    <w:p>
      <w:pPr>
        <w:pStyle w:val="ListParagraph"/>
        <w:numPr>
          <w:ilvl w:val="0"/>
          <w:numId w:val="2"/>
        </w:numPr>
        <w:spacing w:after="40" w:before="40"/>
      </w:pPr>
      <w:r>
        <w:rPr>
          <w:rFonts w:ascii="Arial" w:cs="Arial" w:eastAsia="Arial" w:hAnsi="Arial"/>
          <w:color w:val="1A1A1A"/>
          <w:sz w:val="20"/>
          <w:szCs w:val="20"/>
        </w:rPr>
        <w:t xml:space="preserve">Outlining a decision-making procedure</w:t>
      </w:r>
    </w:p>
    <w:p>
      <w:pPr>
        <w:pStyle w:val="ListParagraph"/>
        <w:numPr>
          <w:ilvl w:val="0"/>
          <w:numId w:val="2"/>
        </w:numPr>
        <w:spacing w:after="40" w:before="40"/>
      </w:pPr>
      <w:r>
        <w:rPr>
          <w:rFonts w:ascii="Arial" w:cs="Arial" w:eastAsia="Arial" w:hAnsi="Arial"/>
          <w:color w:val="1A1A1A"/>
          <w:sz w:val="20"/>
          <w:szCs w:val="20"/>
        </w:rPr>
        <w:t xml:space="preserve">Clarifying the reporting structure of an organization</w:t>
      </w:r>
    </w:p>
    <w:p>
      <w:pPr>
        <w:pStyle w:val="ListParagraph"/>
        <w:numPr>
          <w:ilvl w:val="0"/>
          <w:numId w:val="2"/>
        </w:numPr>
        <w:spacing w:after="40" w:before="40"/>
      </w:pPr>
      <w:r>
        <w:rPr>
          <w:rFonts w:ascii="Arial" w:cs="Arial" w:eastAsia="Arial" w:hAnsi="Arial"/>
          <w:color w:val="1A1A1A"/>
          <w:sz w:val="20"/>
          <w:szCs w:val="20"/>
        </w:rPr>
        <w:t xml:space="preserve">Optimizing a process or workflow</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2.7 Flowchart Symbols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Symbol Name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Start/End (Oval)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oval represents a start or end point of the process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Arrows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line is a connector that shows relationships between the representative shapes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Input/Output (Parallelogram)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parallelogram represents input or output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 (Rectangle)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rectangle represents a process or activity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(Diamond)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diamond indicates a decision point (Yes/No or True/False)</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2.8 Types of Flowcharts</w:t>
      </w:r>
    </w:p>
    <w:p>
      <w:pPr>
        <w:pStyle w:val="ListParagraph"/>
        <w:numPr>
          <w:ilvl w:val="0"/>
          <w:numId w:val="2"/>
        </w:numPr>
        <w:spacing w:after="40" w:before="40"/>
      </w:pPr>
      <w:r>
        <w:rPr>
          <w:rFonts w:ascii="Arial" w:cs="Arial" w:eastAsia="Arial" w:hAnsi="Arial"/>
          <w:color w:val="1A1A1A"/>
          <w:sz w:val="20"/>
          <w:szCs w:val="20"/>
        </w:rPr>
        <w:t xml:space="preserve">Program flowcharts – blueprints for software and computer programs</w:t>
      </w:r>
    </w:p>
    <w:p>
      <w:pPr>
        <w:pStyle w:val="ListParagraph"/>
        <w:numPr>
          <w:ilvl w:val="0"/>
          <w:numId w:val="2"/>
        </w:numPr>
        <w:spacing w:after="40" w:before="40"/>
      </w:pPr>
      <w:r>
        <w:rPr>
          <w:rFonts w:ascii="Arial" w:cs="Arial" w:eastAsia="Arial" w:hAnsi="Arial"/>
          <w:color w:val="1A1A1A"/>
          <w:sz w:val="20"/>
          <w:szCs w:val="20"/>
        </w:rPr>
        <w:t xml:space="preserve">System flowcharts – govern the fundamental sequence of events in a system</w:t>
      </w:r>
    </w:p>
    <w:p>
      <w:pPr>
        <w:pStyle w:val="ListParagraph"/>
        <w:numPr>
          <w:ilvl w:val="0"/>
          <w:numId w:val="2"/>
        </w:numPr>
        <w:spacing w:after="40" w:before="40"/>
      </w:pPr>
      <w:r>
        <w:rPr>
          <w:rFonts w:ascii="Arial" w:cs="Arial" w:eastAsia="Arial" w:hAnsi="Arial"/>
          <w:color w:val="1A1A1A"/>
          <w:sz w:val="20"/>
          <w:szCs w:val="20"/>
        </w:rPr>
        <w:t xml:space="preserve">Workflow diagrams – detail the process for initiating and completing a business process</w:t>
      </w:r>
    </w:p>
    <w:p>
      <w:pPr>
        <w:pStyle w:val="ListParagraph"/>
        <w:numPr>
          <w:ilvl w:val="0"/>
          <w:numId w:val="2"/>
        </w:numPr>
        <w:spacing w:after="40" w:before="40"/>
      </w:pPr>
      <w:r>
        <w:rPr>
          <w:rFonts w:ascii="Arial" w:cs="Arial" w:eastAsia="Arial" w:hAnsi="Arial"/>
          <w:color w:val="1A1A1A"/>
          <w:sz w:val="20"/>
          <w:szCs w:val="20"/>
        </w:rPr>
        <w:t xml:space="preserve">Decision flowcharts (decision trees) – illustrate stages and outcomes of a decision-making process</w:t>
      </w:r>
    </w:p>
    <w:p>
      <w:pPr>
        <w:pStyle w:val="ListParagraph"/>
        <w:numPr>
          <w:ilvl w:val="0"/>
          <w:numId w:val="2"/>
        </w:numPr>
        <w:spacing w:after="40" w:before="40"/>
      </w:pPr>
      <w:r>
        <w:rPr>
          <w:rFonts w:ascii="Arial" w:cs="Arial" w:eastAsia="Arial" w:hAnsi="Arial"/>
          <w:color w:val="1A1A1A"/>
          <w:sz w:val="20"/>
          <w:szCs w:val="20"/>
        </w:rPr>
        <w:t xml:space="preserve">Data flow diagrams (DFD) – chart the flow of information through a process, network, or system</w:t>
      </w:r>
    </w:p>
    <w:p>
      <w:pPr>
        <w:pStyle w:val="ListParagraph"/>
        <w:numPr>
          <w:ilvl w:val="0"/>
          <w:numId w:val="2"/>
        </w:numPr>
        <w:spacing w:after="40" w:before="40"/>
      </w:pPr>
      <w:r>
        <w:rPr>
          <w:rFonts w:ascii="Arial" w:cs="Arial" w:eastAsia="Arial" w:hAnsi="Arial"/>
          <w:color w:val="1A1A1A"/>
          <w:sz w:val="20"/>
          <w:szCs w:val="20"/>
        </w:rPr>
        <w:t xml:space="preserve">Process flow diagrams (PFD) – illustrate operations of chemical and process engineering facilities</w:t>
      </w:r>
    </w:p>
    <w:p>
      <w:pPr>
        <w:pStyle w:val="ListParagraph"/>
        <w:numPr>
          <w:ilvl w:val="0"/>
          <w:numId w:val="2"/>
        </w:numPr>
        <w:spacing w:after="40" w:before="40"/>
      </w:pPr>
      <w:r>
        <w:rPr>
          <w:rFonts w:ascii="Arial" w:cs="Arial" w:eastAsia="Arial" w:hAnsi="Arial"/>
          <w:color w:val="1A1A1A"/>
          <w:sz w:val="20"/>
          <w:szCs w:val="20"/>
        </w:rPr>
        <w:t xml:space="preserve">Swimlane diagrams – indicate the personnel responsible for each stage of a workflow</w:t>
      </w:r>
    </w:p>
    <w:p>
      <w:pPr>
        <w:pStyle w:val="ListParagraph"/>
        <w:numPr>
          <w:ilvl w:val="0"/>
          <w:numId w:val="2"/>
        </w:numPr>
        <w:spacing w:after="40" w:before="40"/>
      </w:pPr>
      <w:r>
        <w:rPr>
          <w:rFonts w:ascii="Arial" w:cs="Arial" w:eastAsia="Arial" w:hAnsi="Arial"/>
          <w:color w:val="1A1A1A"/>
          <w:sz w:val="20"/>
          <w:szCs w:val="20"/>
        </w:rPr>
        <w:t xml:space="preserve">Organizational charts – display the internal structure of a team, department, or organization</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2.9 BPMN – Business Process Model Notation</w:t>
      </w:r>
    </w:p>
    <w:p>
      <w:pPr>
        <w:spacing w:after="60" w:before="60"/>
      </w:pPr>
      <w:r>
        <w:rPr>
          <w:rFonts w:ascii="Arial" w:cs="Arial" w:eastAsia="Arial" w:hAnsi="Arial"/>
          <w:color w:val="1A1A1A"/>
          <w:sz w:val="20"/>
          <w:szCs w:val="20"/>
        </w:rPr>
        <w:t xml:space="preserve">Business process modeling and notation (BPMN) is the GLOBAL STANDARD for modeling business processes. It is a fundamental part of business process management (BPM). BPMN diagrams allow stakeholders to visualize business processes, making it easier to streamline workflows.</w:t>
      </w:r>
    </w:p>
    <w:p>
      <w:pPr>
        <w:spacing w:after="60" w:before="60"/>
      </w:pPr>
      <w:r>
        <w:rPr>
          <w:rFonts w:ascii="Arial" w:cs="Arial" w:eastAsia="Arial" w:hAnsi="Arial"/>
          <w:color w:val="1A1A1A"/>
          <w:sz w:val="20"/>
          <w:szCs w:val="20"/>
        </w:rPr>
        <w:t xml:space="preserve">How BPMN works – The BPMN language is based on flowcharts and graphical notations, separated into several categories:</w:t>
      </w:r>
    </w:p>
    <w:p>
      <w:pPr>
        <w:pStyle w:val="ListParagraph"/>
        <w:numPr>
          <w:ilvl w:val="0"/>
          <w:numId w:val="2"/>
        </w:numPr>
        <w:spacing w:after="40" w:before="40"/>
      </w:pPr>
      <w:r>
        <w:rPr>
          <w:rFonts w:ascii="Arial" w:cs="Arial" w:eastAsia="Arial" w:hAnsi="Arial"/>
          <w:b/>
          <w:bCs/>
          <w:color w:val="1A1A1A"/>
          <w:sz w:val="20"/>
          <w:szCs w:val="20"/>
        </w:rPr>
        <w:t xml:space="preserve">Flow Objects: </w:t>
      </w:r>
      <w:r>
        <w:rPr>
          <w:rFonts w:ascii="Arial" w:cs="Arial" w:eastAsia="Arial" w:hAnsi="Arial"/>
          <w:color w:val="1A1A1A"/>
          <w:sz w:val="20"/>
          <w:szCs w:val="20"/>
        </w:rPr>
        <w:t xml:space="preserve">Descriptive objects that define a process – events, activities, and gateways</w:t>
      </w:r>
    </w:p>
    <w:p>
      <w:pPr>
        <w:pStyle w:val="ListParagraph"/>
        <w:numPr>
          <w:ilvl w:val="0"/>
          <w:numId w:val="2"/>
        </w:numPr>
        <w:spacing w:after="40" w:before="40"/>
      </w:pPr>
      <w:r>
        <w:rPr>
          <w:rFonts w:ascii="Arial" w:cs="Arial" w:eastAsia="Arial" w:hAnsi="Arial"/>
          <w:b/>
          <w:bCs/>
          <w:color w:val="1A1A1A"/>
          <w:sz w:val="20"/>
          <w:szCs w:val="20"/>
        </w:rPr>
        <w:t xml:space="preserve">Events: </w:t>
      </w:r>
      <w:r>
        <w:rPr>
          <w:rFonts w:ascii="Arial" w:cs="Arial" w:eastAsia="Arial" w:hAnsi="Arial"/>
          <w:color w:val="1A1A1A"/>
          <w:sz w:val="20"/>
          <w:szCs w:val="20"/>
        </w:rPr>
        <w:t xml:space="preserve">Triggers that start, alter, or conclude a process</w:t>
      </w:r>
    </w:p>
    <w:p>
      <w:pPr>
        <w:pStyle w:val="ListParagraph"/>
        <w:numPr>
          <w:ilvl w:val="0"/>
          <w:numId w:val="2"/>
        </w:numPr>
        <w:spacing w:after="40" w:before="40"/>
      </w:pPr>
      <w:r>
        <w:rPr>
          <w:rFonts w:ascii="Arial" w:cs="Arial" w:eastAsia="Arial" w:hAnsi="Arial"/>
          <w:b/>
          <w:bCs/>
          <w:color w:val="1A1A1A"/>
          <w:sz w:val="20"/>
          <w:szCs w:val="20"/>
        </w:rPr>
        <w:t xml:space="preserve">Activities: </w:t>
      </w:r>
      <w:r>
        <w:rPr>
          <w:rFonts w:ascii="Arial" w:cs="Arial" w:eastAsia="Arial" w:hAnsi="Arial"/>
          <w:color w:val="1A1A1A"/>
          <w:sz w:val="20"/>
          <w:szCs w:val="20"/>
        </w:rPr>
        <w:t xml:space="preserve">Actions or tasks performed during the business process</w:t>
      </w:r>
    </w:p>
    <w:p>
      <w:pPr>
        <w:pStyle w:val="ListParagraph"/>
        <w:numPr>
          <w:ilvl w:val="0"/>
          <w:numId w:val="2"/>
        </w:numPr>
        <w:spacing w:after="40" w:before="40"/>
      </w:pPr>
      <w:r>
        <w:rPr>
          <w:rFonts w:ascii="Arial" w:cs="Arial" w:eastAsia="Arial" w:hAnsi="Arial"/>
          <w:b/>
          <w:bCs/>
          <w:color w:val="1A1A1A"/>
          <w:sz w:val="20"/>
          <w:szCs w:val="20"/>
        </w:rPr>
        <w:t xml:space="preserve">Gateways: </w:t>
      </w:r>
      <w:r>
        <w:rPr>
          <w:rFonts w:ascii="Arial" w:cs="Arial" w:eastAsia="Arial" w:hAnsi="Arial"/>
          <w:color w:val="1A1A1A"/>
          <w:sz w:val="20"/>
          <w:szCs w:val="20"/>
        </w:rPr>
        <w:t xml:space="preserve">Decision points requiring an active choice to be made before progressing further</w:t>
      </w:r>
    </w:p>
    <w:p>
      <w:pPr>
        <w:pStyle w:val="ListParagraph"/>
        <w:numPr>
          <w:ilvl w:val="0"/>
          <w:numId w:val="2"/>
        </w:numPr>
        <w:spacing w:after="40" w:before="40"/>
      </w:pPr>
      <w:r>
        <w:rPr>
          <w:rFonts w:ascii="Arial" w:cs="Arial" w:eastAsia="Arial" w:hAnsi="Arial"/>
          <w:b/>
          <w:bCs/>
          <w:color w:val="1A1A1A"/>
          <w:sz w:val="20"/>
          <w:szCs w:val="20"/>
        </w:rPr>
        <w:t xml:space="preserve">Connecting Objects: </w:t>
      </w:r>
      <w:r>
        <w:rPr>
          <w:rFonts w:ascii="Arial" w:cs="Arial" w:eastAsia="Arial" w:hAnsi="Arial"/>
          <w:color w:val="1A1A1A"/>
          <w:sz w:val="20"/>
          <w:szCs w:val="20"/>
        </w:rPr>
        <w:t xml:space="preserve">Shown as lines with arrows; connect flow objects</w:t>
      </w:r>
    </w:p>
    <w:p>
      <w:pPr>
        <w:pStyle w:val="ListParagraph"/>
        <w:numPr>
          <w:ilvl w:val="0"/>
          <w:numId w:val="2"/>
        </w:numPr>
        <w:spacing w:after="40" w:before="40"/>
      </w:pPr>
      <w:r>
        <w:rPr>
          <w:rFonts w:ascii="Arial" w:cs="Arial" w:eastAsia="Arial" w:hAnsi="Arial"/>
          <w:b/>
          <w:bCs/>
          <w:color w:val="1A1A1A"/>
          <w:sz w:val="20"/>
          <w:szCs w:val="20"/>
        </w:rPr>
        <w:t xml:space="preserve">Swimlanes: </w:t>
      </w:r>
      <w:r>
        <w:rPr>
          <w:rFonts w:ascii="Arial" w:cs="Arial" w:eastAsia="Arial" w:hAnsi="Arial"/>
          <w:color w:val="1A1A1A"/>
          <w:sz w:val="20"/>
          <w:szCs w:val="20"/>
        </w:rPr>
        <w:t xml:space="preserve">Containers that separate one set of activities from others</w:t>
      </w:r>
    </w:p>
    <w:p>
      <w:pPr>
        <w:pStyle w:val="ListParagraph"/>
        <w:numPr>
          <w:ilvl w:val="0"/>
          <w:numId w:val="2"/>
        </w:numPr>
        <w:spacing w:after="40" w:before="40"/>
      </w:pPr>
      <w:r>
        <w:rPr>
          <w:rFonts w:ascii="Arial" w:cs="Arial" w:eastAsia="Arial" w:hAnsi="Arial"/>
          <w:b/>
          <w:bCs/>
          <w:color w:val="1A1A1A"/>
          <w:sz w:val="20"/>
          <w:szCs w:val="20"/>
        </w:rPr>
        <w:t xml:space="preserve">Artifacts: </w:t>
      </w:r>
      <w:r>
        <w:rPr>
          <w:rFonts w:ascii="Arial" w:cs="Arial" w:eastAsia="Arial" w:hAnsi="Arial"/>
          <w:color w:val="1A1A1A"/>
          <w:sz w:val="20"/>
          <w:szCs w:val="20"/>
        </w:rPr>
        <w:t xml:space="preserve">Supplemental information about the process – data objects, groups, annotations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2.10 SIPOC Diagram</w:t>
      </w:r>
    </w:p>
    <w:p>
      <w:pPr>
        <w:spacing w:after="60" w:before="60"/>
      </w:pPr>
      <w:r>
        <w:rPr>
          <w:rFonts w:ascii="Arial" w:cs="Arial" w:eastAsia="Arial" w:hAnsi="Arial"/>
          <w:color w:val="1A1A1A"/>
          <w:sz w:val="20"/>
          <w:szCs w:val="20"/>
        </w:rPr>
        <w:t xml:space="preserve">A SIPOC diagram is a high-level visual map that summarizes the critical parts of a process on a single page. The name SIPOC comes from the first letters of its five building blocks: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SIPOC Element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 – Suppliers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 the resources or information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 – Inputs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materials or data entering the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 –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sequence of activities that transform those inputs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 – Outputs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products, services, or results produced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 –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people or entities receiving those outputs</w:t>
            </w:r>
          </w:p>
        </w:tc>
      </w:tr>
    </w:tbl>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3. BUSINESS PROCESS RE-ENGINEERING – FORD CASE STUDY (LECTURE 9)</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3.1 The Case: Ford's Accounts Payable Department (1980s)</w:t>
      </w:r>
    </w:p>
    <w:p>
      <w:pPr>
        <w:spacing w:after="60" w:before="60"/>
      </w:pPr>
      <w:r>
        <w:rPr>
          <w:rFonts w:ascii="Arial" w:cs="Arial" w:eastAsia="Arial" w:hAnsi="Arial"/>
          <w:color w:val="1A1A1A"/>
          <w:sz w:val="20"/>
          <w:szCs w:val="20"/>
        </w:rPr>
        <w:t xml:space="preserve">This is a real-world example of Business Process Re-Engineering (BPR) at Ford Motor Company, used to illustrate the difference between AS-IS and TO-BE processes.</w:t>
      </w:r>
    </w:p>
    <w:p>
      <w:pPr>
        <w:spacing w:after="80" w:before="80"/>
      </w:pPr>
      <w:r>
        <w:t xml:space="preserve"/>
      </w:r>
    </w:p>
    <w:p>
      <w:pPr>
        <w:spacing w:after="80" w:before="160"/>
      </w:pPr>
      <w:r>
        <w:rPr>
          <w:rFonts w:ascii="Arial" w:cs="Arial" w:eastAsia="Arial" w:hAnsi="Arial"/>
          <w:b/>
          <w:bCs/>
          <w:color w:val="2E75B6"/>
          <w:sz w:val="22"/>
          <w:szCs w:val="22"/>
        </w:rPr>
        <w:t xml:space="preserve">AS-IS (Manual Workflow)</w:t>
      </w:r>
    </w:p>
    <w:p>
      <w:pPr>
        <w:spacing w:after="60" w:before="60"/>
      </w:pPr>
      <w:r>
        <w:rPr>
          <w:rFonts w:ascii="Arial" w:cs="Arial" w:eastAsia="Arial" w:hAnsi="Arial"/>
          <w:color w:val="1A1A1A"/>
          <w:sz w:val="20"/>
          <w:szCs w:val="20"/>
        </w:rPr>
        <w:t xml:space="preserve">The old manual process involved multiple handoffs and paper documents:</w:t>
      </w:r>
    </w:p>
    <w:p>
      <w:pPr>
        <w:pStyle w:val="ListParagraph"/>
        <w:numPr>
          <w:ilvl w:val="0"/>
          <w:numId w:val="2"/>
        </w:numPr>
        <w:spacing w:after="40" w:before="40"/>
      </w:pPr>
      <w:r>
        <w:rPr>
          <w:rFonts w:ascii="Arial" w:cs="Arial" w:eastAsia="Arial" w:hAnsi="Arial"/>
          <w:color w:val="1A1A1A"/>
          <w:sz w:val="20"/>
          <w:szCs w:val="20"/>
        </w:rPr>
        <w:t xml:space="preserve">Purchasing sends a Purchase Order to Vendor</w:t>
      </w:r>
    </w:p>
    <w:p>
      <w:pPr>
        <w:pStyle w:val="ListParagraph"/>
        <w:numPr>
          <w:ilvl w:val="0"/>
          <w:numId w:val="2"/>
        </w:numPr>
        <w:spacing w:after="40" w:before="40"/>
      </w:pPr>
      <w:r>
        <w:rPr>
          <w:rFonts w:ascii="Arial" w:cs="Arial" w:eastAsia="Arial" w:hAnsi="Arial"/>
          <w:color w:val="1A1A1A"/>
          <w:sz w:val="20"/>
          <w:szCs w:val="20"/>
        </w:rPr>
        <w:t xml:space="preserve">A copy of the Purchase Order goes to Material Control</w:t>
      </w:r>
    </w:p>
    <w:p>
      <w:pPr>
        <w:pStyle w:val="ListParagraph"/>
        <w:numPr>
          <w:ilvl w:val="0"/>
          <w:numId w:val="2"/>
        </w:numPr>
        <w:spacing w:after="40" w:before="40"/>
      </w:pPr>
      <w:r>
        <w:rPr>
          <w:rFonts w:ascii="Arial" w:cs="Arial" w:eastAsia="Arial" w:hAnsi="Arial"/>
          <w:color w:val="1A1A1A"/>
          <w:sz w:val="20"/>
          <w:szCs w:val="20"/>
        </w:rPr>
        <w:t xml:space="preserve">Vendor delivers Goods</w:t>
      </w:r>
    </w:p>
    <w:p>
      <w:pPr>
        <w:pStyle w:val="ListParagraph"/>
        <w:numPr>
          <w:ilvl w:val="0"/>
          <w:numId w:val="2"/>
        </w:numPr>
        <w:spacing w:after="40" w:before="40"/>
      </w:pPr>
      <w:r>
        <w:rPr>
          <w:rFonts w:ascii="Arial" w:cs="Arial" w:eastAsia="Arial" w:hAnsi="Arial"/>
          <w:color w:val="1A1A1A"/>
          <w:sz w:val="20"/>
          <w:szCs w:val="20"/>
        </w:rPr>
        <w:t xml:space="preserve">Material Control receives goods and creates a Received Goods Document</w:t>
      </w:r>
    </w:p>
    <w:p>
      <w:pPr>
        <w:pStyle w:val="ListParagraph"/>
        <w:numPr>
          <w:ilvl w:val="0"/>
          <w:numId w:val="2"/>
        </w:numPr>
        <w:spacing w:after="40" w:before="40"/>
      </w:pPr>
      <w:r>
        <w:rPr>
          <w:rFonts w:ascii="Arial" w:cs="Arial" w:eastAsia="Arial" w:hAnsi="Arial"/>
          <w:color w:val="1A1A1A"/>
          <w:sz w:val="20"/>
          <w:szCs w:val="20"/>
        </w:rPr>
        <w:t xml:space="preserve">Accounts Payable receives the Invoice from Vendor</w:t>
      </w:r>
    </w:p>
    <w:p>
      <w:pPr>
        <w:pStyle w:val="ListParagraph"/>
        <w:numPr>
          <w:ilvl w:val="0"/>
          <w:numId w:val="2"/>
        </w:numPr>
        <w:spacing w:after="40" w:before="40"/>
      </w:pPr>
      <w:r>
        <w:rPr>
          <w:rFonts w:ascii="Arial" w:cs="Arial" w:eastAsia="Arial" w:hAnsi="Arial"/>
          <w:color w:val="1A1A1A"/>
          <w:sz w:val="20"/>
          <w:szCs w:val="20"/>
        </w:rPr>
        <w:t xml:space="preserve">Accounts Payable manually matches all three documents and processes Payment</w:t>
      </w:r>
    </w:p>
    <w:p>
      <w:pPr>
        <w:spacing w:after="60" w:before="60"/>
      </w:pPr>
      <w:r>
        <w:rPr>
          <w:rFonts w:ascii="Arial" w:cs="Arial" w:eastAsia="Arial" w:hAnsi="Arial"/>
          <w:color w:val="1A1A1A"/>
          <w:sz w:val="20"/>
          <w:szCs w:val="20"/>
        </w:rPr>
        <w:t xml:space="preserve">Problem: The process was slow, error-prone, and required a large Accounts Payable workforce to manage paper matching.</w:t>
      </w:r>
    </w:p>
    <w:p>
      <w:pPr>
        <w:spacing w:after="80" w:before="80"/>
      </w:pPr>
      <w:r>
        <w:t xml:space="preserve"/>
      </w:r>
    </w:p>
    <w:p>
      <w:pPr>
        <w:spacing w:after="80" w:before="160"/>
      </w:pPr>
      <w:r>
        <w:rPr>
          <w:rFonts w:ascii="Arial" w:cs="Arial" w:eastAsia="Arial" w:hAnsi="Arial"/>
          <w:b/>
          <w:bCs/>
          <w:color w:val="2E75B6"/>
          <w:sz w:val="22"/>
          <w:szCs w:val="22"/>
        </w:rPr>
        <w:t xml:space="preserve">TO-BE (Digitalized Workflow)</w:t>
      </w:r>
    </w:p>
    <w:p>
      <w:pPr>
        <w:spacing w:after="60" w:before="60"/>
      </w:pPr>
      <w:r>
        <w:rPr>
          <w:rFonts w:ascii="Arial" w:cs="Arial" w:eastAsia="Arial" w:hAnsi="Arial"/>
          <w:color w:val="1A1A1A"/>
          <w:sz w:val="20"/>
          <w:szCs w:val="20"/>
        </w:rPr>
        <w:t xml:space="preserve">After BPR, the process was digitized and simplified:</w:t>
      </w:r>
    </w:p>
    <w:p>
      <w:pPr>
        <w:pStyle w:val="ListParagraph"/>
        <w:numPr>
          <w:ilvl w:val="0"/>
          <w:numId w:val="2"/>
        </w:numPr>
        <w:spacing w:after="40" w:before="40"/>
      </w:pPr>
      <w:r>
        <w:rPr>
          <w:rFonts w:ascii="Arial" w:cs="Arial" w:eastAsia="Arial" w:hAnsi="Arial"/>
          <w:color w:val="1A1A1A"/>
          <w:sz w:val="20"/>
          <w:szCs w:val="20"/>
        </w:rPr>
        <w:t xml:space="preserve">Purchasing sends a Purchase Order to Vendor and enters it into a Database</w:t>
      </w:r>
    </w:p>
    <w:p>
      <w:pPr>
        <w:pStyle w:val="ListParagraph"/>
        <w:numPr>
          <w:ilvl w:val="0"/>
          <w:numId w:val="2"/>
        </w:numPr>
        <w:spacing w:after="40" w:before="40"/>
      </w:pPr>
      <w:r>
        <w:rPr>
          <w:rFonts w:ascii="Arial" w:cs="Arial" w:eastAsia="Arial" w:hAnsi="Arial"/>
          <w:color w:val="1A1A1A"/>
          <w:sz w:val="20"/>
          <w:szCs w:val="20"/>
        </w:rPr>
        <w:t xml:space="preserve">Vendor delivers Goods to Receiving</w:t>
      </w:r>
    </w:p>
    <w:p>
      <w:pPr>
        <w:pStyle w:val="ListParagraph"/>
        <w:numPr>
          <w:ilvl w:val="0"/>
          <w:numId w:val="2"/>
        </w:numPr>
        <w:spacing w:after="40" w:before="40"/>
      </w:pPr>
      <w:r>
        <w:rPr>
          <w:rFonts w:ascii="Arial" w:cs="Arial" w:eastAsia="Arial" w:hAnsi="Arial"/>
          <w:color w:val="1A1A1A"/>
          <w:sz w:val="20"/>
          <w:szCs w:val="20"/>
        </w:rPr>
        <w:t xml:space="preserve">Receiving checks the Database – if goods match the purchase order, they are accepted</w:t>
      </w:r>
    </w:p>
    <w:p>
      <w:pPr>
        <w:pStyle w:val="ListParagraph"/>
        <w:numPr>
          <w:ilvl w:val="0"/>
          <w:numId w:val="2"/>
        </w:numPr>
        <w:spacing w:after="40" w:before="40"/>
      </w:pPr>
      <w:r>
        <w:rPr>
          <w:rFonts w:ascii="Arial" w:cs="Arial" w:eastAsia="Arial" w:hAnsi="Arial"/>
          <w:color w:val="1A1A1A"/>
          <w:sz w:val="20"/>
          <w:szCs w:val="20"/>
        </w:rPr>
        <w:t xml:space="preserve">The Database automatically triggers Payment to Accounts Payable</w:t>
      </w:r>
    </w:p>
    <w:p>
      <w:pPr>
        <w:spacing w:after="60" w:before="60"/>
      </w:pPr>
      <w:r>
        <w:rPr>
          <w:rFonts w:ascii="Arial" w:cs="Arial" w:eastAsia="Arial" w:hAnsi="Arial"/>
          <w:color w:val="1A1A1A"/>
          <w:sz w:val="20"/>
          <w:szCs w:val="20"/>
        </w:rPr>
        <w:t xml:space="preserve">Key change: No invoice is required. Payment is triggered automatically when goods are received and matched in the database.</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3.2 Results of BPR at Ford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Reduced workforce by 75%, hence reducing salary expenses significantly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Speed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Documents processing time for the Accounts Payable Department was reduced, positively impacting vendor/supplier relationships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Digitalization reduced manual errors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Company productivity increased as there were no more delays in purchasing raw materials</w:t>
            </w:r>
          </w:p>
        </w:tc>
      </w:tr>
    </w:tbl>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4. BUSINESS PROCESS IMPROVEMENT (LECTURES 11 &amp; 12)</w:t>
      </w:r>
    </w:p>
    <w:p>
      <w:pPr>
        <w:spacing w:after="80" w:before="80"/>
      </w:pPr>
      <w:r>
        <w:t xml:space="preserve"/>
      </w:r>
    </w:p>
    <w:p>
      <w:pPr>
        <w:spacing w:after="60" w:before="60"/>
      </w:pPr>
      <w:r>
        <w:rPr>
          <w:rFonts w:ascii="Arial" w:cs="Arial" w:eastAsia="Arial" w:hAnsi="Arial"/>
          <w:color w:val="1A1A1A"/>
          <w:sz w:val="20"/>
          <w:szCs w:val="20"/>
        </w:rPr>
        <w:t xml:space="preserve">Three major methods for Business Process Improvement are covered: Root Cause Analysis, Bottleneck Analysis, and Gap Analysis.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4.1 Root Cause Analysis (RCA)</w:t>
      </w:r>
    </w:p>
    <w:p>
      <w:pPr>
        <w:pBdr>
          <w:left w:val="single" w:color="2E75B6" w:sz="12" w:space="4"/>
        </w:pBdr>
        <w:spacing w:after="80" w:before="80"/>
        <w:ind w:left="400"/>
      </w:pPr>
      <w:r>
        <w:rPr>
          <w:rFonts w:ascii="Arial" w:cs="Arial" w:eastAsia="Arial" w:hAnsi="Arial"/>
          <w:i/>
          <w:iCs/>
          <w:color w:val="444444"/>
          <w:sz w:val="20"/>
          <w:szCs w:val="20"/>
        </w:rPr>
        <w:t xml:space="preserve">"Root cause analysis (RCA) is the quality management process by which an organization searches for the root of a problem, issue or incident after it occurs."</w:t>
      </w:r>
    </w:p>
    <w:p>
      <w:pPr>
        <w:spacing w:after="80" w:before="80"/>
      </w:pPr>
      <w:r>
        <w:t xml:space="preserve"/>
      </w:r>
    </w:p>
    <w:p>
      <w:pPr>
        <w:spacing w:after="80" w:before="160"/>
      </w:pPr>
      <w:r>
        <w:rPr>
          <w:rFonts w:ascii="Arial" w:cs="Arial" w:eastAsia="Arial" w:hAnsi="Arial"/>
          <w:b/>
          <w:bCs/>
          <w:color w:val="2E75B6"/>
          <w:sz w:val="22"/>
          <w:szCs w:val="22"/>
        </w:rPr>
        <w:t xml:space="preserve">Triggers for Root Cause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Causes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Real-world materials or equipment fails (e.g., a desktop computer stops working or a third-party component delivers substandard performance)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 Causes (Human Error)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People make mistakes or fail to complete required tasks (e.g., an employee fails to perform regular maintenance on equipment, causing it to break down)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Organizational Causes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breakdown in a system, process, or policy people use to make decisions (e.g., a company fails to train team members on cybersecurity protocols, leaving the company vulnerable)</w:t>
            </w:r>
          </w:p>
        </w:tc>
      </w:tr>
    </w:tbl>
    <w:p>
      <w:pPr>
        <w:spacing w:after="80" w:before="80"/>
      </w:pPr>
      <w:r>
        <w:t xml:space="preserve"/>
      </w:r>
    </w:p>
    <w:p>
      <w:pPr>
        <w:spacing w:after="80" w:before="160"/>
      </w:pPr>
      <w:r>
        <w:rPr>
          <w:rFonts w:ascii="Arial" w:cs="Arial" w:eastAsia="Arial" w:hAnsi="Arial"/>
          <w:b/>
          <w:bCs/>
          <w:color w:val="2E75B6"/>
          <w:sz w:val="22"/>
          <w:szCs w:val="22"/>
        </w:rPr>
        <w:t xml:space="preserve">How to Conduct a Root Cause Analysis – Steps</w:t>
      </w:r>
    </w:p>
    <w:p>
      <w:pPr>
        <w:pStyle w:val="ListParagraph"/>
        <w:numPr>
          <w:ilvl w:val="0"/>
          <w:numId w:val="2"/>
        </w:numPr>
        <w:spacing w:after="40" w:before="40"/>
      </w:pPr>
      <w:r>
        <w:rPr>
          <w:rFonts w:ascii="Arial" w:cs="Arial" w:eastAsia="Arial" w:hAnsi="Arial"/>
          <w:b/>
          <w:bCs/>
          <w:color w:val="1A1A1A"/>
          <w:sz w:val="20"/>
          <w:szCs w:val="20"/>
        </w:rPr>
        <w:t xml:space="preserve">Step 1: </w:t>
      </w:r>
      <w:r>
        <w:rPr>
          <w:rFonts w:ascii="Arial" w:cs="Arial" w:eastAsia="Arial" w:hAnsi="Arial"/>
          <w:color w:val="1A1A1A"/>
          <w:sz w:val="20"/>
          <w:szCs w:val="20"/>
        </w:rPr>
        <w:t xml:space="preserve">Identify the problem</w:t>
      </w:r>
    </w:p>
    <w:p>
      <w:pPr>
        <w:pStyle w:val="ListParagraph"/>
        <w:numPr>
          <w:ilvl w:val="0"/>
          <w:numId w:val="2"/>
        </w:numPr>
        <w:spacing w:after="40" w:before="40"/>
      </w:pPr>
      <w:r>
        <w:rPr>
          <w:rFonts w:ascii="Arial" w:cs="Arial" w:eastAsia="Arial" w:hAnsi="Arial"/>
          <w:b/>
          <w:bCs/>
          <w:color w:val="1A1A1A"/>
          <w:sz w:val="20"/>
          <w:szCs w:val="20"/>
        </w:rPr>
        <w:t xml:space="preserve">Step 2: </w:t>
      </w:r>
      <w:r>
        <w:rPr>
          <w:rFonts w:ascii="Arial" w:cs="Arial" w:eastAsia="Arial" w:hAnsi="Arial"/>
          <w:color w:val="1A1A1A"/>
          <w:sz w:val="20"/>
          <w:szCs w:val="20"/>
        </w:rPr>
        <w:t xml:space="preserve">Assemble the RCA team</w:t>
      </w:r>
    </w:p>
    <w:p>
      <w:pPr>
        <w:pStyle w:val="ListParagraph"/>
        <w:numPr>
          <w:ilvl w:val="0"/>
          <w:numId w:val="2"/>
        </w:numPr>
        <w:spacing w:after="40" w:before="40"/>
      </w:pPr>
      <w:r>
        <w:rPr>
          <w:rFonts w:ascii="Arial" w:cs="Arial" w:eastAsia="Arial" w:hAnsi="Arial"/>
          <w:b/>
          <w:bCs/>
          <w:color w:val="1A1A1A"/>
          <w:sz w:val="20"/>
          <w:szCs w:val="20"/>
        </w:rPr>
        <w:t xml:space="preserve">Step 3: </w:t>
      </w:r>
      <w:r>
        <w:rPr>
          <w:rFonts w:ascii="Arial" w:cs="Arial" w:eastAsia="Arial" w:hAnsi="Arial"/>
          <w:color w:val="1A1A1A"/>
          <w:sz w:val="20"/>
          <w:szCs w:val="20"/>
        </w:rPr>
        <w:t xml:space="preserve">Identify possible root causes</w:t>
      </w:r>
    </w:p>
    <w:p>
      <w:pPr>
        <w:pStyle w:val="ListParagraph"/>
        <w:numPr>
          <w:ilvl w:val="0"/>
          <w:numId w:val="2"/>
        </w:numPr>
        <w:spacing w:after="40" w:before="40"/>
      </w:pPr>
      <w:r>
        <w:rPr>
          <w:rFonts w:ascii="Arial" w:cs="Arial" w:eastAsia="Arial" w:hAnsi="Arial"/>
          <w:b/>
          <w:bCs/>
          <w:color w:val="1A1A1A"/>
          <w:sz w:val="20"/>
          <w:szCs w:val="20"/>
        </w:rPr>
        <w:t xml:space="preserve">Step 4: </w:t>
      </w:r>
      <w:r>
        <w:rPr>
          <w:rFonts w:ascii="Arial" w:cs="Arial" w:eastAsia="Arial" w:hAnsi="Arial"/>
          <w:color w:val="1A1A1A"/>
          <w:sz w:val="20"/>
          <w:szCs w:val="20"/>
        </w:rPr>
        <w:t xml:space="preserve">Determine the root causes</w:t>
      </w:r>
    </w:p>
    <w:p>
      <w:pPr>
        <w:pStyle w:val="ListParagraph"/>
        <w:numPr>
          <w:ilvl w:val="0"/>
          <w:numId w:val="2"/>
        </w:numPr>
        <w:spacing w:after="40" w:before="40"/>
      </w:pPr>
      <w:r>
        <w:rPr>
          <w:rFonts w:ascii="Arial" w:cs="Arial" w:eastAsia="Arial" w:hAnsi="Arial"/>
          <w:b/>
          <w:bCs/>
          <w:color w:val="1A1A1A"/>
          <w:sz w:val="20"/>
          <w:szCs w:val="20"/>
        </w:rPr>
        <w:t xml:space="preserve">Step 5: </w:t>
      </w:r>
      <w:r>
        <w:rPr>
          <w:rFonts w:ascii="Arial" w:cs="Arial" w:eastAsia="Arial" w:hAnsi="Arial"/>
          <w:color w:val="1A1A1A"/>
          <w:sz w:val="20"/>
          <w:szCs w:val="20"/>
        </w:rPr>
        <w:t xml:space="preserve">Find and implement the solution</w:t>
      </w:r>
    </w:p>
    <w:p>
      <w:pPr>
        <w:spacing w:after="80" w:before="80"/>
      </w:pPr>
      <w:r>
        <w:t xml:space="preserve"/>
      </w:r>
    </w:p>
    <w:p>
      <w:pPr>
        <w:spacing w:after="80" w:before="160"/>
      </w:pPr>
      <w:r>
        <w:rPr>
          <w:rFonts w:ascii="Arial" w:cs="Arial" w:eastAsia="Arial" w:hAnsi="Arial"/>
          <w:b/>
          <w:bCs/>
          <w:color w:val="2E75B6"/>
          <w:sz w:val="22"/>
          <w:szCs w:val="22"/>
        </w:rPr>
        <w:t xml:space="preserve">RCA Methodologies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Methodology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Whys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5 Whys approach is rooted in the idea that asking five 'Why?' questions can get you to the root cause of anything. Each answer forms the basis of the next 'Why?'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Failure Mode and Effects Analysis (FMEA)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Identifies every possibility for system/process failure and examines the potential impact of each hypothetical 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Examines how circumstances surrounding the issue/incident have changed over time. Changes in personnel, information, infrastructure, or data are analyzed to understand which factors caused the change in performance.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Event Analysis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Commonly used to identify the cause of major, single-event problems (e.g., an oil spill or building collapse). Relies on quick but thorough evidence-gathering processes to recreate the sequence of events. Once the timeline is established, causal and contributing factors can be identified.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Ishikawa Diagram (Fishbone Diagram)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cause-and-effect style diagram that visualizes the circumstances surrounding a problem. The diagram resembles a fish skeleton, with a long list of causes grouped into related subcategories. The 6 Ms Structure is commonly used: Man, Machine, Method, Material, Measurement, Mother Nature (Environment).</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4.2 Bottleneck Analysis</w:t>
      </w:r>
    </w:p>
    <w:p>
      <w:pPr>
        <w:pBdr>
          <w:left w:val="single" w:color="2E75B6" w:sz="12" w:space="4"/>
        </w:pBdr>
        <w:spacing w:after="80" w:before="80"/>
        <w:ind w:left="400"/>
      </w:pPr>
      <w:r>
        <w:rPr>
          <w:rFonts w:ascii="Arial" w:cs="Arial" w:eastAsia="Arial" w:hAnsi="Arial"/>
          <w:i/>
          <w:iCs/>
          <w:color w:val="444444"/>
          <w:sz w:val="20"/>
          <w:szCs w:val="20"/>
        </w:rPr>
        <w:t xml:space="preserve">"Bottlenecks are the slowest or most restrictive parts of a system, process, or workflow that hinder productivity, slow growth, and negatively impact the bottom line."</w:t>
      </w:r>
    </w:p>
    <w:p>
      <w:pPr>
        <w:spacing w:after="80" w:before="80"/>
      </w:pPr>
      <w:r>
        <w:t xml:space="preserve"/>
      </w:r>
    </w:p>
    <w:p>
      <w:pPr>
        <w:spacing w:after="80" w:before="160"/>
      </w:pPr>
      <w:r>
        <w:rPr>
          <w:rFonts w:ascii="Arial" w:cs="Arial" w:eastAsia="Arial" w:hAnsi="Arial"/>
          <w:b/>
          <w:bCs/>
          <w:color w:val="2E75B6"/>
          <w:sz w:val="22"/>
          <w:szCs w:val="22"/>
        </w:rPr>
        <w:t xml:space="preserve">Why Conduct Bottleneck Analysis?</w:t>
      </w:r>
    </w:p>
    <w:p>
      <w:pPr>
        <w:spacing w:after="60" w:before="60"/>
      </w:pPr>
      <w:r>
        <w:rPr>
          <w:rFonts w:ascii="Arial" w:cs="Arial" w:eastAsia="Arial" w:hAnsi="Arial"/>
          <w:color w:val="1A1A1A"/>
          <w:sz w:val="20"/>
          <w:szCs w:val="20"/>
        </w:rPr>
        <w:t xml:space="preserve">Bottleneck analysis is a management tool used to:</w:t>
      </w:r>
    </w:p>
    <w:p>
      <w:pPr>
        <w:pStyle w:val="ListParagraph"/>
        <w:numPr>
          <w:ilvl w:val="0"/>
          <w:numId w:val="2"/>
        </w:numPr>
        <w:spacing w:after="40" w:before="40"/>
      </w:pPr>
      <w:r>
        <w:rPr>
          <w:rFonts w:ascii="Arial" w:cs="Arial" w:eastAsia="Arial" w:hAnsi="Arial"/>
          <w:color w:val="1A1A1A"/>
          <w:sz w:val="20"/>
          <w:szCs w:val="20"/>
        </w:rPr>
        <w:t xml:space="preserve">Identify constraints and inefficiencies in a system or process that limit its capacity and productivity</w:t>
      </w:r>
    </w:p>
    <w:p>
      <w:pPr>
        <w:pStyle w:val="ListParagraph"/>
        <w:numPr>
          <w:ilvl w:val="0"/>
          <w:numId w:val="2"/>
        </w:numPr>
        <w:spacing w:after="40" w:before="40"/>
      </w:pPr>
      <w:r>
        <w:rPr>
          <w:rFonts w:ascii="Arial" w:cs="Arial" w:eastAsia="Arial" w:hAnsi="Arial"/>
          <w:color w:val="1A1A1A"/>
          <w:sz w:val="20"/>
          <w:szCs w:val="20"/>
        </w:rPr>
        <w:t xml:space="preserve">Identify and prioritize the steps that take the most time, resources, or effort</w:t>
      </w:r>
    </w:p>
    <w:p>
      <w:pPr>
        <w:pStyle w:val="ListParagraph"/>
        <w:numPr>
          <w:ilvl w:val="0"/>
          <w:numId w:val="2"/>
        </w:numPr>
        <w:spacing w:after="40" w:before="40"/>
      </w:pPr>
      <w:r>
        <w:rPr>
          <w:rFonts w:ascii="Arial" w:cs="Arial" w:eastAsia="Arial" w:hAnsi="Arial"/>
          <w:color w:val="1A1A1A"/>
          <w:sz w:val="20"/>
          <w:szCs w:val="20"/>
        </w:rPr>
        <w:t xml:space="preserve">Analyze those steps to find the root causes of inefficiencies</w:t>
      </w:r>
    </w:p>
    <w:p>
      <w:pPr>
        <w:pStyle w:val="ListParagraph"/>
        <w:numPr>
          <w:ilvl w:val="0"/>
          <w:numId w:val="2"/>
        </w:numPr>
        <w:spacing w:after="40" w:before="40"/>
      </w:pPr>
      <w:r>
        <w:rPr>
          <w:rFonts w:ascii="Arial" w:cs="Arial" w:eastAsia="Arial" w:hAnsi="Arial"/>
          <w:color w:val="1A1A1A"/>
          <w:sz w:val="20"/>
          <w:szCs w:val="20"/>
        </w:rPr>
        <w:t xml:space="preserve">Pinpoint the areas for process optimization</w:t>
      </w:r>
    </w:p>
    <w:p>
      <w:pPr>
        <w:spacing w:after="80" w:before="80"/>
      </w:pPr>
      <w:r>
        <w:t xml:space="preserve"/>
      </w:r>
    </w:p>
    <w:p>
      <w:pPr>
        <w:spacing w:after="80" w:before="160"/>
      </w:pPr>
      <w:r>
        <w:rPr>
          <w:rFonts w:ascii="Arial" w:cs="Arial" w:eastAsia="Arial" w:hAnsi="Arial"/>
          <w:b/>
          <w:bCs/>
          <w:color w:val="2E75B6"/>
          <w:sz w:val="22"/>
          <w:szCs w:val="22"/>
        </w:rPr>
        <w:t xml:space="preserve">How to Conduct Bottleneck Analysis – 6 Steps</w:t>
      </w:r>
    </w:p>
    <w:p>
      <w:pPr>
        <w:pStyle w:val="ListParagraph"/>
        <w:numPr>
          <w:ilvl w:val="0"/>
          <w:numId w:val="2"/>
        </w:numPr>
        <w:spacing w:after="40" w:before="40"/>
      </w:pPr>
      <w:r>
        <w:rPr>
          <w:rFonts w:ascii="Arial" w:cs="Arial" w:eastAsia="Arial" w:hAnsi="Arial"/>
          <w:b/>
          <w:bCs/>
          <w:color w:val="1A1A1A"/>
          <w:sz w:val="20"/>
          <w:szCs w:val="20"/>
        </w:rPr>
        <w:t xml:space="preserve">Step 1 – Identify the Process or System: </w:t>
      </w:r>
      <w:r>
        <w:rPr>
          <w:rFonts w:ascii="Arial" w:cs="Arial" w:eastAsia="Arial" w:hAnsi="Arial"/>
          <w:color w:val="1A1A1A"/>
          <w:sz w:val="20"/>
          <w:szCs w:val="20"/>
        </w:rPr>
        <w:t xml:space="preserve">Identify the process or system that needs analysis, such as a manufacturing process, supply chain, or customer service process.</w:t>
      </w:r>
    </w:p>
    <w:p>
      <w:pPr>
        <w:pStyle w:val="ListParagraph"/>
        <w:numPr>
          <w:ilvl w:val="0"/>
          <w:numId w:val="2"/>
        </w:numPr>
        <w:spacing w:after="40" w:before="40"/>
      </w:pPr>
      <w:r>
        <w:rPr>
          <w:rFonts w:ascii="Arial" w:cs="Arial" w:eastAsia="Arial" w:hAnsi="Arial"/>
          <w:b/>
          <w:bCs/>
          <w:color w:val="1A1A1A"/>
          <w:sz w:val="20"/>
          <w:szCs w:val="20"/>
        </w:rPr>
        <w:t xml:space="preserve">Step 2 – Map the Process: </w:t>
      </w:r>
      <w:r>
        <w:rPr>
          <w:rFonts w:ascii="Arial" w:cs="Arial" w:eastAsia="Arial" w:hAnsi="Arial"/>
          <w:color w:val="1A1A1A"/>
          <w:sz w:val="20"/>
          <w:szCs w:val="20"/>
        </w:rPr>
        <w:t xml:space="preserve">Map out the process or system, identifying each step and the resources required for each step.</w:t>
      </w:r>
    </w:p>
    <w:p>
      <w:pPr>
        <w:pStyle w:val="ListParagraph"/>
        <w:numPr>
          <w:ilvl w:val="0"/>
          <w:numId w:val="2"/>
        </w:numPr>
        <w:spacing w:after="40" w:before="40"/>
      </w:pPr>
      <w:r>
        <w:rPr>
          <w:rFonts w:ascii="Arial" w:cs="Arial" w:eastAsia="Arial" w:hAnsi="Arial"/>
          <w:b/>
          <w:bCs/>
          <w:color w:val="1A1A1A"/>
          <w:sz w:val="20"/>
          <w:szCs w:val="20"/>
        </w:rPr>
        <w:t xml:space="preserve">Step 3 – Identify the Bottleneck: </w:t>
      </w:r>
      <w:r>
        <w:rPr>
          <w:rFonts w:ascii="Arial" w:cs="Arial" w:eastAsia="Arial" w:hAnsi="Arial"/>
          <w:color w:val="1A1A1A"/>
          <w:sz w:val="20"/>
          <w:szCs w:val="20"/>
        </w:rPr>
        <w:t xml:space="preserve">Identify the slowest or most restrictive step in the process – the one that takes the most time or requires the most resources.</w:t>
      </w:r>
    </w:p>
    <w:p>
      <w:pPr>
        <w:pStyle w:val="ListParagraph"/>
        <w:numPr>
          <w:ilvl w:val="0"/>
          <w:numId w:val="2"/>
        </w:numPr>
        <w:spacing w:after="40" w:before="40"/>
      </w:pPr>
      <w:r>
        <w:rPr>
          <w:rFonts w:ascii="Arial" w:cs="Arial" w:eastAsia="Arial" w:hAnsi="Arial"/>
          <w:b/>
          <w:bCs/>
          <w:color w:val="1A1A1A"/>
          <w:sz w:val="20"/>
          <w:szCs w:val="20"/>
        </w:rPr>
        <w:t xml:space="preserve">Step 4 – Analyze the Bottleneck: </w:t>
      </w:r>
      <w:r>
        <w:rPr>
          <w:rFonts w:ascii="Arial" w:cs="Arial" w:eastAsia="Arial" w:hAnsi="Arial"/>
          <w:color w:val="1A1A1A"/>
          <w:sz w:val="20"/>
          <w:szCs w:val="20"/>
        </w:rPr>
        <w:t xml:space="preserve">Analyze the bottleneck to identify the root cause of the inefficiencies. This may involve gathering data, conducting interviews, or using other analysis tools.</w:t>
      </w:r>
    </w:p>
    <w:p>
      <w:pPr>
        <w:pStyle w:val="ListParagraph"/>
        <w:numPr>
          <w:ilvl w:val="0"/>
          <w:numId w:val="2"/>
        </w:numPr>
        <w:spacing w:after="40" w:before="40"/>
      </w:pPr>
      <w:r>
        <w:rPr>
          <w:rFonts w:ascii="Arial" w:cs="Arial" w:eastAsia="Arial" w:hAnsi="Arial"/>
          <w:b/>
          <w:bCs/>
          <w:color w:val="1A1A1A"/>
          <w:sz w:val="20"/>
          <w:szCs w:val="20"/>
        </w:rPr>
        <w:t xml:space="preserve">Step 5 – Develop and Implement Solutions: </w:t>
      </w:r>
      <w:r>
        <w:rPr>
          <w:rFonts w:ascii="Arial" w:cs="Arial" w:eastAsia="Arial" w:hAnsi="Arial"/>
          <w:color w:val="1A1A1A"/>
          <w:sz w:val="20"/>
          <w:szCs w:val="20"/>
        </w:rPr>
        <w:t xml:space="preserve">Develop solutions to address the root causes of the bottleneck and implement them to improve the process or system.</w:t>
      </w:r>
    </w:p>
    <w:p>
      <w:pPr>
        <w:pStyle w:val="ListParagraph"/>
        <w:numPr>
          <w:ilvl w:val="0"/>
          <w:numId w:val="2"/>
        </w:numPr>
        <w:spacing w:after="40" w:before="40"/>
      </w:pPr>
      <w:r>
        <w:rPr>
          <w:rFonts w:ascii="Arial" w:cs="Arial" w:eastAsia="Arial" w:hAnsi="Arial"/>
          <w:b/>
          <w:bCs/>
          <w:color w:val="1A1A1A"/>
          <w:sz w:val="20"/>
          <w:szCs w:val="20"/>
        </w:rPr>
        <w:t xml:space="preserve">Step 6 – Continuously Monitor and Improve: </w:t>
      </w:r>
      <w:r>
        <w:rPr>
          <w:rFonts w:ascii="Arial" w:cs="Arial" w:eastAsia="Arial" w:hAnsi="Arial"/>
          <w:color w:val="1A1A1A"/>
          <w:sz w:val="20"/>
          <w:szCs w:val="20"/>
        </w:rPr>
        <w:t xml:space="preserve">Bottleneck analysis is not a one-off task. Businesses should monitor operations constantly to prevent future bottlenecks.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4.3 Gap Analysis</w:t>
      </w:r>
    </w:p>
    <w:p>
      <w:pPr>
        <w:pBdr>
          <w:left w:val="single" w:color="2E75B6" w:sz="12" w:space="4"/>
        </w:pBdr>
        <w:spacing w:after="80" w:before="80"/>
        <w:ind w:left="400"/>
      </w:pPr>
      <w:r>
        <w:rPr>
          <w:rFonts w:ascii="Arial" w:cs="Arial" w:eastAsia="Arial" w:hAnsi="Arial"/>
          <w:i/>
          <w:iCs/>
          <w:color w:val="444444"/>
          <w:sz w:val="20"/>
          <w:szCs w:val="20"/>
        </w:rPr>
        <w:t xml:space="preserve">"A gap analysis is the process of analyzing where a company or process is, where it should be, the differences between the two, and determining how to implement change."</w:t>
      </w:r>
    </w:p>
    <w:p>
      <w:pPr>
        <w:spacing w:after="80" w:before="80"/>
      </w:pPr>
      <w:r>
        <w:t xml:space="preserve"/>
      </w:r>
    </w:p>
    <w:p>
      <w:pPr>
        <w:spacing w:after="80" w:before="160"/>
      </w:pPr>
      <w:r>
        <w:rPr>
          <w:rFonts w:ascii="Arial" w:cs="Arial" w:eastAsia="Arial" w:hAnsi="Arial"/>
          <w:b/>
          <w:bCs/>
          <w:color w:val="2E75B6"/>
          <w:sz w:val="22"/>
          <w:szCs w:val="22"/>
        </w:rPr>
        <w:t xml:space="preserve">When to Conduct Gap Analysis</w:t>
      </w:r>
    </w:p>
    <w:p>
      <w:pPr>
        <w:spacing w:after="60" w:before="60"/>
      </w:pPr>
      <w:r>
        <w:rPr>
          <w:rFonts w:ascii="Arial" w:cs="Arial" w:eastAsia="Arial" w:hAnsi="Arial"/>
          <w:color w:val="1A1A1A"/>
          <w:sz w:val="20"/>
          <w:szCs w:val="20"/>
        </w:rPr>
        <w:t xml:space="preserve">A gap analysis should be considered when a company experiences significant 'corporate pain', such as:</w:t>
      </w:r>
    </w:p>
    <w:p>
      <w:pPr>
        <w:pStyle w:val="ListParagraph"/>
        <w:numPr>
          <w:ilvl w:val="0"/>
          <w:numId w:val="2"/>
        </w:numPr>
        <w:spacing w:after="40" w:before="40"/>
      </w:pPr>
      <w:r>
        <w:rPr>
          <w:rFonts w:ascii="Arial" w:cs="Arial" w:eastAsia="Arial" w:hAnsi="Arial"/>
          <w:color w:val="1A1A1A"/>
          <w:sz w:val="20"/>
          <w:szCs w:val="20"/>
        </w:rPr>
        <w:t xml:space="preserve">Consistently missing key metrics</w:t>
      </w:r>
    </w:p>
    <w:p>
      <w:pPr>
        <w:pStyle w:val="ListParagraph"/>
        <w:numPr>
          <w:ilvl w:val="0"/>
          <w:numId w:val="2"/>
        </w:numPr>
        <w:spacing w:after="40" w:before="40"/>
      </w:pPr>
      <w:r>
        <w:rPr>
          <w:rFonts w:ascii="Arial" w:cs="Arial" w:eastAsia="Arial" w:hAnsi="Arial"/>
          <w:color w:val="1A1A1A"/>
          <w:sz w:val="20"/>
          <w:szCs w:val="20"/>
        </w:rPr>
        <w:t xml:space="preserve">Teams failing to meet their goals</w:t>
      </w:r>
    </w:p>
    <w:p>
      <w:pPr>
        <w:pStyle w:val="ListParagraph"/>
        <w:numPr>
          <w:ilvl w:val="0"/>
          <w:numId w:val="2"/>
        </w:numPr>
        <w:spacing w:after="40" w:before="40"/>
      </w:pPr>
      <w:r>
        <w:rPr>
          <w:rFonts w:ascii="Arial" w:cs="Arial" w:eastAsia="Arial" w:hAnsi="Arial"/>
          <w:color w:val="1A1A1A"/>
          <w:sz w:val="20"/>
          <w:szCs w:val="20"/>
        </w:rPr>
        <w:t xml:space="preserve">Persistent people-related challenges like low employee engagement and high turnover</w:t>
      </w:r>
    </w:p>
    <w:p>
      <w:pPr>
        <w:spacing w:after="60" w:before="60"/>
      </w:pPr>
      <w:r>
        <w:rPr>
          <w:rFonts w:ascii="Arial" w:cs="Arial" w:eastAsia="Arial" w:hAnsi="Arial"/>
          <w:color w:val="1A1A1A"/>
          <w:sz w:val="20"/>
          <w:szCs w:val="20"/>
        </w:rPr>
        <w:t xml:space="preserve">These issues are often symptoms of a deeper 'fundamental misalignment.'</w:t>
      </w:r>
    </w:p>
    <w:p>
      <w:pPr>
        <w:spacing w:after="80" w:before="80"/>
      </w:pPr>
      <w:r>
        <w:t xml:space="preserve"/>
      </w:r>
    </w:p>
    <w:p>
      <w:pPr>
        <w:spacing w:after="80" w:before="160"/>
      </w:pPr>
      <w:r>
        <w:rPr>
          <w:rFonts w:ascii="Arial" w:cs="Arial" w:eastAsia="Arial" w:hAnsi="Arial"/>
          <w:b/>
          <w:bCs/>
          <w:color w:val="2E75B6"/>
          <w:sz w:val="22"/>
          <w:szCs w:val="22"/>
        </w:rPr>
        <w:t xml:space="preserve">The Four Stages of Gap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Examples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Stage 1 – The Current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Take a long, hard look at where your business or a certain process currently is. Examples: Market gaps (difference between budgeted and actual sales), Resource gaps (number of team members available for the amount of work), Performance gaps (difference between expected and actual performance on tasks/project due dates), Budget gaps (difference between actual spend and budgeted amount).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Stage 2 – The Future State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Involves determining the overall objective a business is aiming at. Examples: Tasks to be completed in a given time frame, Increasing the number of customers by a certain percentage, Number of employees needed for a specific sales goal.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Stage 3 – The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Involves determining the deficiencies between the current and future state. Examples: Sales have decreased due to poor marketing or staff training, Tasks are not being completed due to poor staffing.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Stage 4 – Ideas and Improvement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Uses the S.M.A.R.T. goal framework to define goals that help move from the current state to the desired future state. S.M.A.R.T. = Specific, Measurable, Achievable, Relevant, Time-bound. Example: 'We will increase the successful completion of tasks by their due date from 65% to 85%. We will achieve this by teaching time management, how to utilize project management software properly, and ensuring all required resources are readily available.'</w:t>
            </w:r>
          </w:p>
        </w:tc>
      </w:tr>
    </w:tbl>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5. KEY PERFORMANCE INDICATORS – KPIs (LECTURE 13)</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5.1 What are KPIs?</w:t>
      </w:r>
    </w:p>
    <w:p>
      <w:pPr>
        <w:pBdr>
          <w:left w:val="single" w:color="2E75B6" w:sz="12" w:space="4"/>
        </w:pBdr>
        <w:spacing w:after="80" w:before="80"/>
        <w:ind w:left="400"/>
      </w:pPr>
      <w:r>
        <w:rPr>
          <w:rFonts w:ascii="Arial" w:cs="Arial" w:eastAsia="Arial" w:hAnsi="Arial"/>
          <w:i/>
          <w:iCs/>
          <w:color w:val="444444"/>
          <w:sz w:val="20"/>
          <w:szCs w:val="20"/>
        </w:rPr>
        <w:t xml:space="preserve">"Key Performance Indicators (KPIs) are the critical, quantifiable measures of progress toward a desired result. They help organizations determine if their efforts are making an impact, allocate resources effectively, and focus improvements where they matter most."</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5.2 Why are KPIs Important?</w:t>
      </w:r>
    </w:p>
    <w:p>
      <w:pPr>
        <w:pStyle w:val="ListParagraph"/>
        <w:numPr>
          <w:ilvl w:val="0"/>
          <w:numId w:val="2"/>
        </w:numPr>
        <w:spacing w:after="40" w:before="40"/>
      </w:pPr>
      <w:r>
        <w:rPr>
          <w:rFonts w:ascii="Arial" w:cs="Arial" w:eastAsia="Arial" w:hAnsi="Arial"/>
          <w:b/>
          <w:bCs/>
          <w:color w:val="1A1A1A"/>
          <w:sz w:val="20"/>
          <w:szCs w:val="20"/>
        </w:rPr>
        <w:t xml:space="preserve">Drive Performance Improvement: </w:t>
      </w:r>
      <w:r>
        <w:rPr>
          <w:rFonts w:ascii="Arial" w:cs="Arial" w:eastAsia="Arial" w:hAnsi="Arial"/>
          <w:color w:val="1A1A1A"/>
          <w:sz w:val="20"/>
          <w:szCs w:val="20"/>
        </w:rPr>
        <w:t xml:space="preserve">KPIs highlight the metrics that are the most important for an organization.</w:t>
      </w:r>
    </w:p>
    <w:p>
      <w:pPr>
        <w:pStyle w:val="ListParagraph"/>
        <w:numPr>
          <w:ilvl w:val="0"/>
          <w:numId w:val="2"/>
        </w:numPr>
        <w:spacing w:after="40" w:before="40"/>
      </w:pPr>
      <w:r>
        <w:rPr>
          <w:rFonts w:ascii="Arial" w:cs="Arial" w:eastAsia="Arial" w:hAnsi="Arial"/>
          <w:b/>
          <w:bCs/>
          <w:color w:val="1A1A1A"/>
          <w:sz w:val="20"/>
          <w:szCs w:val="20"/>
        </w:rPr>
        <w:t xml:space="preserve">Enable Data-Driven Decisions: </w:t>
      </w:r>
      <w:r>
        <w:rPr>
          <w:rFonts w:ascii="Arial" w:cs="Arial" w:eastAsia="Arial" w:hAnsi="Arial"/>
          <w:color w:val="1A1A1A"/>
          <w:sz w:val="20"/>
          <w:szCs w:val="20"/>
        </w:rPr>
        <w:t xml:space="preserve">Management can measure progress on KPIs and make decisions (e.g., resource allocation) accordingly.</w:t>
      </w:r>
    </w:p>
    <w:p>
      <w:pPr>
        <w:pStyle w:val="ListParagraph"/>
        <w:numPr>
          <w:ilvl w:val="0"/>
          <w:numId w:val="2"/>
        </w:numPr>
        <w:spacing w:after="40" w:before="40"/>
      </w:pPr>
      <w:r>
        <w:rPr>
          <w:rFonts w:ascii="Arial" w:cs="Arial" w:eastAsia="Arial" w:hAnsi="Arial"/>
          <w:b/>
          <w:bCs/>
          <w:color w:val="1A1A1A"/>
          <w:sz w:val="20"/>
          <w:szCs w:val="20"/>
        </w:rPr>
        <w:t xml:space="preserve">Ensure Strategic Alignment: </w:t>
      </w:r>
      <w:r>
        <w:rPr>
          <w:rFonts w:ascii="Arial" w:cs="Arial" w:eastAsia="Arial" w:hAnsi="Arial"/>
          <w:color w:val="1A1A1A"/>
          <w:sz w:val="20"/>
          <w:szCs w:val="20"/>
        </w:rPr>
        <w:t xml:space="preserve">Help align and direct organizational tasks/efforts towards measurable objectives.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5.3 KPI Desirable Characteristics (Kerzner, 1992; Morton et al., 1981)</w:t>
      </w:r>
    </w:p>
    <w:p>
      <w:pPr>
        <w:spacing w:after="60" w:before="60"/>
      </w:pPr>
      <w:r>
        <w:rPr>
          <w:rFonts w:ascii="Arial" w:cs="Arial" w:eastAsia="Arial" w:hAnsi="Arial"/>
          <w:color w:val="1A1A1A"/>
          <w:sz w:val="20"/>
          <w:szCs w:val="20"/>
        </w:rPr>
        <w:t xml:space="preserve">A good KPI should be: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Specific &amp; Accurate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KPI must reflect what we are trying to measure in an accurate way. E.g., 'amount of cement delivered to site' is NOT a good indicator of 'number of houses constructed.'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Measurable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KPIs must be measurable in either quantitative or qualitative terms. Quantifiable KPIs are desirable because they can be precise, aggregated, and allow for statistical analysis. However, intangible project objectives may require qualitative KPIs.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KPIs should be derived in negotiation with the key stakeholders.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Realistic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KPI must be attainable at reasonable cost using appropriate collection methods.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KPI measurements must be obtained in a timely manner to ensure proactive action when required.</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5.4 How are KPIs Used?</w:t>
      </w:r>
    </w:p>
    <w:p>
      <w:pPr>
        <w:pStyle w:val="ListParagraph"/>
        <w:numPr>
          <w:ilvl w:val="0"/>
          <w:numId w:val="2"/>
        </w:numPr>
        <w:spacing w:after="40" w:before="40"/>
      </w:pPr>
      <w:r>
        <w:rPr>
          <w:rFonts w:ascii="Arial" w:cs="Arial" w:eastAsia="Arial" w:hAnsi="Arial"/>
          <w:color w:val="1A1A1A"/>
          <w:sz w:val="20"/>
          <w:szCs w:val="20"/>
        </w:rPr>
        <w:t xml:space="preserve">KPIs are created, communicated, and then tracked over a period that coincides with the underlying objective</w:t>
      </w:r>
    </w:p>
    <w:p>
      <w:pPr>
        <w:pStyle w:val="ListParagraph"/>
        <w:numPr>
          <w:ilvl w:val="0"/>
          <w:numId w:val="2"/>
        </w:numPr>
        <w:spacing w:after="40" w:before="40"/>
      </w:pPr>
      <w:r>
        <w:rPr>
          <w:rFonts w:ascii="Arial" w:cs="Arial" w:eastAsia="Arial" w:hAnsi="Arial"/>
          <w:color w:val="1A1A1A"/>
          <w:sz w:val="20"/>
          <w:szCs w:val="20"/>
        </w:rPr>
        <w:t xml:space="preserve">Organizations typically analyze KPIs at intervals to determine whether course corrections are needed</w:t>
      </w:r>
    </w:p>
    <w:p>
      <w:pPr>
        <w:pStyle w:val="ListParagraph"/>
        <w:numPr>
          <w:ilvl w:val="0"/>
          <w:numId w:val="2"/>
        </w:numPr>
        <w:spacing w:after="40" w:before="40"/>
      </w:pPr>
      <w:r>
        <w:rPr>
          <w:rFonts w:ascii="Arial" w:cs="Arial" w:eastAsia="Arial" w:hAnsi="Arial"/>
          <w:color w:val="1A1A1A"/>
          <w:sz w:val="20"/>
          <w:szCs w:val="20"/>
        </w:rPr>
        <w:t xml:space="preserve">Some KPIs may be discontinued, revised, or renewed once a goal has been reached</w:t>
      </w:r>
    </w:p>
    <w:p>
      <w:pPr>
        <w:pStyle w:val="ListParagraph"/>
        <w:numPr>
          <w:ilvl w:val="0"/>
          <w:numId w:val="2"/>
        </w:numPr>
        <w:spacing w:after="40" w:before="40"/>
      </w:pPr>
      <w:r>
        <w:rPr>
          <w:rFonts w:ascii="Arial" w:cs="Arial" w:eastAsia="Arial" w:hAnsi="Arial"/>
          <w:color w:val="1A1A1A"/>
          <w:sz w:val="20"/>
          <w:szCs w:val="20"/>
        </w:rPr>
        <w:t xml:space="preserve">KPIs are often used for employee recognition, development, and financial rewards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5.5 KPIs and Strategic Management</w:t>
      </w:r>
    </w:p>
    <w:p>
      <w:pPr>
        <w:spacing w:after="80" w:before="160"/>
      </w:pPr>
      <w:r>
        <w:rPr>
          <w:rFonts w:ascii="Arial" w:cs="Arial" w:eastAsia="Arial" w:hAnsi="Arial"/>
          <w:b/>
          <w:bCs/>
          <w:color w:val="2E75B6"/>
          <w:sz w:val="22"/>
          <w:szCs w:val="22"/>
        </w:rPr>
        <w:t xml:space="preserve">What is Strategic Management?</w:t>
      </w:r>
    </w:p>
    <w:p>
      <w:pPr>
        <w:spacing w:after="60" w:before="60"/>
      </w:pPr>
      <w:r>
        <w:rPr>
          <w:rFonts w:ascii="Arial" w:cs="Arial" w:eastAsia="Arial" w:hAnsi="Arial"/>
          <w:color w:val="1A1A1A"/>
          <w:sz w:val="20"/>
          <w:szCs w:val="20"/>
        </w:rPr>
        <w:t xml:space="preserve">Strategic management is the process of setting goals, making decisions, and taking actions to achieve long-term success. It is the big picture that guides everything a company does, from where it invests its resources to how it adapts to changes in the market.</w:t>
      </w:r>
    </w:p>
    <w:p>
      <w:pPr>
        <w:spacing w:after="80" w:before="80"/>
      </w:pPr>
      <w:r>
        <w:t xml:space="preserve"/>
      </w:r>
    </w:p>
    <w:p>
      <w:pPr>
        <w:spacing w:after="80" w:before="160"/>
      </w:pPr>
      <w:r>
        <w:rPr>
          <w:rFonts w:ascii="Arial" w:cs="Arial" w:eastAsia="Arial" w:hAnsi="Arial"/>
          <w:b/>
          <w:bCs/>
          <w:color w:val="2E75B6"/>
          <w:sz w:val="22"/>
          <w:szCs w:val="22"/>
        </w:rPr>
        <w:t xml:space="preserve">The 5-Step Strategic Management Process</w:t>
      </w:r>
    </w:p>
    <w:p>
      <w:pPr>
        <w:pStyle w:val="ListParagraph"/>
        <w:numPr>
          <w:ilvl w:val="0"/>
          <w:numId w:val="2"/>
        </w:numPr>
        <w:spacing w:after="40" w:before="40"/>
      </w:pPr>
      <w:r>
        <w:rPr>
          <w:rFonts w:ascii="Arial" w:cs="Arial" w:eastAsia="Arial" w:hAnsi="Arial"/>
          <w:b/>
          <w:bCs/>
          <w:color w:val="1A1A1A"/>
          <w:sz w:val="20"/>
          <w:szCs w:val="20"/>
        </w:rPr>
        <w:t xml:space="preserve">Step 1: </w:t>
      </w:r>
      <w:r>
        <w:rPr>
          <w:rFonts w:ascii="Arial" w:cs="Arial" w:eastAsia="Arial" w:hAnsi="Arial"/>
          <w:color w:val="1A1A1A"/>
          <w:sz w:val="20"/>
          <w:szCs w:val="20"/>
        </w:rPr>
        <w:t xml:space="preserve">Identify Goals</w:t>
      </w:r>
    </w:p>
    <w:p>
      <w:pPr>
        <w:pStyle w:val="ListParagraph"/>
        <w:numPr>
          <w:ilvl w:val="0"/>
          <w:numId w:val="2"/>
        </w:numPr>
        <w:spacing w:after="40" w:before="40"/>
      </w:pPr>
      <w:r>
        <w:rPr>
          <w:rFonts w:ascii="Arial" w:cs="Arial" w:eastAsia="Arial" w:hAnsi="Arial"/>
          <w:b/>
          <w:bCs/>
          <w:color w:val="1A1A1A"/>
          <w:sz w:val="20"/>
          <w:szCs w:val="20"/>
        </w:rPr>
        <w:t xml:space="preserve">Step 2: </w:t>
      </w:r>
      <w:r>
        <w:rPr>
          <w:rFonts w:ascii="Arial" w:cs="Arial" w:eastAsia="Arial" w:hAnsi="Arial"/>
          <w:color w:val="1A1A1A"/>
          <w:sz w:val="20"/>
          <w:szCs w:val="20"/>
        </w:rPr>
        <w:t xml:space="preserve">SWOT Analysis</w:t>
      </w:r>
    </w:p>
    <w:p>
      <w:pPr>
        <w:pStyle w:val="ListParagraph"/>
        <w:numPr>
          <w:ilvl w:val="0"/>
          <w:numId w:val="2"/>
        </w:numPr>
        <w:spacing w:after="40" w:before="40"/>
      </w:pPr>
      <w:r>
        <w:rPr>
          <w:rFonts w:ascii="Arial" w:cs="Arial" w:eastAsia="Arial" w:hAnsi="Arial"/>
          <w:b/>
          <w:bCs/>
          <w:color w:val="1A1A1A"/>
          <w:sz w:val="20"/>
          <w:szCs w:val="20"/>
        </w:rPr>
        <w:t xml:space="preserve">Step 3: </w:t>
      </w:r>
      <w:r>
        <w:rPr>
          <w:rFonts w:ascii="Arial" w:cs="Arial" w:eastAsia="Arial" w:hAnsi="Arial"/>
          <w:color w:val="1A1A1A"/>
          <w:sz w:val="20"/>
          <w:szCs w:val="20"/>
        </w:rPr>
        <w:t xml:space="preserve">Create Strategy</w:t>
      </w:r>
    </w:p>
    <w:p>
      <w:pPr>
        <w:pStyle w:val="ListParagraph"/>
        <w:numPr>
          <w:ilvl w:val="0"/>
          <w:numId w:val="2"/>
        </w:numPr>
        <w:spacing w:after="40" w:before="40"/>
      </w:pPr>
      <w:r>
        <w:rPr>
          <w:rFonts w:ascii="Arial" w:cs="Arial" w:eastAsia="Arial" w:hAnsi="Arial"/>
          <w:b/>
          <w:bCs/>
          <w:color w:val="1A1A1A"/>
          <w:sz w:val="20"/>
          <w:szCs w:val="20"/>
        </w:rPr>
        <w:t xml:space="preserve">Step 4: </w:t>
      </w:r>
      <w:r>
        <w:rPr>
          <w:rFonts w:ascii="Arial" w:cs="Arial" w:eastAsia="Arial" w:hAnsi="Arial"/>
          <w:color w:val="1A1A1A"/>
          <w:sz w:val="20"/>
          <w:szCs w:val="20"/>
        </w:rPr>
        <w:t xml:space="preserve">Implement Strategy</w:t>
      </w:r>
    </w:p>
    <w:p>
      <w:pPr>
        <w:pStyle w:val="ListParagraph"/>
        <w:numPr>
          <w:ilvl w:val="0"/>
          <w:numId w:val="2"/>
        </w:numPr>
        <w:spacing w:after="40" w:before="40"/>
      </w:pPr>
      <w:r>
        <w:rPr>
          <w:rFonts w:ascii="Arial" w:cs="Arial" w:eastAsia="Arial" w:hAnsi="Arial"/>
          <w:b/>
          <w:bCs/>
          <w:color w:val="1A1A1A"/>
          <w:sz w:val="20"/>
          <w:szCs w:val="20"/>
        </w:rPr>
        <w:t xml:space="preserve">Step 5: </w:t>
      </w:r>
      <w:r>
        <w:rPr>
          <w:rFonts w:ascii="Arial" w:cs="Arial" w:eastAsia="Arial" w:hAnsi="Arial"/>
          <w:color w:val="1A1A1A"/>
          <w:sz w:val="20"/>
          <w:szCs w:val="20"/>
        </w:rPr>
        <w:t xml:space="preserve">Evaluate Results → KPIs are used at this stage</w:t>
      </w:r>
    </w:p>
    <w:p>
      <w:pPr>
        <w:spacing w:after="80" w:before="80"/>
      </w:pPr>
      <w:r>
        <w:t xml:space="preserve"/>
      </w:r>
    </w:p>
    <w:p>
      <w:pPr>
        <w:spacing w:after="80" w:before="160"/>
      </w:pPr>
      <w:r>
        <w:rPr>
          <w:rFonts w:ascii="Arial" w:cs="Arial" w:eastAsia="Arial" w:hAnsi="Arial"/>
          <w:b/>
          <w:bCs/>
          <w:color w:val="2E75B6"/>
          <w:sz w:val="22"/>
          <w:szCs w:val="22"/>
        </w:rPr>
        <w:t xml:space="preserve">The KPI Creation Flow (Pyramid)</w:t>
      </w:r>
    </w:p>
    <w:p>
      <w:pPr>
        <w:spacing w:after="60" w:before="60"/>
      </w:pPr>
      <w:r>
        <w:rPr>
          <w:rFonts w:ascii="Arial" w:cs="Arial" w:eastAsia="Arial" w:hAnsi="Arial"/>
          <w:color w:val="1A1A1A"/>
          <w:sz w:val="20"/>
          <w:szCs w:val="20"/>
        </w:rPr>
        <w:t xml:space="preserve">KPIs cascade from the top of the organization downward:</w:t>
      </w:r>
    </w:p>
    <w:p>
      <w:pPr>
        <w:pStyle w:val="ListParagraph"/>
        <w:numPr>
          <w:ilvl w:val="0"/>
          <w:numId w:val="2"/>
        </w:numPr>
        <w:spacing w:after="40" w:before="40"/>
      </w:pPr>
      <w:r>
        <w:rPr>
          <w:rFonts w:ascii="Arial" w:cs="Arial" w:eastAsia="Arial" w:hAnsi="Arial"/>
          <w:color w:val="1A1A1A"/>
          <w:sz w:val="20"/>
          <w:szCs w:val="20"/>
        </w:rPr>
        <w:t xml:space="preserve">Company Vision (top)</w:t>
      </w:r>
    </w:p>
    <w:p>
      <w:pPr>
        <w:pStyle w:val="ListParagraph"/>
        <w:numPr>
          <w:ilvl w:val="0"/>
          <w:numId w:val="2"/>
        </w:numPr>
        <w:spacing w:after="40" w:before="40"/>
      </w:pPr>
      <w:r>
        <w:rPr>
          <w:rFonts w:ascii="Arial" w:cs="Arial" w:eastAsia="Arial" w:hAnsi="Arial"/>
          <w:color w:val="1A1A1A"/>
          <w:sz w:val="20"/>
          <w:szCs w:val="20"/>
        </w:rPr>
        <w:t xml:space="preserve">Strategic Objective</w:t>
      </w:r>
    </w:p>
    <w:p>
      <w:pPr>
        <w:pStyle w:val="ListParagraph"/>
        <w:numPr>
          <w:ilvl w:val="0"/>
          <w:numId w:val="2"/>
        </w:numPr>
        <w:spacing w:after="40" w:before="40"/>
      </w:pPr>
      <w:r>
        <w:rPr>
          <w:rFonts w:ascii="Arial" w:cs="Arial" w:eastAsia="Arial" w:hAnsi="Arial"/>
          <w:color w:val="1A1A1A"/>
          <w:sz w:val="20"/>
          <w:szCs w:val="20"/>
        </w:rPr>
        <w:t xml:space="preserve">Organisation KPI</w:t>
      </w:r>
    </w:p>
    <w:p>
      <w:pPr>
        <w:pStyle w:val="ListParagraph"/>
        <w:numPr>
          <w:ilvl w:val="0"/>
          <w:numId w:val="2"/>
        </w:numPr>
        <w:spacing w:after="40" w:before="40"/>
      </w:pPr>
      <w:r>
        <w:rPr>
          <w:rFonts w:ascii="Arial" w:cs="Arial" w:eastAsia="Arial" w:hAnsi="Arial"/>
          <w:color w:val="1A1A1A"/>
          <w:sz w:val="20"/>
          <w:szCs w:val="20"/>
        </w:rPr>
        <w:t xml:space="preserve">Team Operational KPI</w:t>
      </w:r>
    </w:p>
    <w:p>
      <w:pPr>
        <w:pStyle w:val="ListParagraph"/>
        <w:numPr>
          <w:ilvl w:val="0"/>
          <w:numId w:val="2"/>
        </w:numPr>
        <w:spacing w:after="40" w:before="40"/>
      </w:pPr>
      <w:r>
        <w:rPr>
          <w:rFonts w:ascii="Arial" w:cs="Arial" w:eastAsia="Arial" w:hAnsi="Arial"/>
          <w:color w:val="1A1A1A"/>
          <w:sz w:val="20"/>
          <w:szCs w:val="20"/>
        </w:rPr>
        <w:t xml:space="preserve">Individual Operational KPI (bottom)</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5.6 Types / Categories of KPIs</w:t>
      </w:r>
    </w:p>
    <w:p>
      <w:pPr>
        <w:spacing w:after="80" w:before="80"/>
      </w:pPr>
      <w:r>
        <w:t xml:space="preserve"/>
      </w:r>
    </w:p>
    <w:p>
      <w:pPr>
        <w:spacing w:after="80" w:before="160"/>
      </w:pPr>
      <w:r>
        <w:rPr>
          <w:rFonts w:ascii="Arial" w:cs="Arial" w:eastAsia="Arial" w:hAnsi="Arial"/>
          <w:b/>
          <w:bCs/>
          <w:color w:val="2E75B6"/>
          <w:sz w:val="22"/>
          <w:szCs w:val="22"/>
        </w:rPr>
        <w:t xml:space="preserve">A. Strategic vs. Operational KPIs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Strategic KPIs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Operational KPIs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Connect directly to the organization's long-term vision and highest priorities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 day-to-day and week-to-week activities that power the organization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High-level indicators that help leadership gauge progress toward ambitious goals typically spanning years rather than months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While seemingly tactical, well-chosen operational KPIs directly support strategic objectives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Examples: Market share growth, customer lifetime value, return on capital employed (ROCE)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Examples: Production cycle time, call resolution rate, inventory turnover</w:t>
            </w:r>
          </w:p>
        </w:tc>
      </w:tr>
    </w:tbl>
    <w:p>
      <w:pPr>
        <w:spacing w:after="80" w:before="80"/>
      </w:pPr>
      <w:r>
        <w:t xml:space="preserve"/>
      </w:r>
    </w:p>
    <w:p>
      <w:pPr>
        <w:spacing w:after="80" w:before="160"/>
      </w:pPr>
      <w:r>
        <w:rPr>
          <w:rFonts w:ascii="Arial" w:cs="Arial" w:eastAsia="Arial" w:hAnsi="Arial"/>
          <w:b/>
          <w:bCs/>
          <w:color w:val="2E75B6"/>
          <w:sz w:val="22"/>
          <w:szCs w:val="22"/>
        </w:rPr>
        <w:t xml:space="preserve">B. Leading vs. Lagging KPIs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Leading KPIs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Lagging KPIs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 as early warning systems and predictors of FUTURE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 results AFTER they've occurred, confirming whether objectives were achieved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Measure activities and trends that typically PRECEDE desired outcomes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Represent the outcomes of actions already taken; arrive too late for course correction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Example: Sales pipeline value (predicts future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Example: Quarterly revenue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Example: Employee engagement scores (may forecast future turnover rates)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Example: Customer churn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Example: Customer support ticket volume (indicates upcoming changes in satisfaction scores)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Example: Annual profit margins</w:t>
            </w:r>
          </w:p>
        </w:tc>
      </w:tr>
    </w:tbl>
    <w:p>
      <w:pPr>
        <w:spacing w:after="80" w:before="80"/>
      </w:pPr>
      <w:r>
        <w:t xml:space="preserve"/>
      </w:r>
    </w:p>
    <w:p>
      <w:pPr>
        <w:spacing w:after="80" w:before="160"/>
      </w:pPr>
      <w:r>
        <w:rPr>
          <w:rFonts w:ascii="Arial" w:cs="Arial" w:eastAsia="Arial" w:hAnsi="Arial"/>
          <w:b/>
          <w:bCs/>
          <w:color w:val="2E75B6"/>
          <w:sz w:val="22"/>
          <w:szCs w:val="22"/>
        </w:rPr>
        <w:t xml:space="preserve">C. Quantitative vs. Qualitative KPIs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Quantitative KPIs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Qualitative KPIs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Expressed as numbers and statistics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Express non-numerical assessments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 sales growth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Brand perception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 defect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satisfaction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$82 average order value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sentiment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quality evaluation</w:t>
            </w:r>
          </w:p>
        </w:tc>
      </w:tr>
    </w:tbl>
    <w:p>
      <w:pPr>
        <w:spacing w:after="80" w:before="80"/>
      </w:pPr>
      <w:r>
        <w:t xml:space="preserve"/>
      </w:r>
    </w:p>
    <w:p>
      <w:pPr>
        <w:spacing w:after="80" w:before="160"/>
      </w:pPr>
      <w:r>
        <w:rPr>
          <w:rFonts w:ascii="Arial" w:cs="Arial" w:eastAsia="Arial" w:hAnsi="Arial"/>
          <w:b/>
          <w:bCs/>
          <w:color w:val="2E75B6"/>
          <w:sz w:val="22"/>
          <w:szCs w:val="22"/>
        </w:rPr>
        <w:t xml:space="preserve">D. Financial vs. Non-Financial KPIs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Financial KPIs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Non-Financial KPIs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Gross profit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satisfaction and loyalty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Operating expense ratio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Market penetration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on invested capital (ROIC)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Innovation rates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Process efficiency</w:t>
            </w:r>
          </w:p>
        </w:tc>
      </w:tr>
    </w:tbl>
    <w:p>
      <w:pPr>
        <w:spacing w:after="80" w:before="80"/>
      </w:pPr>
      <w:r>
        <w:t xml:space="preserve"/>
      </w:r>
    </w:p>
    <w:p>
      <w:pPr>
        <w:spacing w:after="80" w:before="160"/>
      </w:pPr>
      <w:r>
        <w:rPr>
          <w:rFonts w:ascii="Arial" w:cs="Arial" w:eastAsia="Arial" w:hAnsi="Arial"/>
          <w:b/>
          <w:bCs/>
          <w:color w:val="2E75B6"/>
          <w:sz w:val="22"/>
          <w:szCs w:val="22"/>
        </w:rPr>
        <w:t xml:space="preserve">E. Input, Process, Output, and Outcome KPIs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 KPIs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Resources going into a process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allocation, staff hours, raw materials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Process KPIs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efficiently the process runs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time, error rates, resource utilization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KPIs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results of the process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Units manufactured, services delivered, tasks completed</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5.7 KPIs and the Balanced Scorecard</w:t>
      </w:r>
    </w:p>
    <w:p>
      <w:pPr>
        <w:spacing w:after="60" w:before="60"/>
      </w:pPr>
      <w:r>
        <w:rPr>
          <w:rFonts w:ascii="Arial" w:cs="Arial" w:eastAsia="Arial" w:hAnsi="Arial"/>
          <w:color w:val="1A1A1A"/>
          <w:sz w:val="20"/>
          <w:szCs w:val="20"/>
        </w:rPr>
        <w:t xml:space="preserve">The Balanced Scorecard (Robert Kaplan &amp; David Norton, 1992) is a framework for designing KPIs across four perspectives: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Perspective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 &amp; KPI Examples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KPIs that examine profitability, liquidity, risk, and financial efficiency. Examples: Revenue, OPEX, Net Profit.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KPIs that focus on customer interactions and views on product quality and performance. Examples: Level of returns, Lifetime value, Customer satisfaction.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KPIs that focus on the efficiency of specific processes. Examples: Machine downtime, Inventory level, Unit costs.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Learning &amp; Growth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KPIs that measure returns on investment in equipment, research, and staff. Examples: Employee retention, Level of new product ideas, Employee satisfaction.</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5.8 KPIs and Project Management</w:t>
      </w:r>
    </w:p>
    <w:p>
      <w:pPr>
        <w:spacing w:after="60" w:before="60"/>
      </w:pPr>
      <w:r>
        <w:rPr>
          <w:rFonts w:ascii="Arial" w:cs="Arial" w:eastAsia="Arial" w:hAnsi="Arial"/>
          <w:color w:val="1A1A1A"/>
          <w:sz w:val="20"/>
          <w:szCs w:val="20"/>
        </w:rPr>
        <w:t xml:space="preserve">Project Management KPIs are organized across six key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PM Dimension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 Examples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Unambiguity of the requirements (%), Requirements clarity score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Budget variance, Cost avoidance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Cycle time, Schedule variance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Resource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Productive time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rework, Internal compliance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Risk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of occurred risks without mitigation plan</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5.9 Example: Melissa Needs a New Car (KPI Case Study)</w:t>
      </w:r>
    </w:p>
    <w:p>
      <w:pPr>
        <w:spacing w:after="60" w:before="60"/>
      </w:pPr>
      <w:r>
        <w:rPr>
          <w:rFonts w:ascii="Arial" w:cs="Arial" w:eastAsia="Arial" w:hAnsi="Arial"/>
          <w:color w:val="1A1A1A"/>
          <w:sz w:val="20"/>
          <w:szCs w:val="20"/>
        </w:rPr>
        <w:t xml:space="preserve">This case study illustrates how KPIs are set for each project purpose/benefit:</w:t>
      </w:r>
    </w:p>
    <w:p>
      <w:pPr>
        <w:spacing w:after="60" w:before="60"/>
      </w:pPr>
      <w:r>
        <w:rPr>
          <w:rFonts w:ascii="Arial" w:cs="Arial" w:eastAsia="Arial" w:hAnsi="Arial"/>
          <w:color w:val="1A1A1A"/>
          <w:sz w:val="20"/>
          <w:szCs w:val="20"/>
        </w:rPr>
        <w:t xml:space="preserve">Project contributes to: Long-term goals of Happiness, Self-esteem, and Financial Wellbeing.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Decreased on-going vehicle costs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costs decreased by 50% over five years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Decreased chance of vehicle breakdown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 of breakdowns reduced to one per year over five years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Lowered embarrassment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incidences of parking far away from destination and walking the rest of the way reduced to zero upon purchase and for five years from purchase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Increased safety while driving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Number of safety features in the new vehicle double the number of safety features in the old vehicle at time of purchase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Improved ease of transport of recreational equipment, shopping, hardware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Space available for storage and transport of items doubled at time of purchase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Improved ability to transport friends and family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Frequency of 'lifts' given to friends and family increased by 200% over five years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Increased enjoyment of driving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 in 'Driving Enjoyment' survey increased above threshold score of 8/10 in the first year and maintained over five years</w:t>
            </w:r>
          </w:p>
        </w:tc>
      </w:tr>
    </w:tbl>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6. BUSINESS DATA &amp; DATA VISUALIZATION (LECTURE 14)</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6.1 What is Business Data?</w:t>
      </w:r>
    </w:p>
    <w:p>
      <w:pPr>
        <w:pBdr>
          <w:left w:val="single" w:color="2E75B6" w:sz="12" w:space="4"/>
        </w:pBdr>
        <w:spacing w:after="80" w:before="80"/>
        <w:ind w:left="400"/>
      </w:pPr>
      <w:r>
        <w:rPr>
          <w:rFonts w:ascii="Arial" w:cs="Arial" w:eastAsia="Arial" w:hAnsi="Arial"/>
          <w:i/>
          <w:iCs/>
          <w:color w:val="444444"/>
          <w:sz w:val="20"/>
          <w:szCs w:val="20"/>
        </w:rPr>
        <w:t xml:space="preserve">"Business data is the collective information related to a company and its operations. This can include any statistical information, raw analytical data, customer feedback data, sales numbers and other sets of information."</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6.2 Why Maintain Business Data?</w:t>
      </w:r>
    </w:p>
    <w:p>
      <w:pPr>
        <w:pStyle w:val="ListParagraph"/>
        <w:numPr>
          <w:ilvl w:val="0"/>
          <w:numId w:val="2"/>
        </w:numPr>
        <w:spacing w:after="40" w:before="40"/>
      </w:pPr>
      <w:r>
        <w:rPr>
          <w:rFonts w:ascii="Arial" w:cs="Arial" w:eastAsia="Arial" w:hAnsi="Arial"/>
          <w:color w:val="1A1A1A"/>
          <w:sz w:val="20"/>
          <w:szCs w:val="20"/>
        </w:rPr>
        <w:t xml:space="preserve">Helps businesses make decisions</w:t>
      </w:r>
    </w:p>
    <w:p>
      <w:pPr>
        <w:pStyle w:val="ListParagraph"/>
        <w:numPr>
          <w:ilvl w:val="0"/>
          <w:numId w:val="2"/>
        </w:numPr>
        <w:spacing w:after="40" w:before="40"/>
      </w:pPr>
      <w:r>
        <w:rPr>
          <w:rFonts w:ascii="Arial" w:cs="Arial" w:eastAsia="Arial" w:hAnsi="Arial"/>
          <w:color w:val="1A1A1A"/>
          <w:sz w:val="20"/>
          <w:szCs w:val="20"/>
        </w:rPr>
        <w:t xml:space="preserve">Improves customer satisfaction</w:t>
      </w:r>
    </w:p>
    <w:p>
      <w:pPr>
        <w:pStyle w:val="ListParagraph"/>
        <w:numPr>
          <w:ilvl w:val="0"/>
          <w:numId w:val="2"/>
        </w:numPr>
        <w:spacing w:after="40" w:before="40"/>
      </w:pPr>
      <w:r>
        <w:rPr>
          <w:rFonts w:ascii="Arial" w:cs="Arial" w:eastAsia="Arial" w:hAnsi="Arial"/>
          <w:color w:val="1A1A1A"/>
          <w:sz w:val="20"/>
          <w:szCs w:val="20"/>
        </w:rPr>
        <w:t xml:space="preserve">Increases revenue and profits</w:t>
      </w:r>
    </w:p>
    <w:p>
      <w:pPr>
        <w:pStyle w:val="ListParagraph"/>
        <w:numPr>
          <w:ilvl w:val="0"/>
          <w:numId w:val="2"/>
        </w:numPr>
        <w:spacing w:after="40" w:before="40"/>
      </w:pPr>
      <w:r>
        <w:rPr>
          <w:rFonts w:ascii="Arial" w:cs="Arial" w:eastAsia="Arial" w:hAnsi="Arial"/>
          <w:color w:val="1A1A1A"/>
          <w:sz w:val="20"/>
          <w:szCs w:val="20"/>
        </w:rPr>
        <w:t xml:space="preserve">Helps with problem-solving</w:t>
      </w:r>
    </w:p>
    <w:p>
      <w:pPr>
        <w:pStyle w:val="ListParagraph"/>
        <w:numPr>
          <w:ilvl w:val="0"/>
          <w:numId w:val="2"/>
        </w:numPr>
        <w:spacing w:after="40" w:before="40"/>
      </w:pPr>
      <w:r>
        <w:rPr>
          <w:rFonts w:ascii="Arial" w:cs="Arial" w:eastAsia="Arial" w:hAnsi="Arial"/>
          <w:color w:val="1A1A1A"/>
          <w:sz w:val="20"/>
          <w:szCs w:val="20"/>
        </w:rPr>
        <w:t xml:space="preserve">Improves company processes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6.3 Types of Business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financial information, such as income, expenses, assets, and liabilities.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Information that a business collects from consumers/clients/customers such as data on customer engagement with company contact, customer purchases, or personal customer data for the company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Analytics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Information that a company collects for analytical purposes, such as web traffic 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Inventory and Supply Chain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Information on inventory and supply chains to ensure correct inventory counts, efficient supply chains, and a continuous flow of goods and materials to keep production moving.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Information that a company collects about its own products. Can include sales numbers, popularity, efficacy of its products, or cost to manufacture.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Marketing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Information a company collects for marketing purposes or about its marketing processes. Can include customer or website analytics, market research data, competitor research data, or advertisement 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Employee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on employees' performance and participation in the workplace. Companies can also track employee sales or behavior to learn more about the work environment and company morale.</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6.4 Data Visualization</w:t>
      </w:r>
    </w:p>
    <w:p>
      <w:pPr>
        <w:spacing w:after="60" w:before="60"/>
      </w:pPr>
      <w:r>
        <w:rPr>
          <w:rFonts w:ascii="Arial" w:cs="Arial" w:eastAsia="Arial" w:hAnsi="Arial"/>
          <w:color w:val="1A1A1A"/>
          <w:sz w:val="20"/>
          <w:szCs w:val="20"/>
        </w:rPr>
        <w:t xml:space="preserve">Data visualization is the graphical representation of information and data. It uses visual elements like charts, graphs, and maps to provide an accessible way to see and understand trends, outliers, and patterns in data.</w:t>
      </w:r>
    </w:p>
    <w:p>
      <w:pPr>
        <w:spacing w:after="60" w:before="60"/>
      </w:pPr>
      <w:r>
        <w:rPr>
          <w:rFonts w:ascii="Arial" w:cs="Arial" w:eastAsia="Arial" w:hAnsi="Arial"/>
          <w:color w:val="1A1A1A"/>
          <w:sz w:val="20"/>
          <w:szCs w:val="20"/>
        </w:rPr>
        <w:t xml:space="preserve">Data visualization tools such as Qlik allow companies to create interactive dashboards for financial reporting, enabling users to filter data by entity, year, month, and other dimensions – making large datasets interpretable at a glance.</w:t>
      </w:r>
    </w:p>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7. FINANCIAL STATEMENTS &amp; DASHBOARDS (LECTURE 14)</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7.1 Introduction to Financial Statements</w:t>
      </w:r>
    </w:p>
    <w:p>
      <w:pPr>
        <w:spacing w:after="80" w:before="160"/>
      </w:pPr>
      <w:r>
        <w:rPr>
          <w:rFonts w:ascii="Arial" w:cs="Arial" w:eastAsia="Arial" w:hAnsi="Arial"/>
          <w:b/>
          <w:bCs/>
          <w:color w:val="2E75B6"/>
          <w:sz w:val="22"/>
          <w:szCs w:val="22"/>
        </w:rPr>
        <w:t xml:space="preserve">General Purpose Financial Statements</w:t>
      </w:r>
    </w:p>
    <w:p>
      <w:pPr>
        <w:pStyle w:val="ListParagraph"/>
        <w:numPr>
          <w:ilvl w:val="0"/>
          <w:numId w:val="2"/>
        </w:numPr>
        <w:spacing w:after="40" w:before="40"/>
      </w:pPr>
      <w:r>
        <w:rPr>
          <w:rFonts w:ascii="Arial" w:cs="Arial" w:eastAsia="Arial" w:hAnsi="Arial"/>
          <w:color w:val="1A1A1A"/>
          <w:sz w:val="20"/>
          <w:szCs w:val="20"/>
        </w:rPr>
        <w:t xml:space="preserve">Based on applicable accounting standards for financial reporting</w:t>
      </w:r>
    </w:p>
    <w:p>
      <w:pPr>
        <w:pStyle w:val="ListParagraph"/>
        <w:numPr>
          <w:ilvl w:val="0"/>
          <w:numId w:val="2"/>
        </w:numPr>
        <w:spacing w:after="40" w:before="40"/>
      </w:pPr>
      <w:r>
        <w:rPr>
          <w:rFonts w:ascii="Arial" w:cs="Arial" w:eastAsia="Arial" w:hAnsi="Arial"/>
          <w:color w:val="1A1A1A"/>
          <w:sz w:val="20"/>
          <w:szCs w:val="20"/>
        </w:rPr>
        <w:t xml:space="preserve">Intended to be communicated to a wide range of users</w:t>
      </w:r>
    </w:p>
    <w:p>
      <w:pPr>
        <w:pStyle w:val="ListParagraph"/>
        <w:numPr>
          <w:ilvl w:val="0"/>
          <w:numId w:val="2"/>
        </w:numPr>
        <w:spacing w:after="40" w:before="40"/>
      </w:pPr>
      <w:r>
        <w:rPr>
          <w:rFonts w:ascii="Arial" w:cs="Arial" w:eastAsia="Arial" w:hAnsi="Arial"/>
          <w:color w:val="1A1A1A"/>
          <w:sz w:val="20"/>
          <w:szCs w:val="20"/>
        </w:rPr>
        <w:t xml:space="preserve">Prepared on a quarterly or annual basis</w:t>
      </w:r>
    </w:p>
    <w:p>
      <w:pPr>
        <w:pStyle w:val="ListParagraph"/>
        <w:numPr>
          <w:ilvl w:val="0"/>
          <w:numId w:val="2"/>
        </w:numPr>
        <w:spacing w:after="40" w:before="40"/>
      </w:pPr>
      <w:r>
        <w:rPr>
          <w:rFonts w:ascii="Arial" w:cs="Arial" w:eastAsia="Arial" w:hAnsi="Arial"/>
          <w:color w:val="1A1A1A"/>
          <w:sz w:val="20"/>
          <w:szCs w:val="20"/>
        </w:rPr>
        <w:t xml:space="preserve">Used by managers in making strategic decisions towards long-term objectives of the company</w:t>
      </w:r>
    </w:p>
    <w:p>
      <w:pPr>
        <w:spacing w:after="80" w:before="80"/>
      </w:pPr>
      <w:r>
        <w:t xml:space="preserve"/>
      </w:r>
    </w:p>
    <w:p>
      <w:pPr>
        <w:spacing w:after="80" w:before="160"/>
      </w:pPr>
      <w:r>
        <w:rPr>
          <w:rFonts w:ascii="Arial" w:cs="Arial" w:eastAsia="Arial" w:hAnsi="Arial"/>
          <w:b/>
          <w:bCs/>
          <w:color w:val="2E75B6"/>
          <w:sz w:val="22"/>
          <w:szCs w:val="22"/>
        </w:rPr>
        <w:t xml:space="preserve">Managerial Reports</w:t>
      </w:r>
    </w:p>
    <w:p>
      <w:pPr>
        <w:pStyle w:val="ListParagraph"/>
        <w:numPr>
          <w:ilvl w:val="0"/>
          <w:numId w:val="2"/>
        </w:numPr>
        <w:spacing w:after="40" w:before="40"/>
      </w:pPr>
      <w:r>
        <w:rPr>
          <w:rFonts w:ascii="Arial" w:cs="Arial" w:eastAsia="Arial" w:hAnsi="Arial"/>
          <w:color w:val="1A1A1A"/>
          <w:sz w:val="20"/>
          <w:szCs w:val="20"/>
        </w:rPr>
        <w:t xml:space="preserve">May be prepared to meet the information needs of management for internal decision making</w:t>
      </w:r>
    </w:p>
    <w:p>
      <w:pPr>
        <w:pStyle w:val="ListParagraph"/>
        <w:numPr>
          <w:ilvl w:val="0"/>
          <w:numId w:val="2"/>
        </w:numPr>
        <w:spacing w:after="40" w:before="40"/>
      </w:pPr>
      <w:r>
        <w:rPr>
          <w:rFonts w:ascii="Arial" w:cs="Arial" w:eastAsia="Arial" w:hAnsi="Arial"/>
          <w:color w:val="1A1A1A"/>
          <w:sz w:val="20"/>
          <w:szCs w:val="20"/>
        </w:rPr>
        <w:t xml:space="preserve">Only distributed within the company</w:t>
      </w:r>
    </w:p>
    <w:p>
      <w:pPr>
        <w:pStyle w:val="ListParagraph"/>
        <w:numPr>
          <w:ilvl w:val="0"/>
          <w:numId w:val="2"/>
        </w:numPr>
        <w:spacing w:after="40" w:before="40"/>
      </w:pPr>
      <w:r>
        <w:rPr>
          <w:rFonts w:ascii="Arial" w:cs="Arial" w:eastAsia="Arial" w:hAnsi="Arial"/>
          <w:color w:val="1A1A1A"/>
          <w:sz w:val="20"/>
          <w:szCs w:val="20"/>
        </w:rPr>
        <w:t xml:space="preserve">NOT required to comply with any accounting standards or principles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7.2 Purposes of Financial Statements</w:t>
      </w:r>
    </w:p>
    <w:p>
      <w:pPr>
        <w:pStyle w:val="ListParagraph"/>
        <w:numPr>
          <w:ilvl w:val="0"/>
          <w:numId w:val="2"/>
        </w:numPr>
        <w:spacing w:after="40" w:before="40"/>
      </w:pPr>
      <w:r>
        <w:rPr>
          <w:rFonts w:ascii="Arial" w:cs="Arial" w:eastAsia="Arial" w:hAnsi="Arial"/>
          <w:b/>
          <w:bCs/>
          <w:color w:val="1A1A1A"/>
          <w:sz w:val="20"/>
          <w:szCs w:val="20"/>
        </w:rPr>
        <w:t xml:space="preserve">1. Communicate Important Financial Information: </w:t>
      </w:r>
      <w:r>
        <w:rPr>
          <w:rFonts w:ascii="Arial" w:cs="Arial" w:eastAsia="Arial" w:hAnsi="Arial"/>
          <w:color w:val="1A1A1A"/>
          <w:sz w:val="20"/>
          <w:szCs w:val="20"/>
        </w:rPr>
        <w:t xml:space="preserve">About the financial position, financial performance, and cash flows of an entity – useful to a wide range of users in making economic decisions. They tell the financial condition of a company and how well it is performing over a specific period of time in terms of profit.</w:t>
      </w:r>
    </w:p>
    <w:p>
      <w:pPr>
        <w:pStyle w:val="ListParagraph"/>
        <w:numPr>
          <w:ilvl w:val="0"/>
          <w:numId w:val="2"/>
        </w:numPr>
        <w:spacing w:after="40" w:before="40"/>
      </w:pPr>
      <w:r>
        <w:rPr>
          <w:rFonts w:ascii="Arial" w:cs="Arial" w:eastAsia="Arial" w:hAnsi="Arial"/>
          <w:b/>
          <w:bCs/>
          <w:color w:val="1A1A1A"/>
          <w:sz w:val="20"/>
          <w:szCs w:val="20"/>
        </w:rPr>
        <w:t xml:space="preserve">2. Provide Information about Financial Statement Elements: </w:t>
      </w:r>
      <w:r>
        <w:rPr>
          <w:rFonts w:ascii="Arial" w:cs="Arial" w:eastAsia="Arial" w:hAnsi="Arial"/>
          <w:color w:val="1A1A1A"/>
          <w:sz w:val="20"/>
          <w:szCs w:val="20"/>
        </w:rPr>
        <w:t xml:space="preserve">Such as the company's assets, liabilities, equity, revenues, expenses, gains, losses, owner investments, owner withdrawals, dividends, and cash flows.</w:t>
      </w:r>
    </w:p>
    <w:p>
      <w:pPr>
        <w:pStyle w:val="ListParagraph"/>
        <w:numPr>
          <w:ilvl w:val="0"/>
          <w:numId w:val="2"/>
        </w:numPr>
        <w:spacing w:after="40" w:before="40"/>
      </w:pPr>
      <w:r>
        <w:rPr>
          <w:rFonts w:ascii="Arial" w:cs="Arial" w:eastAsia="Arial" w:hAnsi="Arial"/>
          <w:b/>
          <w:bCs/>
          <w:color w:val="1A1A1A"/>
          <w:sz w:val="20"/>
          <w:szCs w:val="20"/>
        </w:rPr>
        <w:t xml:space="preserve">3. Assist in Predicting Future Cash Flows: </w:t>
      </w:r>
      <w:r>
        <w:rPr>
          <w:rFonts w:ascii="Arial" w:cs="Arial" w:eastAsia="Arial" w:hAnsi="Arial"/>
          <w:color w:val="1A1A1A"/>
          <w:sz w:val="20"/>
          <w:szCs w:val="20"/>
        </w:rPr>
        <w:t xml:space="preserve">In particular, their timing and certainty.</w:t>
      </w:r>
    </w:p>
    <w:p>
      <w:pPr>
        <w:pStyle w:val="ListParagraph"/>
        <w:numPr>
          <w:ilvl w:val="0"/>
          <w:numId w:val="2"/>
        </w:numPr>
        <w:spacing w:after="40" w:before="40"/>
      </w:pPr>
      <w:r>
        <w:rPr>
          <w:rFonts w:ascii="Arial" w:cs="Arial" w:eastAsia="Arial" w:hAnsi="Arial"/>
          <w:b/>
          <w:bCs/>
          <w:color w:val="1A1A1A"/>
          <w:sz w:val="20"/>
          <w:szCs w:val="20"/>
        </w:rPr>
        <w:t xml:space="preserve">4. Show Results of Management Stewardship: </w:t>
      </w:r>
      <w:r>
        <w:rPr>
          <w:rFonts w:ascii="Arial" w:cs="Arial" w:eastAsia="Arial" w:hAnsi="Arial"/>
          <w:color w:val="1A1A1A"/>
          <w:sz w:val="20"/>
          <w:szCs w:val="20"/>
        </w:rPr>
        <w:t xml:space="preserve">And accountability over the resources of the entity. Helps owners and investors assess how effective management is in fulfilling the role entrusted to them.</w:t>
      </w:r>
    </w:p>
    <w:p>
      <w:pPr>
        <w:pStyle w:val="ListParagraph"/>
        <w:numPr>
          <w:ilvl w:val="0"/>
          <w:numId w:val="2"/>
        </w:numPr>
        <w:spacing w:after="40" w:before="40"/>
      </w:pPr>
      <w:r>
        <w:rPr>
          <w:rFonts w:ascii="Arial" w:cs="Arial" w:eastAsia="Arial" w:hAnsi="Arial"/>
          <w:b/>
          <w:bCs/>
          <w:color w:val="1A1A1A"/>
          <w:sz w:val="20"/>
          <w:szCs w:val="20"/>
        </w:rPr>
        <w:t xml:space="preserve">5. Fulfil Financial Reporting Requirements: </w:t>
      </w:r>
      <w:r>
        <w:rPr>
          <w:rFonts w:ascii="Arial" w:cs="Arial" w:eastAsia="Arial" w:hAnsi="Arial"/>
          <w:color w:val="1A1A1A"/>
          <w:sz w:val="20"/>
          <w:szCs w:val="20"/>
        </w:rPr>
        <w:t xml:space="preserve">Of government agencies.</w:t>
      </w:r>
    </w:p>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7.3 The Balance Sheet (Statement of Financial Position)</w:t>
      </w:r>
    </w:p>
    <w:p>
      <w:pPr>
        <w:spacing w:after="60" w:before="60"/>
      </w:pPr>
      <w:r>
        <w:rPr>
          <w:rFonts w:ascii="Arial" w:cs="Arial" w:eastAsia="Arial" w:hAnsi="Arial"/>
          <w:color w:val="1A1A1A"/>
          <w:sz w:val="20"/>
          <w:szCs w:val="20"/>
        </w:rPr>
        <w:t xml:space="preserve">Provides information about the financial position of a business at a SPECIFIC POINT IN TIME, usually at the end of the accounting or reporting period.</w:t>
      </w:r>
    </w:p>
    <w:p>
      <w:pPr>
        <w:spacing w:after="60" w:before="60"/>
      </w:pPr>
      <w:r>
        <w:rPr>
          <w:rFonts w:ascii="Arial" w:cs="Arial" w:eastAsia="Arial" w:hAnsi="Arial"/>
          <w:color w:val="1A1A1A"/>
          <w:sz w:val="20"/>
          <w:szCs w:val="20"/>
        </w:rPr>
        <w:t xml:space="preserve">What it describes:</w:t>
      </w:r>
    </w:p>
    <w:p>
      <w:pPr>
        <w:pStyle w:val="ListParagraph"/>
        <w:numPr>
          <w:ilvl w:val="0"/>
          <w:numId w:val="2"/>
        </w:numPr>
        <w:spacing w:after="40" w:before="40"/>
      </w:pPr>
      <w:r>
        <w:rPr>
          <w:rFonts w:ascii="Arial" w:cs="Arial" w:eastAsia="Arial" w:hAnsi="Arial"/>
          <w:color w:val="1A1A1A"/>
          <w:sz w:val="20"/>
          <w:szCs w:val="20"/>
        </w:rPr>
        <w:t xml:space="preserve">Assets – financial resources of the company</w:t>
      </w:r>
    </w:p>
    <w:p>
      <w:pPr>
        <w:pStyle w:val="ListParagraph"/>
        <w:numPr>
          <w:ilvl w:val="0"/>
          <w:numId w:val="2"/>
        </w:numPr>
        <w:spacing w:after="40" w:before="40"/>
      </w:pPr>
      <w:r>
        <w:rPr>
          <w:rFonts w:ascii="Arial" w:cs="Arial" w:eastAsia="Arial" w:hAnsi="Arial"/>
          <w:color w:val="1A1A1A"/>
          <w:sz w:val="20"/>
          <w:szCs w:val="20"/>
        </w:rPr>
        <w:t xml:space="preserve">Liabilities – obligations of the company</w:t>
      </w:r>
    </w:p>
    <w:p>
      <w:pPr>
        <w:pStyle w:val="ListParagraph"/>
        <w:numPr>
          <w:ilvl w:val="0"/>
          <w:numId w:val="2"/>
        </w:numPr>
        <w:spacing w:after="40" w:before="40"/>
      </w:pPr>
      <w:r>
        <w:rPr>
          <w:rFonts w:ascii="Arial" w:cs="Arial" w:eastAsia="Arial" w:hAnsi="Arial"/>
          <w:color w:val="1A1A1A"/>
          <w:sz w:val="20"/>
          <w:szCs w:val="20"/>
        </w:rPr>
        <w:t xml:space="preserve">Equity – net worth of the company</w:t>
      </w:r>
    </w:p>
    <w:p>
      <w:pPr>
        <w:spacing w:after="60" w:before="60"/>
      </w:pPr>
      <w:r>
        <w:rPr>
          <w:rFonts w:ascii="Arial" w:cs="Arial" w:eastAsia="Arial" w:hAnsi="Arial"/>
          <w:color w:val="1A1A1A"/>
          <w:sz w:val="20"/>
          <w:szCs w:val="20"/>
        </w:rPr>
        <w:t xml:space="preserve">What it is used for:</w:t>
      </w:r>
    </w:p>
    <w:p>
      <w:pPr>
        <w:pStyle w:val="ListParagraph"/>
        <w:numPr>
          <w:ilvl w:val="0"/>
          <w:numId w:val="2"/>
        </w:numPr>
        <w:spacing w:after="40" w:before="40"/>
      </w:pPr>
      <w:r>
        <w:rPr>
          <w:rFonts w:ascii="Arial" w:cs="Arial" w:eastAsia="Arial" w:hAnsi="Arial"/>
          <w:color w:val="1A1A1A"/>
          <w:sz w:val="20"/>
          <w:szCs w:val="20"/>
        </w:rPr>
        <w:t xml:space="preserve">To analyze the liquidity, financial stability, and financing needs of a company</w:t>
      </w:r>
    </w:p>
    <w:p>
      <w:pPr>
        <w:spacing w:after="60" w:before="60"/>
      </w:pPr>
      <w:r>
        <w:rPr>
          <w:rFonts w:ascii="Arial" w:cs="Arial" w:eastAsia="Arial" w:hAnsi="Arial"/>
          <w:color w:val="1A1A1A"/>
          <w:sz w:val="20"/>
          <w:szCs w:val="20"/>
        </w:rPr>
        <w:t xml:space="preserve">Key question it answers: What does the company OWN and OWE?</w:t>
      </w:r>
    </w:p>
    <w:p>
      <w:pPr>
        <w:spacing w:after="80" w:before="80"/>
      </w:pPr>
      <w:r>
        <w:t xml:space="preserve"/>
      </w:r>
    </w:p>
    <w:p>
      <w:pPr>
        <w:spacing w:after="80" w:before="160"/>
      </w:pPr>
      <w:r>
        <w:rPr>
          <w:rFonts w:ascii="Arial" w:cs="Arial" w:eastAsia="Arial" w:hAnsi="Arial"/>
          <w:b/>
          <w:bCs/>
          <w:color w:val="2E75B6"/>
          <w:sz w:val="22"/>
          <w:szCs w:val="22"/>
        </w:rPr>
        <w:t xml:space="preserve">Balance Sheet Structure – Example (Manufactyre Ltd., Dec 31,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Line Items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ASSETS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&amp; equivalents, Short-term investments, Trade and other receivables, Inventories, Prepayments, Other current assets → Total: 9,270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NON-CURRENT ASSETS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Property, plant &amp; equipment (net), Long-term investments, Other non-current assets, Intangible assets → Total: 43,214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ASSETS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52,484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LIABILITIES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Accounts payable, Short-term borrowings, Accrued expenses, Unearned revenues, Long-term debt due within one year → Total: 6,734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NON-CURRENT LIABILITIES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Long-term debt (net of current portion), Other non-current liabilities → Total: 30,650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LIABILITIES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37,384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SHAREHOLDERS' EQUITY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 capital, Share premium, Treasury shares, Retained earnings → Total: 15,100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LIABILITIES AND EQUITY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52,484</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7.4 The Income Statement (Profit &amp; Loss Account)</w:t>
      </w:r>
    </w:p>
    <w:p>
      <w:pPr>
        <w:spacing w:after="60" w:before="60"/>
      </w:pPr>
      <w:r>
        <w:rPr>
          <w:rFonts w:ascii="Arial" w:cs="Arial" w:eastAsia="Arial" w:hAnsi="Arial"/>
          <w:color w:val="1A1A1A"/>
          <w:sz w:val="20"/>
          <w:szCs w:val="20"/>
        </w:rPr>
        <w:t xml:space="preserve">Provides information about the FINANCIAL PERFORMANCE of a company OVER A GIVEN PERIOD OF TIME.</w:t>
      </w:r>
    </w:p>
    <w:p>
      <w:pPr>
        <w:spacing w:after="60" w:before="60"/>
      </w:pPr>
      <w:r>
        <w:rPr>
          <w:rFonts w:ascii="Arial" w:cs="Arial" w:eastAsia="Arial" w:hAnsi="Arial"/>
          <w:color w:val="1A1A1A"/>
          <w:sz w:val="20"/>
          <w:szCs w:val="20"/>
        </w:rPr>
        <w:t xml:space="preserve">Key concepts:</w:t>
      </w:r>
    </w:p>
    <w:p>
      <w:pPr>
        <w:pStyle w:val="ListParagraph"/>
        <w:numPr>
          <w:ilvl w:val="0"/>
          <w:numId w:val="2"/>
        </w:numPr>
        <w:spacing w:after="40" w:before="40"/>
      </w:pPr>
      <w:r>
        <w:rPr>
          <w:rFonts w:ascii="Arial" w:cs="Arial" w:eastAsia="Arial" w:hAnsi="Arial"/>
          <w:b/>
          <w:bCs/>
          <w:color w:val="1A1A1A"/>
          <w:sz w:val="20"/>
          <w:szCs w:val="20"/>
        </w:rPr>
        <w:t xml:space="preserve">Financial Performance: </w:t>
      </w:r>
      <w:r>
        <w:rPr>
          <w:rFonts w:ascii="Arial" w:cs="Arial" w:eastAsia="Arial" w:hAnsi="Arial"/>
          <w:color w:val="1A1A1A"/>
          <w:sz w:val="20"/>
          <w:szCs w:val="20"/>
        </w:rPr>
        <w:t xml:space="preserve">Refers to the results of the company's operations and financial activities for a certain period, usually one year or one quarter.</w:t>
      </w:r>
    </w:p>
    <w:p>
      <w:pPr>
        <w:pStyle w:val="ListParagraph"/>
        <w:numPr>
          <w:ilvl w:val="0"/>
          <w:numId w:val="2"/>
        </w:numPr>
        <w:spacing w:after="40" w:before="40"/>
      </w:pPr>
      <w:r>
        <w:rPr>
          <w:rFonts w:ascii="Arial" w:cs="Arial" w:eastAsia="Arial" w:hAnsi="Arial"/>
          <w:b/>
          <w:bCs/>
          <w:color w:val="1A1A1A"/>
          <w:sz w:val="20"/>
          <w:szCs w:val="20"/>
        </w:rPr>
        <w:t xml:space="preserve">Net Income: </w:t>
      </w:r>
      <w:r>
        <w:rPr>
          <w:rFonts w:ascii="Arial" w:cs="Arial" w:eastAsia="Arial" w:hAnsi="Arial"/>
          <w:color w:val="1A1A1A"/>
          <w:sz w:val="20"/>
          <w:szCs w:val="20"/>
        </w:rPr>
        <w:t xml:space="preserve">A favorable financial performance results in a Net Income – the excess of total income over expenses.</w:t>
      </w:r>
    </w:p>
    <w:p>
      <w:pPr>
        <w:pStyle w:val="ListParagraph"/>
        <w:numPr>
          <w:ilvl w:val="0"/>
          <w:numId w:val="2"/>
        </w:numPr>
        <w:spacing w:after="40" w:before="40"/>
      </w:pPr>
      <w:r>
        <w:rPr>
          <w:rFonts w:ascii="Arial" w:cs="Arial" w:eastAsia="Arial" w:hAnsi="Arial"/>
          <w:b/>
          <w:bCs/>
          <w:color w:val="1A1A1A"/>
          <w:sz w:val="20"/>
          <w:szCs w:val="20"/>
        </w:rPr>
        <w:t xml:space="preserve">Net Loss: </w:t>
      </w:r>
      <w:r>
        <w:rPr>
          <w:rFonts w:ascii="Arial" w:cs="Arial" w:eastAsia="Arial" w:hAnsi="Arial"/>
          <w:color w:val="1A1A1A"/>
          <w:sz w:val="20"/>
          <w:szCs w:val="20"/>
        </w:rPr>
        <w:t xml:space="preserve">A Net Loss happens when expenses are larger than total income.</w:t>
      </w:r>
    </w:p>
    <w:p>
      <w:pPr>
        <w:spacing w:after="60" w:before="60"/>
      </w:pPr>
      <w:r>
        <w:rPr>
          <w:rFonts w:ascii="Arial" w:cs="Arial" w:eastAsia="Arial" w:hAnsi="Arial"/>
          <w:color w:val="1A1A1A"/>
          <w:sz w:val="20"/>
          <w:szCs w:val="20"/>
        </w:rPr>
        <w:t xml:space="preserve">Key question it answers: Is the company MAKING MONEY or not?</w:t>
      </w:r>
    </w:p>
    <w:p>
      <w:pPr>
        <w:spacing w:after="80" w:before="80"/>
      </w:pPr>
      <w:r>
        <w:t xml:space="preserve"/>
      </w:r>
    </w:p>
    <w:p>
      <w:pPr>
        <w:spacing w:after="80" w:before="160"/>
      </w:pPr>
      <w:r>
        <w:rPr>
          <w:rFonts w:ascii="Arial" w:cs="Arial" w:eastAsia="Arial" w:hAnsi="Arial"/>
          <w:b/>
          <w:bCs/>
          <w:color w:val="2E75B6"/>
          <w:sz w:val="22"/>
          <w:szCs w:val="22"/>
        </w:rPr>
        <w:t xml:space="preserve">Income Statement Structure – Example (Manufactyre Ltd., Dec 31,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Line Items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Sales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 of Sales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GROSS INCOME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Operating Expenses (Distribution)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Depreciation, Salaries, Rent, Utilities, Supplies, Advertising → Total: 6,930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Operating Expenses (Administrative)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Depreciation, Salaries, Rent, Utilities, Supplies → Total: 4,070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OPERATING INCOME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 Income and Expenses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Dividend income, Interest income, Gain on sale of property, Interest expense, Impairment loss → Net: 530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BEFORE TAXES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4,530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Tax Expense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815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INCOME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3,715</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7.5 The Cash Flow Statement (Statement of Cash Flow)</w:t>
      </w:r>
    </w:p>
    <w:p>
      <w:pPr>
        <w:spacing w:after="60" w:before="60"/>
      </w:pPr>
      <w:r>
        <w:rPr>
          <w:rFonts w:ascii="Arial" w:cs="Arial" w:eastAsia="Arial" w:hAnsi="Arial"/>
          <w:color w:val="1A1A1A"/>
          <w:sz w:val="20"/>
          <w:szCs w:val="20"/>
        </w:rPr>
        <w:t xml:space="preserve">Lists the cash inflows and outflows related to the OPERATING, INVESTING, and FINANCING activities of the company.</w:t>
      </w:r>
    </w:p>
    <w:p>
      <w:pPr>
        <w:spacing w:after="60" w:before="60"/>
      </w:pPr>
      <w:r>
        <w:rPr>
          <w:rFonts w:ascii="Arial" w:cs="Arial" w:eastAsia="Arial" w:hAnsi="Arial"/>
          <w:color w:val="1A1A1A"/>
          <w:sz w:val="20"/>
          <w:szCs w:val="20"/>
        </w:rPr>
        <w:t xml:space="preserve">What it provides:</w:t>
      </w:r>
    </w:p>
    <w:p>
      <w:pPr>
        <w:pStyle w:val="ListParagraph"/>
        <w:numPr>
          <w:ilvl w:val="0"/>
          <w:numId w:val="2"/>
        </w:numPr>
        <w:spacing w:after="40" w:before="40"/>
      </w:pPr>
      <w:r>
        <w:rPr>
          <w:rFonts w:ascii="Arial" w:cs="Arial" w:eastAsia="Arial" w:hAnsi="Arial"/>
          <w:color w:val="1A1A1A"/>
          <w:sz w:val="20"/>
          <w:szCs w:val="20"/>
        </w:rPr>
        <w:t xml:space="preserve">Information about the net change in cash over a specific period</w:t>
      </w:r>
    </w:p>
    <w:p>
      <w:pPr>
        <w:pStyle w:val="ListParagraph"/>
        <w:numPr>
          <w:ilvl w:val="0"/>
          <w:numId w:val="2"/>
        </w:numPr>
        <w:spacing w:after="40" w:before="40"/>
      </w:pPr>
      <w:r>
        <w:rPr>
          <w:rFonts w:ascii="Arial" w:cs="Arial" w:eastAsia="Arial" w:hAnsi="Arial"/>
          <w:color w:val="1A1A1A"/>
          <w:sz w:val="20"/>
          <w:szCs w:val="20"/>
        </w:rPr>
        <w:t xml:space="preserve">Evaluates how a company manages its cash</w:t>
      </w:r>
    </w:p>
    <w:p>
      <w:pPr>
        <w:pStyle w:val="ListParagraph"/>
        <w:numPr>
          <w:ilvl w:val="0"/>
          <w:numId w:val="2"/>
        </w:numPr>
        <w:spacing w:after="40" w:before="40"/>
      </w:pPr>
      <w:r>
        <w:rPr>
          <w:rFonts w:ascii="Arial" w:cs="Arial" w:eastAsia="Arial" w:hAnsi="Arial"/>
          <w:color w:val="1A1A1A"/>
          <w:sz w:val="20"/>
          <w:szCs w:val="20"/>
        </w:rPr>
        <w:t xml:space="preserve">Indicates if a company can generate positive cash flow in the future</w:t>
      </w:r>
    </w:p>
    <w:p>
      <w:pPr>
        <w:spacing w:after="80" w:before="80"/>
      </w:pPr>
      <w:r>
        <w:t xml:space="preserve"/>
      </w:r>
    </w:p>
    <w:p>
      <w:pPr>
        <w:spacing w:after="80" w:before="160"/>
      </w:pPr>
      <w:r>
        <w:rPr>
          <w:rFonts w:ascii="Arial" w:cs="Arial" w:eastAsia="Arial" w:hAnsi="Arial"/>
          <w:b/>
          <w:bCs/>
          <w:color w:val="2E75B6"/>
          <w:sz w:val="22"/>
          <w:szCs w:val="22"/>
        </w:rPr>
        <w:t xml:space="preserve">Cash Flow Statement Structure – Example (Manufactyre Ltd., Dec 31,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 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Line Items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Cash Flow from OPERATING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received from customers (+43,750), Rent received (+1,500), Cash payments to suppliers (–12,700), Salaries paid (–4,750), Other expenses paid (–120), Income tax paid (–8,273) → Net: 19,407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Cash Flow from INVESTING Activities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Proceeds from sale of financial assets (+1,519), Proceeds from sale of property and equipment (+750), Purchase of financial assets (–1,200), Purchase of property and equipment (–854), Dividends received (+478), Interest received (+1,450) → Net: 641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Cash Flow from FINANCING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received from bank loan (+5,300), Cash received from long-term debt (+3,775), Payment of bank loan (–2,500), Payment of long-term debt (–1,700), Payment of cash dividend (–200), Interest paid (–1,250), Issuance of share capital (+7,500), Common shares acquired (–380), Reissuance of treasury shares (+86) → Net: 10,631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Increase in Cash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30,679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Opening Cash (Jan 1, 2022)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11,680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Closing Cash (Dec 31, 2022)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42,359</w:t>
            </w:r>
          </w:p>
        </w:tc>
      </w:tr>
    </w:tbl>
    <w:p>
      <w:pPr>
        <w:spacing w:after="80" w:before="80"/>
      </w:pPr>
      <w:r>
        <w:t xml:space="preserve"/>
      </w:r>
    </w:p>
    <w:p>
      <w:pPr>
        <w:pStyle w:val="Heading2"/>
        <w:pBdr>
          <w:bottom w:val="single" w:color="2E75B6" w:sz="6" w:space="2"/>
        </w:pBdr>
        <w:spacing w:after="100" w:before="240"/>
      </w:pPr>
      <w:r>
        <w:rPr>
          <w:rFonts w:ascii="Arial" w:cs="Arial" w:eastAsia="Arial" w:hAnsi="Arial"/>
          <w:b/>
          <w:bCs/>
          <w:color w:val="1F4E79"/>
          <w:sz w:val="26"/>
          <w:szCs w:val="26"/>
        </w:rPr>
        <w:t xml:space="preserve">7.6 Financial Dashboards – Data Visualization in Practice</w:t>
      </w:r>
    </w:p>
    <w:p>
      <w:pPr>
        <w:spacing w:after="60" w:before="60"/>
      </w:pPr>
      <w:r>
        <w:rPr>
          <w:rFonts w:ascii="Arial" w:cs="Arial" w:eastAsia="Arial" w:hAnsi="Arial"/>
          <w:color w:val="1A1A1A"/>
          <w:sz w:val="20"/>
          <w:szCs w:val="20"/>
        </w:rPr>
        <w:t xml:space="preserve">Data visualization tools (e.g., Qlik) transform financial statements into interactive dashboards. Examples include:</w:t>
      </w:r>
    </w:p>
    <w:p>
      <w:pPr>
        <w:pStyle w:val="ListParagraph"/>
        <w:numPr>
          <w:ilvl w:val="0"/>
          <w:numId w:val="2"/>
        </w:numPr>
        <w:spacing w:after="40" w:before="40"/>
      </w:pPr>
      <w:r>
        <w:rPr>
          <w:rFonts w:ascii="Arial" w:cs="Arial" w:eastAsia="Arial" w:hAnsi="Arial"/>
          <w:b/>
          <w:bCs/>
          <w:color w:val="1A1A1A"/>
          <w:sz w:val="20"/>
          <w:szCs w:val="20"/>
        </w:rPr>
        <w:t xml:space="preserve">Balance Sheet Dashboard: </w:t>
      </w:r>
      <w:r>
        <w:rPr>
          <w:rFonts w:ascii="Arial" w:cs="Arial" w:eastAsia="Arial" w:hAnsi="Arial"/>
          <w:color w:val="1A1A1A"/>
          <w:sz w:val="20"/>
          <w:szCs w:val="20"/>
        </w:rPr>
        <w:t xml:space="preserve">Shows current assets, non-current assets, current liabilities, non-current liabilities broken down by entity (Americas, APAC, EMEA, LATAM) and year. Includes visual charts for 'Amounts by Entity' and total liability breakdowns.</w:t>
      </w:r>
    </w:p>
    <w:p>
      <w:pPr>
        <w:pStyle w:val="ListParagraph"/>
        <w:numPr>
          <w:ilvl w:val="0"/>
          <w:numId w:val="2"/>
        </w:numPr>
        <w:spacing w:after="40" w:before="40"/>
      </w:pPr>
      <w:r>
        <w:rPr>
          <w:rFonts w:ascii="Arial" w:cs="Arial" w:eastAsia="Arial" w:hAnsi="Arial"/>
          <w:b/>
          <w:bCs/>
          <w:color w:val="1A1A1A"/>
          <w:sz w:val="20"/>
          <w:szCs w:val="20"/>
        </w:rPr>
        <w:t xml:space="preserve">Income Statement Dashboard: </w:t>
      </w:r>
      <w:r>
        <w:rPr>
          <w:rFonts w:ascii="Arial" w:cs="Arial" w:eastAsia="Arial" w:hAnsi="Arial"/>
          <w:color w:val="1A1A1A"/>
          <w:sz w:val="20"/>
          <w:szCs w:val="20"/>
        </w:rPr>
        <w:t xml:space="preserve">Displays Net Sales, Cost of Sales, Gross Margin, Operating Income, and Net Income across quarters and business units with sparkline trend indicators.</w:t>
      </w:r>
    </w:p>
    <w:p>
      <w:pPr>
        <w:pStyle w:val="ListParagraph"/>
        <w:numPr>
          <w:ilvl w:val="0"/>
          <w:numId w:val="2"/>
        </w:numPr>
        <w:spacing w:after="40" w:before="40"/>
      </w:pPr>
      <w:r>
        <w:rPr>
          <w:rFonts w:ascii="Arial" w:cs="Arial" w:eastAsia="Arial" w:hAnsi="Arial"/>
          <w:b/>
          <w:bCs/>
          <w:color w:val="1A1A1A"/>
          <w:sz w:val="20"/>
          <w:szCs w:val="20"/>
        </w:rPr>
        <w:t xml:space="preserve">Cash Flow Dashboard: </w:t>
      </w:r>
      <w:r>
        <w:rPr>
          <w:rFonts w:ascii="Arial" w:cs="Arial" w:eastAsia="Arial" w:hAnsi="Arial"/>
          <w:color w:val="1A1A1A"/>
          <w:sz w:val="20"/>
          <w:szCs w:val="20"/>
        </w:rPr>
        <w:t xml:space="preserve">Shows Gross Operating Cash Flow, Net Operating Cash Flow, and Free Cash Flow vs. EBITDA vs. Net Change in Cash across time periods by entity.</w:t>
      </w:r>
    </w:p>
    <w:p>
      <w:pPr>
        <w:spacing w:after="80" w:before="80"/>
      </w:pPr>
      <w:r>
        <w:t xml:space="preserve"/>
      </w:r>
    </w:p>
    <w:p>
      <w:pPr>
        <w:spacing w:after="60" w:before="60"/>
      </w:pPr>
      <w:r>
        <w:rPr>
          <w:rFonts w:ascii="Arial" w:cs="Arial" w:eastAsia="Arial" w:hAnsi="Arial"/>
          <w:color w:val="1A1A1A"/>
          <w:sz w:val="20"/>
          <w:szCs w:val="20"/>
        </w:rPr>
        <w:t xml:space="preserve">Key takeaway: Data visualization converts complex financial data into clear, actionable insights for decision-makers at all levels of an organization.</w:t>
      </w:r>
    </w:p>
    <w:p>
      <w:pPr>
        <w:spacing w:after="80" w:before="80"/>
      </w:pPr>
      <w:r>
        <w:t xml:space="preserve"/>
      </w:r>
    </w:p>
    <w:p>
      <w:r>
        <w:br w:type="page"/>
      </w:r>
    </w:p>
    <w:p>
      <w:pPr>
        <w:pStyle w:val="Heading1"/>
        <w:shd w:fill="1F4E79" w:val="clear"/>
        <w:spacing w:after="120" w:before="360"/>
        <w:ind w:left="180" w:right="180"/>
      </w:pPr>
      <w:r>
        <w:rPr>
          <w:rFonts w:ascii="Arial" w:cs="Arial" w:eastAsia="Arial" w:hAnsi="Arial"/>
          <w:b/>
          <w:bCs/>
          <w:color w:val="FFFFFF"/>
          <w:sz w:val="32"/>
          <w:szCs w:val="32"/>
        </w:rPr>
        <w:t xml:space="preserve">QUICK REFERENCE – KEY DEFINITIONS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Data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collective information related to a company and its operations – statistical information, raw analytical data, customer feedback, sales numbers, etc.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Process Analysis (BPA)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detailed, multi-step examination of each part of a process to identify what is working well, what needs improvement, and how improvements can best be made.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AS-IS Process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 overview of a company's current processes, culture, and capabilities; documents how work is currently done.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TO-BE Process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Outlines the future state of a company's processes; serves as a roadmap for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Flowchart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diagram that depicts the stages of a process, workflow, computer program or system using shapes connected by lines.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BPMN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Process Model Notation – the global standard for modeling business processes.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SIPOC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Suppliers, Inputs, Process, Outputs, Customers – a high-level visual map summarizing the critical parts of a process.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 Analysis (RCA)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quality management process by which an organization searches for the root of a problem, issue, or incident after it occurs.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Bottleneck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slowest or most restrictive part of a system, process, or workflow that hinders productivity, slows growth, and negatively impacts the bottom 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Gap Analysis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process of analyzing where a company or process is, where it should be, the differences between the two, and how to implement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 Performance Indicator – a critical, quantifiable measure of progress toward a desired result.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Leading KPI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 early warning system; predicts future performance by measuring activities that typically precede desired outcomes.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Lagging KPI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Measures results after they've occurred; confirms whether objectives were achieved.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Balanced Scorecard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framework (Kaplan &amp; Norton, 1992) for designing KPIs across four perspectives: Financial, Customer, Internal Process, and Learning &amp; Growth.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Balance Sheet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financial statement providing information about financial position (assets, liabilities, equity) at a specific point in 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Income Statement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financial statement providing information about financial performance (revenue, expenses, profit/loss) over a given period.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Cash Flow Statement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Lists cash inflows and outflows related to operating, investing, and financing activities of a company.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 Documentation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Describes the business solution for a project, including user expectations and needs, the purpose behind the solution, and high-level constraints.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Requirements Document – describes features the project should provide, interpreted as goals for the development team.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SRS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Software Requirements Specification – outlines the features and intended behavior of a system.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RTM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Requirements Traceability Matrix – maps product requirements to artifacts created during development and testing.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range of conditions a given product must satisfy before the end-user, consumer, or group of stakeholders accepts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description of a software feature from the perspective of the end user, following the structure: As a [persona], I [want to], [so that].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description of an interaction of a user with a system, capturing the user, their goals, and the required steps to accomplish those goals.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Management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process of setting goals, making decisions, and taking actions to achieve long-term success.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S.M.A.R.T. Goals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Specific, Measurable, Achievable, Relevant, Time-bound – a framework for setting goals in gap analysis.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Ishikawa Diagram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cause-and-effect (fishbone) diagram that visualizes circumstances surrounding a problem, with causes grouped into subcategories.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5 Whys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 RCA methodology based on asking five 'Why?' questions to get to the root cause of a problem.</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2026-04-08T17:55:58.356Z</dcterms:created>
  <dcterms:modified xsi:type="dcterms:W3CDTF">2026-04-08T17:55:58.357Z</dcterms:modified>
</cp:coreProperties>
</file>

<file path=docProps/custom.xml><?xml version="1.0" encoding="utf-8"?>
<Properties xmlns="http://schemas.openxmlformats.org/officeDocument/2006/custom-properties" xmlns:vt="http://schemas.openxmlformats.org/officeDocument/2006/docPropsVTypes"/>
</file>