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6561" w14:textId="7F8A2021" w:rsidR="00CD30BD" w:rsidRPr="00CD30BD" w:rsidRDefault="00CD30BD" w:rsidP="00CD30BD">
      <w:pPr>
        <w:bidi/>
        <w:jc w:val="right"/>
        <w:rPr>
          <w:rFonts w:cs="B Nazanin"/>
          <w:lang w:bidi="fa-IR"/>
        </w:rPr>
      </w:pPr>
      <w:r w:rsidRPr="008076B2">
        <w:rPr>
          <w:rFonts w:cs="B Nazanin"/>
          <w:lang w:bidi="fa-IR"/>
        </w:rPr>
        <w:t>Reference: faradars.org</w:t>
      </w:r>
    </w:p>
    <w:p w14:paraId="49926CA0" w14:textId="678FBD92" w:rsidR="00CD30BD" w:rsidRPr="00CD30BD" w:rsidRDefault="00CD30BD" w:rsidP="00CD30BD">
      <w:pPr>
        <w:bidi/>
        <w:rPr>
          <w:rFonts w:cs="B Nazanin"/>
          <w:sz w:val="28"/>
          <w:szCs w:val="28"/>
          <w:rtl/>
          <w:lang w:bidi="fa-IR"/>
        </w:rPr>
      </w:pPr>
      <w:r w:rsidRPr="00CD30BD">
        <w:rPr>
          <w:rFonts w:cs="B Nazanin" w:hint="cs"/>
          <w:sz w:val="28"/>
          <w:szCs w:val="28"/>
          <w:rtl/>
          <w:lang w:bidi="fa-IR"/>
        </w:rPr>
        <w:t>جلسه 1</w:t>
      </w:r>
    </w:p>
    <w:p w14:paraId="115E034E" w14:textId="77777777" w:rsidR="00CD30BD" w:rsidRPr="00CD30BD" w:rsidRDefault="00CD30BD" w:rsidP="00CD30BD">
      <w:pPr>
        <w:bidi/>
        <w:rPr>
          <w:rFonts w:cs="B Nazanin"/>
          <w:b/>
          <w:bCs/>
          <w:sz w:val="28"/>
          <w:szCs w:val="28"/>
          <w:rtl/>
        </w:rPr>
      </w:pPr>
      <w:r w:rsidRPr="00CD30BD">
        <w:rPr>
          <w:rFonts w:cs="B Nazanin"/>
          <w:b/>
          <w:bCs/>
          <w:sz w:val="28"/>
          <w:szCs w:val="28"/>
          <w:rtl/>
        </w:rPr>
        <w:t>زبان برنامه نویسی پایتون</w:t>
      </w:r>
    </w:p>
    <w:p w14:paraId="5EB17E42" w14:textId="77777777" w:rsidR="00CD30BD" w:rsidRPr="00CD30BD" w:rsidRDefault="00CD30BD" w:rsidP="00CD30BD">
      <w:pPr>
        <w:bidi/>
        <w:rPr>
          <w:rFonts w:cs="B Nazanin"/>
          <w:lang w:bidi="fa-IR"/>
        </w:rPr>
      </w:pPr>
      <w:r w:rsidRPr="00CD30BD">
        <w:rPr>
          <w:rFonts w:cs="B Nazanin" w:hint="cs"/>
          <w:rtl/>
        </w:rPr>
        <w:t>زبان برنامه نویسی پایتون، زبان برنامه نویسی سطح بالا برای برنامه نویسی همه منظوره (</w:t>
      </w:r>
      <w:r w:rsidRPr="00CD30BD">
        <w:rPr>
          <w:rFonts w:cs="B Nazanin"/>
        </w:rPr>
        <w:t>General Purpose Programming</w:t>
      </w:r>
      <w:r w:rsidRPr="00CD30BD">
        <w:rPr>
          <w:rFonts w:cs="B Nazanin" w:hint="cs"/>
          <w:rtl/>
        </w:rPr>
        <w:t>) محسوب می شود.</w:t>
      </w:r>
    </w:p>
    <w:p w14:paraId="5A458949" w14:textId="77777777" w:rsidR="00CD30BD" w:rsidRPr="00CD30BD" w:rsidRDefault="00CD30BD" w:rsidP="00CD30BD">
      <w:pPr>
        <w:bidi/>
        <w:rPr>
          <w:rFonts w:cs="B Nazanin"/>
          <w:rtl/>
          <w:lang w:bidi="fa-IR"/>
        </w:rPr>
      </w:pPr>
      <w:r w:rsidRPr="00CD30BD">
        <w:rPr>
          <w:rFonts w:cs="B Nazanin" w:hint="cs"/>
          <w:rtl/>
          <w:lang w:bidi="fa-IR"/>
        </w:rPr>
        <w:t xml:space="preserve">وارد سایت رسمی پایتون </w:t>
      </w:r>
      <w:r w:rsidRPr="00CD30BD">
        <w:rPr>
          <w:rFonts w:cs="B Nazanin"/>
          <w:lang w:bidi="fa-IR"/>
        </w:rPr>
        <w:t>python.org</w:t>
      </w:r>
      <w:r w:rsidRPr="00CD30BD">
        <w:rPr>
          <w:rFonts w:cs="B Nazanin" w:hint="cs"/>
          <w:rtl/>
          <w:lang w:bidi="fa-IR"/>
        </w:rPr>
        <w:t xml:space="preserve"> می شوید.</w:t>
      </w:r>
    </w:p>
    <w:p w14:paraId="38B09128" w14:textId="77777777" w:rsidR="00CD30BD" w:rsidRPr="00CD30BD" w:rsidRDefault="00CD30BD" w:rsidP="00CD30BD">
      <w:pPr>
        <w:bidi/>
        <w:rPr>
          <w:rFonts w:cs="B Nazanin"/>
        </w:rPr>
      </w:pPr>
      <w:r w:rsidRPr="00CD30BD">
        <w:rPr>
          <w:rFonts w:cs="B Nazanin"/>
          <w:noProof/>
        </w:rPr>
        <w:drawing>
          <wp:anchor distT="0" distB="0" distL="114300" distR="114300" simplePos="0" relativeHeight="251659264" behindDoc="0" locked="0" layoutInCell="1" allowOverlap="1" wp14:anchorId="4A8272A6" wp14:editId="09751D54">
            <wp:simplePos x="0" y="0"/>
            <wp:positionH relativeFrom="column">
              <wp:posOffset>78105</wp:posOffset>
            </wp:positionH>
            <wp:positionV relativeFrom="paragraph">
              <wp:posOffset>304800</wp:posOffset>
            </wp:positionV>
            <wp:extent cx="5974080" cy="3780155"/>
            <wp:effectExtent l="0" t="0" r="7620" b="0"/>
            <wp:wrapSquare wrapText="bothSides"/>
            <wp:docPr id="393029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BD8AFD" w14:textId="77777777" w:rsidR="00CD30BD" w:rsidRPr="00CD30BD" w:rsidRDefault="00CD30BD" w:rsidP="00CD30BD">
      <w:pPr>
        <w:bidi/>
        <w:rPr>
          <w:rFonts w:cs="B Nazanin"/>
        </w:rPr>
      </w:pPr>
    </w:p>
    <w:p w14:paraId="4A89F57C" w14:textId="77777777" w:rsidR="00CD30BD" w:rsidRPr="00CD30BD" w:rsidRDefault="00CD30BD" w:rsidP="00CD30BD">
      <w:pPr>
        <w:bidi/>
        <w:rPr>
          <w:rFonts w:cs="B Nazanin"/>
        </w:rPr>
      </w:pPr>
    </w:p>
    <w:p w14:paraId="299B6D44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4ABB8DAA" w14:textId="77777777" w:rsidR="00CD30BD" w:rsidRPr="00CD30BD" w:rsidRDefault="00CD30BD" w:rsidP="00CD30BD">
      <w:pPr>
        <w:bidi/>
        <w:rPr>
          <w:rFonts w:cs="B Nazanin"/>
          <w:rtl/>
        </w:rPr>
      </w:pPr>
      <w:r w:rsidRPr="00CD30BD">
        <w:rPr>
          <w:rFonts w:cs="B Nazani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F2DCE1" wp14:editId="3C109AE0">
            <wp:simplePos x="0" y="0"/>
            <wp:positionH relativeFrom="column">
              <wp:posOffset>-167640</wp:posOffset>
            </wp:positionH>
            <wp:positionV relativeFrom="paragraph">
              <wp:posOffset>0</wp:posOffset>
            </wp:positionV>
            <wp:extent cx="4396740" cy="2286000"/>
            <wp:effectExtent l="0" t="0" r="3810" b="0"/>
            <wp:wrapSquare wrapText="bothSides"/>
            <wp:docPr id="6239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3682EF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7E49CBEF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70218A1B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51BC186E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38022015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4495A397" w14:textId="77777777" w:rsidR="00CD30BD" w:rsidRPr="00CD30BD" w:rsidRDefault="00CD30BD" w:rsidP="00CD30BD">
      <w:pPr>
        <w:bidi/>
        <w:rPr>
          <w:rFonts w:cs="B Nazanin"/>
          <w:rtl/>
        </w:rPr>
      </w:pPr>
    </w:p>
    <w:p w14:paraId="3BB1A927" w14:textId="77777777" w:rsidR="00CD30BD" w:rsidRPr="00CD30BD" w:rsidRDefault="00CD30BD" w:rsidP="00CD30BD">
      <w:pPr>
        <w:bidi/>
        <w:rPr>
          <w:rFonts w:cs="B Nazanin"/>
          <w:sz w:val="28"/>
          <w:szCs w:val="28"/>
          <w:rtl/>
        </w:rPr>
      </w:pPr>
      <w:r w:rsidRPr="00CD30BD">
        <w:rPr>
          <w:rFonts w:cs="B Nazanin" w:hint="cs"/>
          <w:sz w:val="28"/>
          <w:szCs w:val="28"/>
          <w:rtl/>
        </w:rPr>
        <w:t xml:space="preserve">با توجه به سیسم عامل، </w:t>
      </w:r>
      <w:r w:rsidRPr="00CD30BD">
        <w:rPr>
          <w:rFonts w:cs="B Nazanin" w:hint="cs"/>
          <w:sz w:val="28"/>
          <w:szCs w:val="28"/>
          <w:rtl/>
          <w:lang w:bidi="fa-IR"/>
        </w:rPr>
        <w:t>برنامه را دانلود و نصب می کنید</w:t>
      </w:r>
    </w:p>
    <w:p w14:paraId="29B31A15" w14:textId="77777777" w:rsidR="00CD30BD" w:rsidRPr="00CD30BD" w:rsidRDefault="00CD30BD" w:rsidP="00CD30BD">
      <w:pPr>
        <w:bidi/>
        <w:rPr>
          <w:rFonts w:cs="B Nazanin"/>
          <w:sz w:val="28"/>
          <w:szCs w:val="28"/>
          <w:rtl/>
        </w:rPr>
      </w:pPr>
    </w:p>
    <w:p w14:paraId="56FC5418" w14:textId="77777777" w:rsidR="00CD30BD" w:rsidRPr="00CD30BD" w:rsidRDefault="00CD30BD" w:rsidP="00CD30BD">
      <w:pPr>
        <w:bidi/>
        <w:rPr>
          <w:rFonts w:cs="B Nazanin"/>
          <w:b/>
          <w:bCs/>
          <w:sz w:val="28"/>
          <w:szCs w:val="28"/>
        </w:rPr>
      </w:pPr>
      <w:r w:rsidRPr="00CD30BD">
        <w:rPr>
          <w:rFonts w:cs="B Nazanin"/>
          <w:b/>
          <w:bCs/>
          <w:sz w:val="28"/>
          <w:szCs w:val="28"/>
          <w:rtl/>
        </w:rPr>
        <w:t>تعریف متغیر در پایتون</w:t>
      </w:r>
    </w:p>
    <w:p w14:paraId="29330CF7" w14:textId="77777777" w:rsidR="00CD30BD" w:rsidRPr="00CD30BD" w:rsidRDefault="00CD30BD" w:rsidP="00CD30BD">
      <w:pPr>
        <w:bidi/>
        <w:rPr>
          <w:rFonts w:cs="B Nazanin"/>
          <w:rtl/>
          <w:lang w:bidi="fa-IR"/>
        </w:rPr>
      </w:pPr>
      <w:r w:rsidRPr="00CD30BD">
        <w:rPr>
          <w:rFonts w:cs="B Nazanin"/>
          <w:rtl/>
          <w:lang w:bidi="fa-IR"/>
        </w:rPr>
        <w:t>«متغیرها» (</w:t>
      </w:r>
      <w:r w:rsidRPr="00CD30BD">
        <w:rPr>
          <w:rFonts w:cs="B Nazanin"/>
          <w:lang w:bidi="fa-IR"/>
        </w:rPr>
        <w:t>Variables</w:t>
      </w:r>
      <w:r w:rsidRPr="00CD30BD">
        <w:rPr>
          <w:rFonts w:cs="B Nazanin"/>
          <w:rtl/>
          <w:lang w:bidi="fa-IR"/>
        </w:rPr>
        <w:t>)، یکی از مؤلفه‌های اساسی در زبان برنامه‌نویسی پایتون هستند که به ما امکان می‌دهند تا به‌سادگی، داده‌ها را در پروژهایمان ذخیره و دستکاری کنیم و همچنین در مواقع لزوم به آن‌ها ارجاع بدهیم. با ذخیره مقداری درون یک متغیر، می‌توانیم به دفعات و به هر گونه که مایلیم آن را در سراسر پروژه خود به‌کار ببریم.</w:t>
      </w:r>
      <w:r w:rsidRPr="00CD30BD">
        <w:rPr>
          <w:rFonts w:cs="B Nazanin" w:hint="cs"/>
          <w:noProof/>
          <w:lang w:bidi="fa-IR"/>
        </w:rPr>
        <w:drawing>
          <wp:anchor distT="0" distB="0" distL="114300" distR="114300" simplePos="0" relativeHeight="251661312" behindDoc="0" locked="0" layoutInCell="1" allowOverlap="1" wp14:anchorId="64125605" wp14:editId="2E7AE512">
            <wp:simplePos x="0" y="0"/>
            <wp:positionH relativeFrom="column">
              <wp:posOffset>-449580</wp:posOffset>
            </wp:positionH>
            <wp:positionV relativeFrom="paragraph">
              <wp:posOffset>946785</wp:posOffset>
            </wp:positionV>
            <wp:extent cx="6713220" cy="1034128"/>
            <wp:effectExtent l="0" t="0" r="0" b="0"/>
            <wp:wrapSquare wrapText="bothSides"/>
            <wp:docPr id="1576304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103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516F4" w14:textId="77777777" w:rsidR="00CD30BD" w:rsidRPr="00CD30BD" w:rsidRDefault="00CD30BD" w:rsidP="00CD30BD">
      <w:pPr>
        <w:bidi/>
        <w:rPr>
          <w:rFonts w:cs="B Nazanin"/>
          <w:b/>
          <w:bCs/>
          <w:sz w:val="28"/>
          <w:szCs w:val="28"/>
          <w:lang w:bidi="fa-IR"/>
        </w:rPr>
      </w:pPr>
      <w:r w:rsidRPr="00CD30BD">
        <w:rPr>
          <w:rFonts w:cs="B Nazanin"/>
          <w:b/>
          <w:bCs/>
          <w:sz w:val="28"/>
          <w:szCs w:val="28"/>
          <w:rtl/>
        </w:rPr>
        <w:t>قوانین نام گذاری متغیرها در پایتون چیست؟</w:t>
      </w:r>
    </w:p>
    <w:p w14:paraId="5ACE6375" w14:textId="77777777" w:rsidR="00CD30BD" w:rsidRPr="00CD30BD" w:rsidRDefault="00CD30BD" w:rsidP="00CD30BD">
      <w:pPr>
        <w:bidi/>
        <w:rPr>
          <w:rFonts w:cs="B Nazanin"/>
          <w:lang w:bidi="fa-IR"/>
        </w:rPr>
      </w:pPr>
      <w:r w:rsidRPr="00CD30BD">
        <w:rPr>
          <w:rFonts w:cs="B Nazanin"/>
          <w:rtl/>
          <w:lang w:bidi="fa-IR"/>
        </w:rPr>
        <w:t>۳</w:t>
      </w:r>
      <w:r w:rsidRPr="00CD30BD">
        <w:rPr>
          <w:rFonts w:cs="B Nazanin"/>
          <w:lang w:bidi="fa-IR"/>
        </w:rPr>
        <w:t xml:space="preserve"> </w:t>
      </w:r>
      <w:r w:rsidRPr="00CD30BD">
        <w:rPr>
          <w:rFonts w:cs="B Nazanin"/>
          <w:rtl/>
        </w:rPr>
        <w:t>قانونی که در این رابطه - و در نحوه تعریف متغیر در پایتون - وجود دارد را در ادامه بیان کرده‌ایم</w:t>
      </w:r>
      <w:r w:rsidRPr="00CD30BD">
        <w:rPr>
          <w:rFonts w:cs="B Nazanin"/>
          <w:lang w:bidi="fa-IR"/>
        </w:rPr>
        <w:t>.</w:t>
      </w:r>
    </w:p>
    <w:p w14:paraId="3ACA7105" w14:textId="77777777" w:rsidR="00CD30BD" w:rsidRPr="00CD30BD" w:rsidRDefault="00CD30BD" w:rsidP="00CD30B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CD30BD">
        <w:rPr>
          <w:rFonts w:cs="B Nazanin"/>
          <w:rtl/>
        </w:rPr>
        <w:t>نام متغیر می‌بایست با یک «حرف» یا</w:t>
      </w:r>
      <w:r w:rsidRPr="00CD30BD">
        <w:rPr>
          <w:rFonts w:cs="B Nazanin"/>
          <w:lang w:bidi="fa-IR"/>
        </w:rPr>
        <w:t xml:space="preserve"> «_» </w:t>
      </w:r>
      <w:r w:rsidRPr="00CD30BD">
        <w:rPr>
          <w:rFonts w:cs="B Nazanin"/>
          <w:rtl/>
        </w:rPr>
        <w:t>شروع شود</w:t>
      </w:r>
      <w:r w:rsidRPr="00CD30BD">
        <w:rPr>
          <w:rFonts w:cs="B Nazanin"/>
          <w:lang w:bidi="fa-IR"/>
        </w:rPr>
        <w:t>.</w:t>
      </w:r>
    </w:p>
    <w:p w14:paraId="035EADC7" w14:textId="77777777" w:rsidR="00CD30BD" w:rsidRPr="00CD30BD" w:rsidRDefault="00CD30BD" w:rsidP="00CD30B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CD30BD">
        <w:rPr>
          <w:rFonts w:cs="B Nazanin"/>
          <w:rtl/>
        </w:rPr>
        <w:t>نامی که برای متغیر در نظر داریم، تنها می‌تواند شامل «حروف»، «اعداد» و</w:t>
      </w:r>
      <w:r w:rsidRPr="00CD30BD">
        <w:rPr>
          <w:rFonts w:cs="B Nazanin"/>
          <w:lang w:bidi="fa-IR"/>
        </w:rPr>
        <w:t xml:space="preserve"> «_» </w:t>
      </w:r>
      <w:r w:rsidRPr="00CD30BD">
        <w:rPr>
          <w:rFonts w:cs="B Nazanin"/>
          <w:rtl/>
        </w:rPr>
        <w:t>باشد</w:t>
      </w:r>
      <w:r w:rsidRPr="00CD30BD">
        <w:rPr>
          <w:rFonts w:cs="B Nazanin"/>
          <w:lang w:bidi="fa-IR"/>
        </w:rPr>
        <w:t>.</w:t>
      </w:r>
    </w:p>
    <w:p w14:paraId="623D606A" w14:textId="77777777" w:rsidR="00CD30BD" w:rsidRPr="00CD30BD" w:rsidRDefault="00CD30BD" w:rsidP="00CD30B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CD30BD">
        <w:rPr>
          <w:rFonts w:cs="B Nazanin"/>
          <w:rtl/>
        </w:rPr>
        <w:t>نام متغیر نمی‌تواند شامل «فاصله» یا کاراکترهای خاص باشد</w:t>
      </w:r>
      <w:r w:rsidRPr="00CD30BD">
        <w:rPr>
          <w:rFonts w:cs="B Nazanin"/>
          <w:sz w:val="28"/>
          <w:szCs w:val="28"/>
          <w:lang w:bidi="fa-IR"/>
        </w:rPr>
        <w:t>.</w:t>
      </w:r>
    </w:p>
    <w:p w14:paraId="67A8BA64" w14:textId="77777777" w:rsidR="00CD30BD" w:rsidRPr="00CD30BD" w:rsidRDefault="00CD30BD" w:rsidP="00CD30BD">
      <w:pPr>
        <w:bidi/>
        <w:rPr>
          <w:rFonts w:cs="B Nazanin"/>
          <w:sz w:val="28"/>
          <w:szCs w:val="28"/>
          <w:rtl/>
          <w:lang w:bidi="fa-IR"/>
        </w:rPr>
      </w:pPr>
    </w:p>
    <w:p w14:paraId="4F038025" w14:textId="77777777" w:rsidR="00CD30BD" w:rsidRPr="00CD30BD" w:rsidRDefault="00CD30BD" w:rsidP="00CD30B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CD30BD">
        <w:rPr>
          <w:rFonts w:cs="B Nazanin"/>
          <w:b/>
          <w:bCs/>
          <w:sz w:val="28"/>
          <w:szCs w:val="28"/>
          <w:rtl/>
          <w:lang w:bidi="fa-IR"/>
        </w:rPr>
        <w:lastRenderedPageBreak/>
        <w:t>عملگرها</w:t>
      </w:r>
      <w:r w:rsidRPr="00CD30BD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D30BD">
        <w:rPr>
          <w:rFonts w:cs="B Nazanin"/>
          <w:b/>
          <w:bCs/>
          <w:sz w:val="28"/>
          <w:szCs w:val="28"/>
          <w:rtl/>
          <w:lang w:bidi="fa-IR"/>
        </w:rPr>
        <w:t xml:space="preserve"> ر</w:t>
      </w:r>
      <w:r w:rsidRPr="00CD30BD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D30BD">
        <w:rPr>
          <w:rFonts w:cs="B Nazanin" w:hint="eastAsia"/>
          <w:b/>
          <w:bCs/>
          <w:sz w:val="28"/>
          <w:szCs w:val="28"/>
          <w:rtl/>
          <w:lang w:bidi="fa-IR"/>
        </w:rPr>
        <w:t>اض</w:t>
      </w:r>
      <w:r w:rsidRPr="00CD30BD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D30BD">
        <w:rPr>
          <w:rFonts w:cs="B Nazanin"/>
          <w:b/>
          <w:bCs/>
          <w:sz w:val="28"/>
          <w:szCs w:val="28"/>
          <w:rtl/>
          <w:lang w:bidi="fa-IR"/>
        </w:rPr>
        <w:t xml:space="preserve"> در پا</w:t>
      </w:r>
      <w:r w:rsidRPr="00CD30BD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D30BD">
        <w:rPr>
          <w:rFonts w:cs="B Nazanin" w:hint="eastAsia"/>
          <w:b/>
          <w:bCs/>
          <w:sz w:val="28"/>
          <w:szCs w:val="28"/>
          <w:rtl/>
          <w:lang w:bidi="fa-IR"/>
        </w:rPr>
        <w:t>تون</w:t>
      </w:r>
    </w:p>
    <w:p w14:paraId="0C0975BB" w14:textId="5457E1E8" w:rsidR="00CD30BD" w:rsidRPr="00CD30BD" w:rsidRDefault="00CD30BD" w:rsidP="00CD30BD">
      <w:pPr>
        <w:bidi/>
        <w:rPr>
          <w:rFonts w:cs="B Nazanin"/>
        </w:rPr>
      </w:pPr>
      <w:r w:rsidRPr="00CD30BD"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2336" behindDoc="0" locked="0" layoutInCell="1" allowOverlap="1" wp14:anchorId="3BB2A28E" wp14:editId="4F12F235">
            <wp:simplePos x="0" y="0"/>
            <wp:positionH relativeFrom="column">
              <wp:posOffset>-403860</wp:posOffset>
            </wp:positionH>
            <wp:positionV relativeFrom="paragraph">
              <wp:posOffset>1238885</wp:posOffset>
            </wp:positionV>
            <wp:extent cx="6713220" cy="3207385"/>
            <wp:effectExtent l="0" t="0" r="0" b="0"/>
            <wp:wrapSquare wrapText="bothSides"/>
            <wp:docPr id="868154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0BD">
        <w:rPr>
          <w:rFonts w:cs="B Nazanin" w:hint="eastAsia"/>
          <w:rtl/>
          <w:lang w:bidi="fa-IR"/>
        </w:rPr>
        <w:t>عملگرها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ر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اض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در پا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تون</w:t>
      </w:r>
      <w:r w:rsidRPr="00CD30BD">
        <w:rPr>
          <w:rFonts w:cs="B Nazanin"/>
          <w:rtl/>
          <w:lang w:bidi="fa-IR"/>
        </w:rPr>
        <w:t xml:space="preserve"> برا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انجام عمل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ات</w:t>
      </w:r>
      <w:r w:rsidRPr="00CD30BD">
        <w:rPr>
          <w:rFonts w:cs="B Nazanin"/>
          <w:rtl/>
          <w:lang w:bidi="fa-IR"/>
        </w:rPr>
        <w:t xml:space="preserve"> محاسبات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مانند جمع، تفر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ق،</w:t>
      </w:r>
      <w:r w:rsidRPr="00CD30BD">
        <w:rPr>
          <w:rFonts w:cs="B Nazanin"/>
          <w:rtl/>
          <w:lang w:bidi="fa-IR"/>
        </w:rPr>
        <w:t xml:space="preserve"> ضرب، تقس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م</w:t>
      </w:r>
      <w:r w:rsidRPr="00CD30BD">
        <w:rPr>
          <w:rFonts w:cs="B Nazanin"/>
          <w:rtl/>
          <w:lang w:bidi="fa-IR"/>
        </w:rPr>
        <w:t xml:space="preserve"> و غ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ره</w:t>
      </w:r>
      <w:r w:rsidRPr="00CD30BD">
        <w:rPr>
          <w:rFonts w:cs="B Nazanin"/>
          <w:rtl/>
          <w:lang w:bidi="fa-IR"/>
        </w:rPr>
        <w:t xml:space="preserve"> بر رو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اعداد به کار برده م</w:t>
      </w:r>
      <w:r w:rsidRPr="00CD30BD">
        <w:rPr>
          <w:rFonts w:cs="B Nazanin" w:hint="cs"/>
          <w:rtl/>
          <w:lang w:bidi="fa-IR"/>
        </w:rPr>
        <w:t>ی‌</w:t>
      </w:r>
      <w:r w:rsidRPr="00CD30BD">
        <w:rPr>
          <w:rFonts w:cs="B Nazanin" w:hint="eastAsia"/>
          <w:rtl/>
          <w:lang w:bidi="fa-IR"/>
        </w:rPr>
        <w:t>شوند</w:t>
      </w:r>
      <w:r w:rsidRPr="00CD30BD">
        <w:rPr>
          <w:rFonts w:cs="B Nazanin"/>
          <w:rtl/>
          <w:lang w:bidi="fa-IR"/>
        </w:rPr>
        <w:t>. عملگرها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ر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اض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به نوع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عملگر با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نر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</w:t>
      </w:r>
      <w:r w:rsidRPr="00CD30BD">
        <w:rPr>
          <w:rFonts w:cs="B Nazanin"/>
          <w:rtl/>
          <w:lang w:bidi="fa-IR"/>
        </w:rPr>
        <w:t xml:space="preserve"> دودو</w:t>
      </w:r>
      <w:r w:rsidRPr="00CD30BD">
        <w:rPr>
          <w:rFonts w:cs="B Nazanin" w:hint="cs"/>
          <w:rtl/>
          <w:lang w:bidi="fa-IR"/>
        </w:rPr>
        <w:t>یی</w:t>
      </w:r>
      <w:r w:rsidRPr="00CD30BD">
        <w:rPr>
          <w:rFonts w:cs="B Nazanin"/>
          <w:rtl/>
          <w:lang w:bidi="fa-IR"/>
        </w:rPr>
        <w:t xml:space="preserve"> ن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ز</w:t>
      </w:r>
      <w:r w:rsidRPr="00CD30BD">
        <w:rPr>
          <w:rFonts w:cs="B Nazanin"/>
          <w:rtl/>
          <w:lang w:bidi="fa-IR"/>
        </w:rPr>
        <w:t xml:space="preserve"> هستند. به 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ن</w:t>
      </w:r>
      <w:r w:rsidRPr="00CD30BD">
        <w:rPr>
          <w:rFonts w:cs="B Nazanin"/>
          <w:rtl/>
          <w:lang w:bidi="fa-IR"/>
        </w:rPr>
        <w:t xml:space="preserve"> معن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که 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ن</w:t>
      </w:r>
      <w:r w:rsidRPr="00CD30BD">
        <w:rPr>
          <w:rFonts w:cs="B Nazanin"/>
          <w:rtl/>
          <w:lang w:bidi="fa-IR"/>
        </w:rPr>
        <w:t xml:space="preserve"> عملگرها عمل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ات</w:t>
      </w:r>
      <w:r w:rsidRPr="00CD30BD">
        <w:rPr>
          <w:rFonts w:cs="B Nazanin"/>
          <w:rtl/>
          <w:lang w:bidi="fa-IR"/>
        </w:rPr>
        <w:t xml:space="preserve"> خود را بر رو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دو عملوند مختلف اجرا م</w:t>
      </w:r>
      <w:r w:rsidRPr="00CD30BD">
        <w:rPr>
          <w:rFonts w:cs="B Nazanin" w:hint="cs"/>
          <w:rtl/>
          <w:lang w:bidi="fa-IR"/>
        </w:rPr>
        <w:t>ی‌</w:t>
      </w:r>
      <w:r w:rsidRPr="00CD30BD">
        <w:rPr>
          <w:rFonts w:cs="B Nazanin" w:hint="eastAsia"/>
          <w:rtl/>
          <w:lang w:bidi="fa-IR"/>
        </w:rPr>
        <w:t>کنند</w:t>
      </w:r>
      <w:r w:rsidRPr="00CD30BD">
        <w:rPr>
          <w:rFonts w:cs="B Nazanin"/>
          <w:rtl/>
          <w:lang w:bidi="fa-IR"/>
        </w:rPr>
        <w:t>. زبان برنامه نو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س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پا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تون</w:t>
      </w:r>
      <w:r w:rsidRPr="00CD30BD">
        <w:rPr>
          <w:rFonts w:cs="B Nazanin"/>
          <w:rtl/>
          <w:lang w:bidi="fa-IR"/>
        </w:rPr>
        <w:t xml:space="preserve"> به شکل کامل از ر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اض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ات</w:t>
      </w:r>
      <w:r w:rsidRPr="00CD30BD">
        <w:rPr>
          <w:rFonts w:cs="B Nazanin"/>
          <w:rtl/>
          <w:lang w:bidi="fa-IR"/>
        </w:rPr>
        <w:t xml:space="preserve"> ترک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ب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پشت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بان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م</w:t>
      </w:r>
      <w:r w:rsidRPr="00CD30BD">
        <w:rPr>
          <w:rFonts w:cs="B Nazanin" w:hint="cs"/>
          <w:rtl/>
          <w:lang w:bidi="fa-IR"/>
        </w:rPr>
        <w:t>ی‌</w:t>
      </w:r>
      <w:r w:rsidRPr="00CD30BD">
        <w:rPr>
          <w:rFonts w:cs="B Nazanin" w:hint="eastAsia"/>
          <w:rtl/>
          <w:lang w:bidi="fa-IR"/>
        </w:rPr>
        <w:t>کند</w:t>
      </w:r>
      <w:r w:rsidRPr="00CD30BD">
        <w:rPr>
          <w:rFonts w:cs="B Nazanin"/>
          <w:rtl/>
          <w:lang w:bidi="fa-IR"/>
        </w:rPr>
        <w:t>. ر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اض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ات</w:t>
      </w:r>
      <w:r w:rsidRPr="00CD30BD">
        <w:rPr>
          <w:rFonts w:cs="B Nazanin"/>
          <w:rtl/>
          <w:lang w:bidi="fa-IR"/>
        </w:rPr>
        <w:t xml:space="preserve"> ترک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ب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به عمل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 w:hint="eastAsia"/>
          <w:rtl/>
          <w:lang w:bidi="fa-IR"/>
        </w:rPr>
        <w:t>ات</w:t>
      </w:r>
      <w:r w:rsidRPr="00CD30BD">
        <w:rPr>
          <w:rFonts w:cs="B Nazanin" w:hint="cs"/>
          <w:rtl/>
          <w:lang w:bidi="fa-IR"/>
        </w:rPr>
        <w:t>ی</w:t>
      </w:r>
      <w:r w:rsidRPr="00CD30BD">
        <w:rPr>
          <w:rFonts w:cs="B Nazanin"/>
          <w:rtl/>
          <w:lang w:bidi="fa-IR"/>
        </w:rPr>
        <w:t xml:space="preserve"> گفته م</w:t>
      </w:r>
      <w:r w:rsidRPr="00CD30BD">
        <w:rPr>
          <w:rFonts w:cs="B Nazanin" w:hint="cs"/>
          <w:rtl/>
          <w:lang w:bidi="fa-IR"/>
        </w:rPr>
        <w:t>ی‌</w:t>
      </w:r>
      <w:r w:rsidRPr="00CD30BD">
        <w:rPr>
          <w:rFonts w:cs="B Nazanin" w:hint="eastAsia"/>
          <w:rtl/>
          <w:lang w:bidi="fa-IR"/>
        </w:rPr>
        <w:t>ش</w:t>
      </w:r>
    </w:p>
    <w:sectPr w:rsidR="00CD30BD" w:rsidRPr="00CD30BD" w:rsidSect="00CD30BD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83862"/>
    <w:multiLevelType w:val="multilevel"/>
    <w:tmpl w:val="9284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20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BD"/>
    <w:rsid w:val="00CD30BD"/>
    <w:rsid w:val="00E6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E05F"/>
  <w15:chartTrackingRefBased/>
  <w15:docId w15:val="{B9A163F5-0C76-4CD6-AB5B-01E55652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BD"/>
  </w:style>
  <w:style w:type="paragraph" w:styleId="Heading1">
    <w:name w:val="heading 1"/>
    <w:basedOn w:val="Normal"/>
    <w:next w:val="Normal"/>
    <w:link w:val="Heading1Char"/>
    <w:uiPriority w:val="9"/>
    <w:qFormat/>
    <w:rsid w:val="00CD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Jamali</dc:creator>
  <cp:keywords/>
  <dc:description/>
  <cp:lastModifiedBy>Arsham Jamali</cp:lastModifiedBy>
  <cp:revision>1</cp:revision>
  <dcterms:created xsi:type="dcterms:W3CDTF">2026-07-25T15:07:00Z</dcterms:created>
  <dcterms:modified xsi:type="dcterms:W3CDTF">2026-07-25T15:08:00Z</dcterms:modified>
</cp:coreProperties>
</file>