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97F89" w14:textId="77777777" w:rsidR="009235D8" w:rsidRPr="00CE42A1" w:rsidRDefault="009235D8" w:rsidP="00C10C70">
      <w:pPr>
        <w:pStyle w:val="Title"/>
        <w:jc w:val="center"/>
      </w:pPr>
    </w:p>
    <w:p w14:paraId="4887741C" w14:textId="77777777" w:rsidR="009235D8" w:rsidRPr="00CE42A1" w:rsidRDefault="009235D8" w:rsidP="00C10C70">
      <w:pPr>
        <w:pStyle w:val="Title"/>
        <w:jc w:val="center"/>
      </w:pPr>
    </w:p>
    <w:p w14:paraId="761BDF3C" w14:textId="77777777" w:rsidR="009235D8" w:rsidRPr="00CE42A1" w:rsidRDefault="009235D8" w:rsidP="00C10C70">
      <w:pPr>
        <w:pStyle w:val="Title"/>
        <w:jc w:val="center"/>
      </w:pPr>
    </w:p>
    <w:p w14:paraId="647A233C" w14:textId="77777777" w:rsidR="009235D8" w:rsidRPr="00CE42A1" w:rsidRDefault="009235D8" w:rsidP="00C10C70">
      <w:pPr>
        <w:pStyle w:val="Title"/>
        <w:jc w:val="center"/>
      </w:pPr>
    </w:p>
    <w:p w14:paraId="5D1F705C" w14:textId="77777777" w:rsidR="009235D8" w:rsidRPr="00CE42A1" w:rsidRDefault="009235D8" w:rsidP="00C10C70">
      <w:pPr>
        <w:pStyle w:val="Title"/>
        <w:jc w:val="center"/>
      </w:pPr>
    </w:p>
    <w:p w14:paraId="4CA553E1" w14:textId="77777777" w:rsidR="009235D8" w:rsidRPr="00CE42A1" w:rsidRDefault="009235D8" w:rsidP="00C10C70">
      <w:pPr>
        <w:pStyle w:val="Title"/>
        <w:jc w:val="center"/>
      </w:pPr>
    </w:p>
    <w:p w14:paraId="1012DBA3" w14:textId="77777777" w:rsidR="009235D8" w:rsidRPr="00CE42A1" w:rsidRDefault="009235D8" w:rsidP="00C10C70">
      <w:pPr>
        <w:pStyle w:val="Title"/>
        <w:jc w:val="center"/>
      </w:pPr>
    </w:p>
    <w:p w14:paraId="6945B1F4" w14:textId="77777777" w:rsidR="009235D8" w:rsidRPr="00CE42A1" w:rsidRDefault="009235D8" w:rsidP="00C10C70">
      <w:pPr>
        <w:pStyle w:val="Title"/>
        <w:jc w:val="center"/>
      </w:pPr>
    </w:p>
    <w:p w14:paraId="668670E5" w14:textId="3E80ABA5" w:rsidR="002A3EA1" w:rsidRPr="00CE42A1" w:rsidRDefault="00C10C70" w:rsidP="00C10C70">
      <w:pPr>
        <w:pStyle w:val="Title"/>
        <w:jc w:val="center"/>
      </w:pPr>
      <w:r w:rsidRPr="00CE42A1">
        <w:t>DeFi</w:t>
      </w:r>
    </w:p>
    <w:p w14:paraId="5A3666E6" w14:textId="43EDE919" w:rsidR="00C10C70" w:rsidRPr="00CE42A1" w:rsidRDefault="00BF48AD" w:rsidP="00C10C70">
      <w:pPr>
        <w:jc w:val="center"/>
        <w:rPr>
          <w:i/>
          <w:iCs/>
        </w:rPr>
      </w:pPr>
      <w:r w:rsidRPr="00CE42A1">
        <w:rPr>
          <w:i/>
          <w:iCs/>
        </w:rPr>
        <w:t>Read these to remember all you need.</w:t>
      </w:r>
      <w:r w:rsidR="00C42208" w:rsidRPr="00CE42A1">
        <w:rPr>
          <w:i/>
          <w:iCs/>
        </w:rPr>
        <w:t xml:space="preserve"> Best questions already asked from chatGPT</w:t>
      </w:r>
    </w:p>
    <w:p w14:paraId="4E100E97" w14:textId="6EC68746" w:rsidR="009235D8" w:rsidRPr="00CE42A1" w:rsidRDefault="009235D8" w:rsidP="00C10C70">
      <w:pPr>
        <w:jc w:val="center"/>
        <w:rPr>
          <w:i/>
          <w:iCs/>
        </w:rPr>
      </w:pPr>
    </w:p>
    <w:p w14:paraId="7830A0F7" w14:textId="77777777" w:rsidR="00E97FDE" w:rsidRDefault="009235D8" w:rsidP="00EF7586">
      <w:pPr>
        <w:pStyle w:val="Heading1"/>
        <w:rPr>
          <w:i/>
          <w:iCs/>
        </w:rPr>
      </w:pPr>
      <w:r w:rsidRPr="00CE42A1">
        <w:rPr>
          <w:i/>
          <w:iCs/>
        </w:rPr>
        <w:br w:type="page"/>
      </w:r>
    </w:p>
    <w:p w14:paraId="44E8A31D" w14:textId="745EDCBD" w:rsidR="00E97FDE" w:rsidRDefault="00E97FDE">
      <w:pPr>
        <w:rPr>
          <w:rFonts w:asciiTheme="majorBidi" w:eastAsiaTheme="majorEastAsia" w:hAnsiTheme="majorBidi"/>
          <w:i/>
          <w:iCs/>
          <w:sz w:val="40"/>
          <w:szCs w:val="40"/>
        </w:rPr>
      </w:pPr>
    </w:p>
    <w:sdt>
      <w:sdtPr>
        <w:id w:val="-15086156"/>
        <w:docPartObj>
          <w:docPartGallery w:val="Table of Contents"/>
          <w:docPartUnique/>
        </w:docPartObj>
      </w:sdtPr>
      <w:sdtEndPr>
        <w:rPr>
          <w:rFonts w:ascii="Times New Roman" w:eastAsiaTheme="minorHAnsi" w:hAnsi="Times New Roman"/>
          <w:b/>
          <w:bCs/>
          <w:noProof/>
          <w:color w:val="auto"/>
          <w:kern w:val="2"/>
          <w:sz w:val="24"/>
          <w:szCs w:val="24"/>
          <w14:ligatures w14:val="standardContextual"/>
        </w:rPr>
      </w:sdtEndPr>
      <w:sdtContent>
        <w:p w14:paraId="2BC6597E" w14:textId="137B7ACD" w:rsidR="00E97FDE" w:rsidRPr="00C10C59" w:rsidRDefault="00E97FDE">
          <w:pPr>
            <w:pStyle w:val="TOCHeading"/>
            <w:rPr>
              <w:rFonts w:asciiTheme="majorBidi" w:hAnsiTheme="majorBidi"/>
              <w:color w:val="auto"/>
            </w:rPr>
          </w:pPr>
          <w:r w:rsidRPr="00C10C59">
            <w:rPr>
              <w:rFonts w:asciiTheme="majorBidi" w:hAnsiTheme="majorBidi"/>
              <w:color w:val="auto"/>
            </w:rPr>
            <w:t>Contents</w:t>
          </w:r>
        </w:p>
        <w:p w14:paraId="706BBA8A" w14:textId="231B3B94" w:rsidR="00E97FDE" w:rsidRDefault="00E97FDE">
          <w:pPr>
            <w:pStyle w:val="TOC1"/>
            <w:tabs>
              <w:tab w:val="right" w:leader="dot" w:pos="9350"/>
            </w:tabs>
          </w:pPr>
          <w:r>
            <w:fldChar w:fldCharType="begin"/>
          </w:r>
          <w:r>
            <w:instrText xml:space="preserve"> TOC \o "1-3" \h \z \u </w:instrText>
          </w:r>
          <w:r>
            <w:fldChar w:fldCharType="separate"/>
          </w:r>
          <w:hyperlink w:anchor="_Toc236738224" w:history="1">
            <w:r w:rsidRPr="001C74FA">
              <w:rPr>
                <w:rStyle w:val="Hyperlink"/>
              </w:rPr>
              <w:t>ERC-20</w:t>
            </w:r>
            <w:r>
              <w:rPr>
                <w:webHidden/>
              </w:rPr>
              <w:tab/>
            </w:r>
            <w:r>
              <w:rPr>
                <w:webHidden/>
              </w:rPr>
              <w:fldChar w:fldCharType="begin"/>
            </w:r>
            <w:r>
              <w:rPr>
                <w:webHidden/>
              </w:rPr>
              <w:instrText xml:space="preserve"> PAGEREF _Toc236738224 \h </w:instrText>
            </w:r>
            <w:r>
              <w:rPr>
                <w:webHidden/>
              </w:rPr>
            </w:r>
            <w:r>
              <w:rPr>
                <w:webHidden/>
              </w:rPr>
              <w:fldChar w:fldCharType="separate"/>
            </w:r>
            <w:r>
              <w:rPr>
                <w:webHidden/>
              </w:rPr>
              <w:t>3</w:t>
            </w:r>
            <w:r>
              <w:rPr>
                <w:webHidden/>
              </w:rPr>
              <w:fldChar w:fldCharType="end"/>
            </w:r>
          </w:hyperlink>
        </w:p>
        <w:p w14:paraId="6FE02356" w14:textId="56B8CDEF" w:rsidR="00E97FDE" w:rsidRDefault="00E97FDE">
          <w:pPr>
            <w:pStyle w:val="TOC2"/>
            <w:tabs>
              <w:tab w:val="right" w:leader="dot" w:pos="9350"/>
            </w:tabs>
          </w:pPr>
          <w:hyperlink w:anchor="_Toc236738225" w:history="1">
            <w:r w:rsidRPr="001C74FA">
              <w:rPr>
                <w:rStyle w:val="Hyperlink"/>
              </w:rPr>
              <w:t>Token</w:t>
            </w:r>
            <w:r>
              <w:rPr>
                <w:webHidden/>
              </w:rPr>
              <w:tab/>
            </w:r>
            <w:r>
              <w:rPr>
                <w:webHidden/>
              </w:rPr>
              <w:fldChar w:fldCharType="begin"/>
            </w:r>
            <w:r>
              <w:rPr>
                <w:webHidden/>
              </w:rPr>
              <w:instrText xml:space="preserve"> PAGEREF _Toc236738225 \h </w:instrText>
            </w:r>
            <w:r>
              <w:rPr>
                <w:webHidden/>
              </w:rPr>
            </w:r>
            <w:r>
              <w:rPr>
                <w:webHidden/>
              </w:rPr>
              <w:fldChar w:fldCharType="separate"/>
            </w:r>
            <w:r>
              <w:rPr>
                <w:webHidden/>
              </w:rPr>
              <w:t>3</w:t>
            </w:r>
            <w:r>
              <w:rPr>
                <w:webHidden/>
              </w:rPr>
              <w:fldChar w:fldCharType="end"/>
            </w:r>
          </w:hyperlink>
        </w:p>
        <w:p w14:paraId="04B886F8" w14:textId="2DA78C43" w:rsidR="00E97FDE" w:rsidRDefault="00E97FDE">
          <w:pPr>
            <w:pStyle w:val="TOC2"/>
            <w:tabs>
              <w:tab w:val="right" w:leader="dot" w:pos="9350"/>
            </w:tabs>
          </w:pPr>
          <w:hyperlink w:anchor="_Toc236738226" w:history="1">
            <w:r w:rsidRPr="001C74FA">
              <w:rPr>
                <w:rStyle w:val="Hyperlink"/>
              </w:rPr>
              <w:t>Fungible token</w:t>
            </w:r>
            <w:r>
              <w:rPr>
                <w:webHidden/>
              </w:rPr>
              <w:tab/>
            </w:r>
            <w:r>
              <w:rPr>
                <w:webHidden/>
              </w:rPr>
              <w:fldChar w:fldCharType="begin"/>
            </w:r>
            <w:r>
              <w:rPr>
                <w:webHidden/>
              </w:rPr>
              <w:instrText xml:space="preserve"> PAGEREF _Toc236738226 \h </w:instrText>
            </w:r>
            <w:r>
              <w:rPr>
                <w:webHidden/>
              </w:rPr>
            </w:r>
            <w:r>
              <w:rPr>
                <w:webHidden/>
              </w:rPr>
              <w:fldChar w:fldCharType="separate"/>
            </w:r>
            <w:r>
              <w:rPr>
                <w:webHidden/>
              </w:rPr>
              <w:t>3</w:t>
            </w:r>
            <w:r>
              <w:rPr>
                <w:webHidden/>
              </w:rPr>
              <w:fldChar w:fldCharType="end"/>
            </w:r>
          </w:hyperlink>
        </w:p>
        <w:p w14:paraId="361E7AC9" w14:textId="5245EE82" w:rsidR="00E97FDE" w:rsidRDefault="00E97FDE">
          <w:pPr>
            <w:pStyle w:val="TOC2"/>
            <w:tabs>
              <w:tab w:val="right" w:leader="dot" w:pos="9350"/>
            </w:tabs>
          </w:pPr>
          <w:hyperlink w:anchor="_Toc236738227" w:history="1">
            <w:r w:rsidRPr="001C74FA">
              <w:rPr>
                <w:rStyle w:val="Hyperlink"/>
              </w:rPr>
              <w:t>Token as an abstract concept</w:t>
            </w:r>
            <w:r>
              <w:rPr>
                <w:webHidden/>
              </w:rPr>
              <w:tab/>
            </w:r>
            <w:r>
              <w:rPr>
                <w:webHidden/>
              </w:rPr>
              <w:fldChar w:fldCharType="begin"/>
            </w:r>
            <w:r>
              <w:rPr>
                <w:webHidden/>
              </w:rPr>
              <w:instrText xml:space="preserve"> PAGEREF _Toc236738227 \h </w:instrText>
            </w:r>
            <w:r>
              <w:rPr>
                <w:webHidden/>
              </w:rPr>
            </w:r>
            <w:r>
              <w:rPr>
                <w:webHidden/>
              </w:rPr>
              <w:fldChar w:fldCharType="separate"/>
            </w:r>
            <w:r>
              <w:rPr>
                <w:webHidden/>
              </w:rPr>
              <w:t>3</w:t>
            </w:r>
            <w:r>
              <w:rPr>
                <w:webHidden/>
              </w:rPr>
              <w:fldChar w:fldCharType="end"/>
            </w:r>
          </w:hyperlink>
        </w:p>
        <w:p w14:paraId="4A594EAE" w14:textId="118AF480" w:rsidR="00E97FDE" w:rsidRDefault="00E97FDE">
          <w:pPr>
            <w:pStyle w:val="TOC2"/>
            <w:tabs>
              <w:tab w:val="right" w:leader="dot" w:pos="9350"/>
            </w:tabs>
          </w:pPr>
          <w:hyperlink w:anchor="_Toc236738228" w:history="1">
            <w:r w:rsidRPr="001C74FA">
              <w:rPr>
                <w:rStyle w:val="Hyperlink"/>
              </w:rPr>
              <w:t>ERC-20</w:t>
            </w:r>
            <w:r>
              <w:rPr>
                <w:webHidden/>
              </w:rPr>
              <w:tab/>
            </w:r>
            <w:r>
              <w:rPr>
                <w:webHidden/>
              </w:rPr>
              <w:fldChar w:fldCharType="begin"/>
            </w:r>
            <w:r>
              <w:rPr>
                <w:webHidden/>
              </w:rPr>
              <w:instrText xml:space="preserve"> PAGEREF _Toc236738228 \h </w:instrText>
            </w:r>
            <w:r>
              <w:rPr>
                <w:webHidden/>
              </w:rPr>
            </w:r>
            <w:r>
              <w:rPr>
                <w:webHidden/>
              </w:rPr>
              <w:fldChar w:fldCharType="separate"/>
            </w:r>
            <w:r>
              <w:rPr>
                <w:webHidden/>
              </w:rPr>
              <w:t>4</w:t>
            </w:r>
            <w:r>
              <w:rPr>
                <w:webHidden/>
              </w:rPr>
              <w:fldChar w:fldCharType="end"/>
            </w:r>
          </w:hyperlink>
        </w:p>
        <w:p w14:paraId="5F2C44FF" w14:textId="1C223A33" w:rsidR="00E97FDE" w:rsidRDefault="00E97FDE">
          <w:pPr>
            <w:pStyle w:val="TOC2"/>
            <w:tabs>
              <w:tab w:val="right" w:leader="dot" w:pos="9350"/>
            </w:tabs>
          </w:pPr>
          <w:hyperlink w:anchor="_Toc236738229" w:history="1">
            <w:r w:rsidRPr="001C74FA">
              <w:rPr>
                <w:rStyle w:val="Hyperlink"/>
                <w:rFonts w:eastAsia="Times New Roman"/>
              </w:rPr>
              <w:t>Constructing an ERC-20 Token Contract</w:t>
            </w:r>
            <w:r>
              <w:rPr>
                <w:webHidden/>
              </w:rPr>
              <w:tab/>
            </w:r>
            <w:r>
              <w:rPr>
                <w:webHidden/>
              </w:rPr>
              <w:fldChar w:fldCharType="begin"/>
            </w:r>
            <w:r>
              <w:rPr>
                <w:webHidden/>
              </w:rPr>
              <w:instrText xml:space="preserve"> PAGEREF _Toc236738229 \h </w:instrText>
            </w:r>
            <w:r>
              <w:rPr>
                <w:webHidden/>
              </w:rPr>
            </w:r>
            <w:r>
              <w:rPr>
                <w:webHidden/>
              </w:rPr>
              <w:fldChar w:fldCharType="separate"/>
            </w:r>
            <w:r>
              <w:rPr>
                <w:webHidden/>
              </w:rPr>
              <w:t>4</w:t>
            </w:r>
            <w:r>
              <w:rPr>
                <w:webHidden/>
              </w:rPr>
              <w:fldChar w:fldCharType="end"/>
            </w:r>
          </w:hyperlink>
        </w:p>
        <w:p w14:paraId="405FD808" w14:textId="1826FA8E" w:rsidR="00E97FDE" w:rsidRDefault="00E97FDE">
          <w:pPr>
            <w:pStyle w:val="TOC2"/>
            <w:tabs>
              <w:tab w:val="right" w:leader="dot" w:pos="9350"/>
            </w:tabs>
          </w:pPr>
          <w:hyperlink w:anchor="_Toc236738230" w:history="1">
            <w:r w:rsidRPr="001C74FA">
              <w:rPr>
                <w:rStyle w:val="Hyperlink"/>
                <w:b/>
                <w:bCs/>
              </w:rPr>
              <w:t>Important question: How people other than the owner send tokens</w:t>
            </w:r>
            <w:r>
              <w:rPr>
                <w:webHidden/>
              </w:rPr>
              <w:tab/>
            </w:r>
            <w:r>
              <w:rPr>
                <w:webHidden/>
              </w:rPr>
              <w:fldChar w:fldCharType="begin"/>
            </w:r>
            <w:r>
              <w:rPr>
                <w:webHidden/>
              </w:rPr>
              <w:instrText xml:space="preserve"> PAGEREF _Toc236738230 \h </w:instrText>
            </w:r>
            <w:r>
              <w:rPr>
                <w:webHidden/>
              </w:rPr>
            </w:r>
            <w:r>
              <w:rPr>
                <w:webHidden/>
              </w:rPr>
              <w:fldChar w:fldCharType="separate"/>
            </w:r>
            <w:r>
              <w:rPr>
                <w:webHidden/>
              </w:rPr>
              <w:t>5</w:t>
            </w:r>
            <w:r>
              <w:rPr>
                <w:webHidden/>
              </w:rPr>
              <w:fldChar w:fldCharType="end"/>
            </w:r>
          </w:hyperlink>
        </w:p>
        <w:p w14:paraId="37EF8C3D" w14:textId="473CD4CF" w:rsidR="00E97FDE" w:rsidRDefault="00E97FDE">
          <w:pPr>
            <w:pStyle w:val="TOC2"/>
            <w:tabs>
              <w:tab w:val="right" w:leader="dot" w:pos="9350"/>
            </w:tabs>
          </w:pPr>
          <w:hyperlink w:anchor="_Toc236738231" w:history="1">
            <w:r w:rsidRPr="001C74FA">
              <w:rPr>
                <w:rStyle w:val="Hyperlink"/>
                <w:b/>
                <w:bCs/>
              </w:rPr>
              <w:t>_mint()</w:t>
            </w:r>
            <w:r>
              <w:rPr>
                <w:webHidden/>
              </w:rPr>
              <w:tab/>
            </w:r>
            <w:r>
              <w:rPr>
                <w:webHidden/>
              </w:rPr>
              <w:fldChar w:fldCharType="begin"/>
            </w:r>
            <w:r>
              <w:rPr>
                <w:webHidden/>
              </w:rPr>
              <w:instrText xml:space="preserve"> PAGEREF _Toc236738231 \h </w:instrText>
            </w:r>
            <w:r>
              <w:rPr>
                <w:webHidden/>
              </w:rPr>
            </w:r>
            <w:r>
              <w:rPr>
                <w:webHidden/>
              </w:rPr>
              <w:fldChar w:fldCharType="separate"/>
            </w:r>
            <w:r>
              <w:rPr>
                <w:webHidden/>
              </w:rPr>
              <w:t>6</w:t>
            </w:r>
            <w:r>
              <w:rPr>
                <w:webHidden/>
              </w:rPr>
              <w:fldChar w:fldCharType="end"/>
            </w:r>
          </w:hyperlink>
        </w:p>
        <w:p w14:paraId="7BE3D81F" w14:textId="005EC84F" w:rsidR="00E97FDE" w:rsidRDefault="00E97FDE">
          <w:pPr>
            <w:pStyle w:val="TOC2"/>
            <w:tabs>
              <w:tab w:val="right" w:leader="dot" w:pos="9350"/>
            </w:tabs>
          </w:pPr>
          <w:hyperlink w:anchor="_Toc236738232" w:history="1">
            <w:r w:rsidRPr="001C74FA">
              <w:rPr>
                <w:rStyle w:val="Hyperlink"/>
                <w:b/>
                <w:bCs/>
              </w:rPr>
              <w:t>Important question: How are new addresses added to the contract</w:t>
            </w:r>
            <w:r>
              <w:rPr>
                <w:webHidden/>
              </w:rPr>
              <w:tab/>
            </w:r>
            <w:r>
              <w:rPr>
                <w:webHidden/>
              </w:rPr>
              <w:fldChar w:fldCharType="begin"/>
            </w:r>
            <w:r>
              <w:rPr>
                <w:webHidden/>
              </w:rPr>
              <w:instrText xml:space="preserve"> PAGEREF _Toc236738232 \h </w:instrText>
            </w:r>
            <w:r>
              <w:rPr>
                <w:webHidden/>
              </w:rPr>
            </w:r>
            <w:r>
              <w:rPr>
                <w:webHidden/>
              </w:rPr>
              <w:fldChar w:fldCharType="separate"/>
            </w:r>
            <w:r>
              <w:rPr>
                <w:webHidden/>
              </w:rPr>
              <w:t>7</w:t>
            </w:r>
            <w:r>
              <w:rPr>
                <w:webHidden/>
              </w:rPr>
              <w:fldChar w:fldCharType="end"/>
            </w:r>
          </w:hyperlink>
        </w:p>
        <w:p w14:paraId="7EB3CDFD" w14:textId="06735CDC" w:rsidR="00E97FDE" w:rsidRPr="00993E90" w:rsidRDefault="00E97FDE" w:rsidP="00993E90">
          <w:r>
            <w:rPr>
              <w:b/>
              <w:bCs/>
            </w:rPr>
            <w:fldChar w:fldCharType="end"/>
          </w:r>
        </w:p>
      </w:sdtContent>
    </w:sdt>
    <w:p w14:paraId="20F93CB6" w14:textId="77777777" w:rsidR="00993E90" w:rsidRDefault="00993E90">
      <w:pPr>
        <w:rPr>
          <w:rFonts w:asciiTheme="majorBidi" w:eastAsiaTheme="majorEastAsia" w:hAnsiTheme="majorBidi"/>
          <w:sz w:val="40"/>
          <w:szCs w:val="40"/>
        </w:rPr>
      </w:pPr>
      <w:bookmarkStart w:id="0" w:name="_Toc236738224"/>
      <w:r>
        <w:br w:type="page"/>
      </w:r>
    </w:p>
    <w:p w14:paraId="20262B20" w14:textId="12BE135B" w:rsidR="00EF7586" w:rsidRPr="00CE42A1" w:rsidRDefault="00EF7586" w:rsidP="00EF7586">
      <w:pPr>
        <w:pStyle w:val="Heading1"/>
      </w:pPr>
      <w:r w:rsidRPr="00CE42A1">
        <w:lastRenderedPageBreak/>
        <w:t>ERC-20</w:t>
      </w:r>
      <w:bookmarkEnd w:id="0"/>
    </w:p>
    <w:p w14:paraId="6492E464" w14:textId="77777777" w:rsidR="00EF7586" w:rsidRPr="00CE42A1" w:rsidRDefault="00EF7586" w:rsidP="00EF7586">
      <w:pPr>
        <w:pStyle w:val="Heading2"/>
      </w:pPr>
      <w:bookmarkStart w:id="1" w:name="_Toc236738225"/>
      <w:r w:rsidRPr="00CE42A1">
        <w:t>Token</w:t>
      </w:r>
      <w:bookmarkEnd w:id="1"/>
    </w:p>
    <w:p w14:paraId="7250BDA5" w14:textId="77777777" w:rsidR="00EF7586" w:rsidRPr="00CE42A1" w:rsidRDefault="00EF7586" w:rsidP="00EF7586">
      <w:r w:rsidRPr="00CE42A1">
        <w:t>A token is a digital unit of value tracked by a smart contract on a blockchain. The contract essentially maintains a ledger — a record of which addresses hold how many units — and defines the rules for creating, transferring, and destroying those units. It's not a physical object; it's an accounting entry enforced by code.</w:t>
      </w:r>
    </w:p>
    <w:p w14:paraId="1E8863AC" w14:textId="77777777" w:rsidR="00EF7586" w:rsidRPr="00CE42A1" w:rsidRDefault="00EF7586" w:rsidP="00EF7586">
      <w:pPr>
        <w:pStyle w:val="Heading2"/>
      </w:pPr>
      <w:bookmarkStart w:id="2" w:name="_Toc236738226"/>
      <w:r w:rsidRPr="00CE42A1">
        <w:t>Fungible token</w:t>
      </w:r>
      <w:bookmarkEnd w:id="2"/>
    </w:p>
    <w:p w14:paraId="7164735B" w14:textId="77777777" w:rsidR="00EF7586" w:rsidRPr="00CE42A1" w:rsidRDefault="00EF7586" w:rsidP="00EF7586">
      <w:r w:rsidRPr="00CE42A1">
        <w:t>"</w:t>
      </w:r>
      <w:r w:rsidRPr="00CE42A1">
        <w:rPr>
          <w:color w:val="EE0000"/>
        </w:rPr>
        <w:t>Fungible</w:t>
      </w:r>
      <w:r w:rsidRPr="00CE42A1">
        <w:t xml:space="preserve">" means interchangeable — one unit is identical in value to any other unit of the same kind. This mirrors how money works in real life: a $10 bill is worth exactly the same as any other $10 bill. It doesn't matter </w:t>
      </w:r>
      <w:r w:rsidRPr="00CE42A1">
        <w:rPr>
          <w:i/>
          <w:iCs/>
        </w:rPr>
        <w:t>which</w:t>
      </w:r>
      <w:r w:rsidRPr="00CE42A1">
        <w:t xml:space="preserve"> bill you have, only </w:t>
      </w:r>
      <w:r w:rsidRPr="00CE42A1">
        <w:rPr>
          <w:i/>
          <w:iCs/>
        </w:rPr>
        <w:t>how many</w:t>
      </w:r>
      <w:r w:rsidRPr="00CE42A1">
        <w:t xml:space="preserve"> you have.</w:t>
      </w:r>
    </w:p>
    <w:p w14:paraId="35AA5AE7" w14:textId="77777777" w:rsidR="00EF7586" w:rsidRPr="00CE42A1" w:rsidRDefault="00EF7586" w:rsidP="00EF7586">
      <w:r w:rsidRPr="00CE42A1">
        <w:t>So with a fungible token like ERC-20:</w:t>
      </w:r>
    </w:p>
    <w:p w14:paraId="636E18AC" w14:textId="77777777" w:rsidR="00EF7586" w:rsidRPr="00CE42A1" w:rsidRDefault="00EF7586" w:rsidP="00EF7586">
      <w:pPr>
        <w:numPr>
          <w:ilvl w:val="0"/>
          <w:numId w:val="4"/>
        </w:numPr>
      </w:pPr>
      <w:r w:rsidRPr="00CE42A1">
        <w:t>Every token is identical to every other token — there's no way to distinguish one from another.</w:t>
      </w:r>
    </w:p>
    <w:p w14:paraId="11B566A3" w14:textId="77777777" w:rsidR="00EF7586" w:rsidRPr="00CE42A1" w:rsidRDefault="00EF7586" w:rsidP="00EF7586">
      <w:pPr>
        <w:numPr>
          <w:ilvl w:val="0"/>
          <w:numId w:val="4"/>
        </w:numPr>
      </w:pPr>
      <w:r w:rsidRPr="00CE42A1">
        <w:t xml:space="preserve">Only the </w:t>
      </w:r>
      <w:r w:rsidRPr="00CE42A1">
        <w:rPr>
          <w:i/>
          <w:iCs/>
        </w:rPr>
        <w:t>quantity</w:t>
      </w:r>
      <w:r w:rsidRPr="00CE42A1">
        <w:t xml:space="preserve"> held matters, not the </w:t>
      </w:r>
      <w:r w:rsidRPr="00CE42A1">
        <w:rPr>
          <w:i/>
          <w:iCs/>
        </w:rPr>
        <w:t>identity</w:t>
      </w:r>
      <w:r w:rsidRPr="00CE42A1">
        <w:t xml:space="preserve"> of individual tokens.</w:t>
      </w:r>
    </w:p>
    <w:p w14:paraId="772F411F" w14:textId="77777777" w:rsidR="00EF7586" w:rsidRPr="00CE42A1" w:rsidRDefault="00EF7586" w:rsidP="00EF7586">
      <w:pPr>
        <w:numPr>
          <w:ilvl w:val="0"/>
          <w:numId w:val="4"/>
        </w:numPr>
      </w:pPr>
      <w:r w:rsidRPr="00CE42A1">
        <w:t>No single token has special rights, history, or behavior that sets it apart from another.</w:t>
      </w:r>
    </w:p>
    <w:p w14:paraId="6AE22E28" w14:textId="77777777" w:rsidR="00EF7586" w:rsidRPr="00CE42A1" w:rsidRDefault="00EF7586" w:rsidP="00EF7586">
      <w:r w:rsidRPr="00CE42A1">
        <w:t>This makes ERC-20 well-suited for things like currencies, voting rights, or staking — where you only care about your balance, the same way you care about how much money is in your bank account, not which specific dollars you have.</w:t>
      </w:r>
    </w:p>
    <w:p w14:paraId="0211A3F4" w14:textId="77777777" w:rsidR="00EF7586" w:rsidRPr="00CE42A1" w:rsidRDefault="00EF7586" w:rsidP="00EF7586">
      <w:r w:rsidRPr="00CE42A1">
        <w:rPr>
          <w:color w:val="EE0000"/>
        </w:rPr>
        <w:t xml:space="preserve">This is the opposite of </w:t>
      </w:r>
      <w:r w:rsidRPr="00CE42A1">
        <w:rPr>
          <w:b/>
          <w:bCs/>
          <w:color w:val="EE0000"/>
        </w:rPr>
        <w:t>non-fungible tokens</w:t>
      </w:r>
      <w:r w:rsidRPr="00CE42A1">
        <w:rPr>
          <w:color w:val="EE0000"/>
        </w:rPr>
        <w:t xml:space="preserve"> (ERC-721/NFTs), where each token is unique — </w:t>
      </w:r>
      <w:r w:rsidRPr="00CE42A1">
        <w:t>like a deed to a specific piece of property, not interchangeable with any other.</w:t>
      </w:r>
    </w:p>
    <w:p w14:paraId="362009B4" w14:textId="65EECE2F" w:rsidR="00EF7586" w:rsidRPr="00CE42A1" w:rsidRDefault="00EF7586" w:rsidP="00954BAF">
      <w:pPr>
        <w:pStyle w:val="Heading2"/>
      </w:pPr>
      <w:bookmarkStart w:id="3" w:name="_Toc236738227"/>
      <w:r w:rsidRPr="00CE42A1">
        <w:t>Token as an abstract concept</w:t>
      </w:r>
      <w:bookmarkEnd w:id="3"/>
      <w:r w:rsidRPr="00CE42A1">
        <w:t xml:space="preserve"> </w:t>
      </w:r>
    </w:p>
    <w:p w14:paraId="06210D5E" w14:textId="77777777" w:rsidR="00EF7586" w:rsidRPr="00CE42A1" w:rsidRDefault="00EF7586" w:rsidP="00EF7586">
      <w:r w:rsidRPr="00CE42A1">
        <w:rPr>
          <w:color w:val="EE0000"/>
        </w:rPr>
        <w:t xml:space="preserve">A token is a generic, abstract mechanism for tracking "who owns how much of X." The ERC-20 </w:t>
      </w:r>
      <w:r w:rsidRPr="00CE42A1">
        <w:rPr>
          <w:i/>
          <w:iCs/>
          <w:color w:val="EE0000"/>
        </w:rPr>
        <w:t>standard</w:t>
      </w:r>
      <w:r w:rsidRPr="00CE42A1">
        <w:rPr>
          <w:color w:val="EE0000"/>
        </w:rPr>
        <w:t xml:space="preserve"> just defines a common interface (functions like transfer, balanceOf, approve, etc.) </w:t>
      </w:r>
      <w:r w:rsidRPr="00CE42A1">
        <w:t xml:space="preserve">so that any contract implementing it behaves predictably. What that "X" actually </w:t>
      </w:r>
      <w:r w:rsidRPr="00CE42A1">
        <w:rPr>
          <w:i/>
          <w:iCs/>
        </w:rPr>
        <w:t>represents</w:t>
      </w:r>
      <w:r w:rsidRPr="00CE42A1">
        <w:t xml:space="preserve"> is totally up to the person deploying it:</w:t>
      </w:r>
    </w:p>
    <w:p w14:paraId="3D0A93DC" w14:textId="77777777" w:rsidR="00EF7586" w:rsidRPr="00CE42A1" w:rsidRDefault="00EF7586" w:rsidP="00EF7586">
      <w:pPr>
        <w:numPr>
          <w:ilvl w:val="0"/>
          <w:numId w:val="5"/>
        </w:numPr>
      </w:pPr>
      <w:r w:rsidRPr="00CE42A1">
        <w:rPr>
          <w:color w:val="EE0000"/>
        </w:rPr>
        <w:t xml:space="preserve">It could represent </w:t>
      </w:r>
      <w:r w:rsidRPr="00CE42A1">
        <w:rPr>
          <w:b/>
          <w:bCs/>
          <w:color w:val="EE0000"/>
        </w:rPr>
        <w:t>currency/money</w:t>
      </w:r>
      <w:r w:rsidRPr="00CE42A1">
        <w:rPr>
          <w:color w:val="EE0000"/>
        </w:rPr>
        <w:t xml:space="preserve"> (</w:t>
      </w:r>
      <w:r w:rsidRPr="00CE42A1">
        <w:t>a stablecoin like USDC, a payment token)</w:t>
      </w:r>
    </w:p>
    <w:p w14:paraId="59D7280D" w14:textId="77777777" w:rsidR="00EF7586" w:rsidRPr="00CE42A1" w:rsidRDefault="00EF7586" w:rsidP="00EF7586">
      <w:pPr>
        <w:numPr>
          <w:ilvl w:val="0"/>
          <w:numId w:val="5"/>
        </w:numPr>
      </w:pPr>
      <w:r w:rsidRPr="00CE42A1">
        <w:rPr>
          <w:color w:val="EE0000"/>
        </w:rPr>
        <w:t xml:space="preserve">It could represent </w:t>
      </w:r>
      <w:r w:rsidRPr="00CE42A1">
        <w:rPr>
          <w:b/>
          <w:bCs/>
          <w:color w:val="EE0000"/>
        </w:rPr>
        <w:t>voting power</w:t>
      </w:r>
      <w:r w:rsidRPr="00CE42A1">
        <w:rPr>
          <w:color w:val="EE0000"/>
        </w:rPr>
        <w:t xml:space="preserve"> (</w:t>
      </w:r>
      <w:r w:rsidRPr="00CE42A1">
        <w:t>1 token = 1 vote in a DAO)</w:t>
      </w:r>
    </w:p>
    <w:p w14:paraId="42367B53" w14:textId="2D6516AD" w:rsidR="00CD20F3" w:rsidRPr="00CE42A1" w:rsidRDefault="00EF7586" w:rsidP="00CD20F3">
      <w:pPr>
        <w:numPr>
          <w:ilvl w:val="0"/>
          <w:numId w:val="5"/>
        </w:numPr>
      </w:pPr>
      <w:r w:rsidRPr="00CE42A1">
        <w:t xml:space="preserve">It could represent </w:t>
      </w:r>
      <w:r w:rsidRPr="00CE42A1">
        <w:rPr>
          <w:b/>
          <w:bCs/>
        </w:rPr>
        <w:t>staking shares</w:t>
      </w:r>
      <w:r w:rsidRPr="00CE42A1">
        <w:t>, reward points, in-game currency, loyalty points — basically anything where units are interchangeable and you only care about quantity.</w:t>
      </w:r>
    </w:p>
    <w:p w14:paraId="1755280B" w14:textId="77777777" w:rsidR="00EF7586" w:rsidRPr="00CE42A1" w:rsidRDefault="00EF7586" w:rsidP="00EF7586"/>
    <w:p w14:paraId="65DC2C89" w14:textId="4F262DDC" w:rsidR="00CD20F3" w:rsidRPr="00CE42A1" w:rsidRDefault="00CD20F3" w:rsidP="00CD20F3">
      <w:pPr>
        <w:pStyle w:val="Heading2"/>
      </w:pPr>
      <w:bookmarkStart w:id="4" w:name="_Toc236738228"/>
      <w:r w:rsidRPr="00CE42A1">
        <w:lastRenderedPageBreak/>
        <w:t>ERC-20</w:t>
      </w:r>
      <w:bookmarkEnd w:id="4"/>
    </w:p>
    <w:p w14:paraId="4FB59B87" w14:textId="5019B749" w:rsidR="00CD20F3" w:rsidRPr="00CE42A1" w:rsidRDefault="00CD20F3" w:rsidP="00CD20F3">
      <w:r w:rsidRPr="00CE42A1">
        <w:t xml:space="preserve">This is a contract with a data structure like a dictionary with addresses and corresponding values of fungible tokens for each. </w:t>
      </w:r>
    </w:p>
    <w:p w14:paraId="0A23060C" w14:textId="77777777" w:rsidR="00DE77D7" w:rsidRPr="00CE42A1" w:rsidRDefault="00DE77D7" w:rsidP="00DE77D7">
      <w:pPr>
        <w:pStyle w:val="Heading2"/>
        <w:rPr>
          <w:rFonts w:eastAsia="Times New Roman"/>
        </w:rPr>
      </w:pPr>
      <w:hyperlink r:id="rId8" w:anchor="constructing-an-erc-20-token-contract" w:history="1">
        <w:bookmarkStart w:id="5" w:name="_Toc236738229"/>
        <w:r w:rsidRPr="00CE42A1">
          <w:rPr>
            <w:rFonts w:eastAsia="Times New Roman"/>
          </w:rPr>
          <w:t>Constructing an ERC-20 Token Contract</w:t>
        </w:r>
        <w:bookmarkEnd w:id="5"/>
      </w:hyperlink>
    </w:p>
    <w:p w14:paraId="7CABA092" w14:textId="77777777" w:rsidR="00DE77D7" w:rsidRPr="00CE42A1" w:rsidRDefault="00DE77D7" w:rsidP="00DE77D7">
      <w:pPr>
        <w:spacing w:before="100" w:beforeAutospacing="1" w:after="100" w:afterAutospacing="1" w:line="240" w:lineRule="auto"/>
        <w:rPr>
          <w:rFonts w:eastAsia="Times New Roman" w:cs="Times New Roman"/>
          <w:kern w:val="0"/>
          <w14:ligatures w14:val="none"/>
        </w:rPr>
      </w:pPr>
      <w:r w:rsidRPr="00CE42A1">
        <w:rPr>
          <w:rFonts w:eastAsia="Times New Roman" w:cs="Times New Roman"/>
          <w:kern w:val="0"/>
          <w14:ligatures w14:val="none"/>
        </w:rPr>
        <w:t xml:space="preserve">Using Contracts, we can easily create our own ERC-20 token contract, which will be used to track </w:t>
      </w:r>
      <w:r w:rsidRPr="00CE42A1">
        <w:rPr>
          <w:rFonts w:eastAsia="Times New Roman" w:cs="Times New Roman"/>
          <w:i/>
          <w:iCs/>
          <w:kern w:val="0"/>
          <w14:ligatures w14:val="none"/>
        </w:rPr>
        <w:t>Gold</w:t>
      </w:r>
      <w:r w:rsidRPr="00CE42A1">
        <w:rPr>
          <w:rFonts w:eastAsia="Times New Roman" w:cs="Times New Roman"/>
          <w:kern w:val="0"/>
          <w14:ligatures w14:val="none"/>
        </w:rPr>
        <w:t xml:space="preserve"> (GLD), an internal currency in a hypothetical game.</w:t>
      </w:r>
    </w:p>
    <w:p w14:paraId="5F3BF34E" w14:textId="77777777" w:rsidR="00DE77D7" w:rsidRPr="00CE42A1" w:rsidRDefault="00DE77D7" w:rsidP="00DE77D7">
      <w:pPr>
        <w:spacing w:before="100" w:beforeAutospacing="1" w:after="100" w:afterAutospacing="1" w:line="240" w:lineRule="auto"/>
        <w:rPr>
          <w:rFonts w:eastAsia="Times New Roman" w:cs="Times New Roman"/>
          <w:color w:val="EE0000"/>
          <w:kern w:val="0"/>
          <w14:ligatures w14:val="none"/>
        </w:rPr>
      </w:pPr>
      <w:r w:rsidRPr="00CE42A1">
        <w:rPr>
          <w:rFonts w:eastAsia="Times New Roman" w:cs="Times New Roman"/>
          <w:color w:val="EE0000"/>
          <w:kern w:val="0"/>
          <w14:ligatures w14:val="none"/>
        </w:rPr>
        <w:t>Here’s what our GLD token might look like.</w:t>
      </w:r>
    </w:p>
    <w:p w14:paraId="19F1D154" w14:textId="77777777" w:rsidR="00DE77D7" w:rsidRPr="00CE42A1" w:rsidRDefault="00DE77D7" w:rsidP="00DE77D7">
      <w:pPr>
        <w:pStyle w:val="codesnippet3"/>
      </w:pPr>
      <w:r w:rsidRPr="00CE42A1">
        <w:t>// contracts/GLDToken.sol</w:t>
      </w:r>
    </w:p>
    <w:p w14:paraId="6CF83CC2" w14:textId="77777777" w:rsidR="00DE77D7" w:rsidRPr="00CE42A1" w:rsidRDefault="00DE77D7" w:rsidP="00DE77D7">
      <w:pPr>
        <w:pStyle w:val="codesnippet3"/>
      </w:pPr>
      <w:r w:rsidRPr="00CE42A1">
        <w:t>// SPDX-License-Identifier: MIT</w:t>
      </w:r>
    </w:p>
    <w:p w14:paraId="0A3FD5FE" w14:textId="77777777" w:rsidR="00DE77D7" w:rsidRPr="00CE42A1" w:rsidRDefault="00DE77D7" w:rsidP="00DE77D7">
      <w:pPr>
        <w:pStyle w:val="codesnippet3"/>
      </w:pPr>
      <w:r w:rsidRPr="00CE42A1">
        <w:t>pragma solidity ^0.8.20;</w:t>
      </w:r>
    </w:p>
    <w:p w14:paraId="4E0119F5" w14:textId="77777777" w:rsidR="00DE77D7" w:rsidRPr="00CE42A1" w:rsidRDefault="00DE77D7" w:rsidP="00DE77D7">
      <w:pPr>
        <w:pStyle w:val="codesnippet3"/>
      </w:pPr>
    </w:p>
    <w:p w14:paraId="1B4DBE0C" w14:textId="77777777" w:rsidR="00DE77D7" w:rsidRPr="00CE42A1" w:rsidRDefault="00DE77D7" w:rsidP="00DE77D7">
      <w:pPr>
        <w:pStyle w:val="codesnippet3"/>
      </w:pPr>
      <w:r w:rsidRPr="00CE42A1">
        <w:t>import {ERC20} from "@openzeppelin/contracts/token/ERC20/ERC20.sol";</w:t>
      </w:r>
    </w:p>
    <w:p w14:paraId="1080975F" w14:textId="77777777" w:rsidR="00DE77D7" w:rsidRPr="00CE42A1" w:rsidRDefault="00DE77D7" w:rsidP="00DE77D7">
      <w:pPr>
        <w:pStyle w:val="codesnippet3"/>
      </w:pPr>
    </w:p>
    <w:p w14:paraId="303BD627" w14:textId="77777777" w:rsidR="00DE77D7" w:rsidRPr="00CE42A1" w:rsidRDefault="00DE77D7" w:rsidP="00DE77D7">
      <w:pPr>
        <w:pStyle w:val="codesnippet3"/>
      </w:pPr>
      <w:r w:rsidRPr="00CE42A1">
        <w:t>contract GLDToken is ERC20 {</w:t>
      </w:r>
    </w:p>
    <w:p w14:paraId="02936A51" w14:textId="77777777" w:rsidR="00DE77D7" w:rsidRPr="00CE42A1" w:rsidRDefault="00DE77D7" w:rsidP="00DE77D7">
      <w:pPr>
        <w:pStyle w:val="codesnippet3"/>
      </w:pPr>
      <w:r w:rsidRPr="00CE42A1">
        <w:t xml:space="preserve">    constructor(uint256 initialSupply) ERC20("Gold", "GLD") {</w:t>
      </w:r>
    </w:p>
    <w:p w14:paraId="6C62583A" w14:textId="77777777" w:rsidR="00DE77D7" w:rsidRPr="00CE42A1" w:rsidRDefault="00DE77D7" w:rsidP="00DE77D7">
      <w:pPr>
        <w:pStyle w:val="codesnippet3"/>
      </w:pPr>
      <w:r w:rsidRPr="00CE42A1">
        <w:t xml:space="preserve">        _mint(msg.sender, initialSupply);</w:t>
      </w:r>
    </w:p>
    <w:p w14:paraId="13DF88C2" w14:textId="77777777" w:rsidR="00DE77D7" w:rsidRPr="00CE42A1" w:rsidRDefault="00DE77D7" w:rsidP="00DE77D7">
      <w:pPr>
        <w:pStyle w:val="codesnippet3"/>
      </w:pPr>
      <w:r w:rsidRPr="00CE42A1">
        <w:t xml:space="preserve">    }</w:t>
      </w:r>
    </w:p>
    <w:p w14:paraId="018E433C" w14:textId="77777777" w:rsidR="00DE77D7" w:rsidRPr="00CE42A1" w:rsidRDefault="00DE77D7" w:rsidP="00DE77D7">
      <w:pPr>
        <w:pStyle w:val="codesnippet3"/>
      </w:pPr>
      <w:r w:rsidRPr="00CE42A1">
        <w:t>}</w:t>
      </w:r>
    </w:p>
    <w:p w14:paraId="49B61695" w14:textId="77777777" w:rsidR="00DE77D7" w:rsidRPr="00CE42A1" w:rsidRDefault="00DE77D7" w:rsidP="00DE77D7">
      <w:pPr>
        <w:spacing w:before="100" w:beforeAutospacing="1" w:after="100" w:afterAutospacing="1" w:line="240" w:lineRule="auto"/>
        <w:rPr>
          <w:rFonts w:eastAsia="Times New Roman" w:cs="Times New Roman"/>
          <w:kern w:val="0"/>
          <w14:ligatures w14:val="none"/>
        </w:rPr>
      </w:pPr>
      <w:r w:rsidRPr="00CE42A1">
        <w:rPr>
          <w:rFonts w:eastAsia="Times New Roman" w:cs="Times New Roman"/>
          <w:kern w:val="0"/>
          <w14:ligatures w14:val="none"/>
        </w:rPr>
        <w:t xml:space="preserve">Our contracts are often used via </w:t>
      </w:r>
      <w:hyperlink r:id="rId9" w:anchor="inheritance" w:tgtFrame="_blank" w:history="1">
        <w:r w:rsidRPr="00CE42A1">
          <w:rPr>
            <w:rFonts w:eastAsia="Times New Roman" w:cs="Times New Roman"/>
            <w:kern w:val="0"/>
            <w:u w:val="single"/>
            <w14:ligatures w14:val="none"/>
          </w:rPr>
          <w:t>inheritance</w:t>
        </w:r>
      </w:hyperlink>
      <w:r w:rsidRPr="00CE42A1">
        <w:rPr>
          <w:rFonts w:eastAsia="Times New Roman" w:cs="Times New Roman"/>
          <w:kern w:val="0"/>
          <w14:ligatures w14:val="none"/>
        </w:rPr>
        <w:t xml:space="preserve">, and here we’re reusing </w:t>
      </w:r>
      <w:hyperlink r:id="rId10" w:anchor="erc20" w:history="1">
        <w:r w:rsidRPr="00CE42A1">
          <w:rPr>
            <w:rFonts w:ascii="Courier New" w:eastAsia="Times New Roman" w:hAnsi="Courier New" w:cs="Courier New"/>
            <w:kern w:val="0"/>
            <w:sz w:val="20"/>
            <w:szCs w:val="20"/>
            <w:u w:val="single"/>
            <w14:ligatures w14:val="none"/>
          </w:rPr>
          <w:t>ERC20</w:t>
        </w:r>
      </w:hyperlink>
      <w:r w:rsidRPr="00CE42A1">
        <w:rPr>
          <w:rFonts w:eastAsia="Times New Roman" w:cs="Times New Roman"/>
          <w:kern w:val="0"/>
          <w14:ligatures w14:val="none"/>
        </w:rPr>
        <w:t xml:space="preserve"> for both the basic standard implementation and the </w:t>
      </w:r>
      <w:hyperlink r:id="rId11" w:anchor="ERC20-name--" w:history="1">
        <w:r w:rsidRPr="00CE42A1">
          <w:rPr>
            <w:rFonts w:ascii="Courier New" w:eastAsia="Times New Roman" w:hAnsi="Courier New" w:cs="Courier New"/>
            <w:kern w:val="0"/>
            <w:sz w:val="20"/>
            <w:szCs w:val="20"/>
            <w:u w:val="single"/>
            <w14:ligatures w14:val="none"/>
          </w:rPr>
          <w:t>name</w:t>
        </w:r>
      </w:hyperlink>
      <w:r w:rsidRPr="00CE42A1">
        <w:rPr>
          <w:rFonts w:eastAsia="Times New Roman" w:cs="Times New Roman"/>
          <w:kern w:val="0"/>
          <w14:ligatures w14:val="none"/>
        </w:rPr>
        <w:t xml:space="preserve">, </w:t>
      </w:r>
      <w:hyperlink r:id="rId12" w:anchor="ERC20-symbol--" w:history="1">
        <w:r w:rsidRPr="00CE42A1">
          <w:rPr>
            <w:rFonts w:ascii="Courier New" w:eastAsia="Times New Roman" w:hAnsi="Courier New" w:cs="Courier New"/>
            <w:kern w:val="0"/>
            <w:sz w:val="20"/>
            <w:szCs w:val="20"/>
            <w:u w:val="single"/>
            <w14:ligatures w14:val="none"/>
          </w:rPr>
          <w:t>symbol</w:t>
        </w:r>
      </w:hyperlink>
      <w:r w:rsidRPr="00CE42A1">
        <w:rPr>
          <w:rFonts w:eastAsia="Times New Roman" w:cs="Times New Roman"/>
          <w:kern w:val="0"/>
          <w14:ligatures w14:val="none"/>
        </w:rPr>
        <w:t xml:space="preserve">, and </w:t>
      </w:r>
      <w:hyperlink r:id="rId13" w:anchor="ERC20-decimals--" w:history="1">
        <w:r w:rsidRPr="00CE42A1">
          <w:rPr>
            <w:rFonts w:ascii="Courier New" w:eastAsia="Times New Roman" w:hAnsi="Courier New" w:cs="Courier New"/>
            <w:kern w:val="0"/>
            <w:sz w:val="20"/>
            <w:szCs w:val="20"/>
            <w:u w:val="single"/>
            <w14:ligatures w14:val="none"/>
          </w:rPr>
          <w:t>decimals</w:t>
        </w:r>
      </w:hyperlink>
      <w:r w:rsidRPr="00CE42A1">
        <w:rPr>
          <w:rFonts w:eastAsia="Times New Roman" w:cs="Times New Roman"/>
          <w:kern w:val="0"/>
          <w14:ligatures w14:val="none"/>
        </w:rPr>
        <w:t xml:space="preserve"> optional extensions. Additionally, </w:t>
      </w:r>
      <w:r w:rsidRPr="00CE42A1">
        <w:rPr>
          <w:rFonts w:eastAsia="Times New Roman" w:cs="Times New Roman"/>
          <w:color w:val="EE0000"/>
          <w:kern w:val="0"/>
          <w14:ligatures w14:val="none"/>
        </w:rPr>
        <w:t xml:space="preserve">we’re creating an </w:t>
      </w:r>
      <w:r w:rsidRPr="00CE42A1">
        <w:rPr>
          <w:rFonts w:ascii="Courier New" w:eastAsia="Times New Roman" w:hAnsi="Courier New" w:cs="Courier New"/>
          <w:color w:val="EE0000"/>
          <w:kern w:val="0"/>
          <w:sz w:val="20"/>
          <w:szCs w:val="20"/>
          <w14:ligatures w14:val="none"/>
        </w:rPr>
        <w:t>initialSupply</w:t>
      </w:r>
      <w:r w:rsidRPr="00CE42A1">
        <w:rPr>
          <w:rFonts w:eastAsia="Times New Roman" w:cs="Times New Roman"/>
          <w:color w:val="EE0000"/>
          <w:kern w:val="0"/>
          <w14:ligatures w14:val="none"/>
        </w:rPr>
        <w:t xml:space="preserve"> of tokens, which will be assigned to the address that deploys the contract.</w:t>
      </w:r>
    </w:p>
    <w:p w14:paraId="6A9FC66A" w14:textId="77777777" w:rsidR="00DE77D7" w:rsidRPr="00CE42A1" w:rsidRDefault="00DE77D7" w:rsidP="00DE77D7">
      <w:pPr>
        <w:spacing w:before="100" w:beforeAutospacing="1" w:after="100" w:afterAutospacing="1" w:line="240" w:lineRule="auto"/>
        <w:rPr>
          <w:rFonts w:eastAsia="Times New Roman" w:cs="Times New Roman"/>
          <w:kern w:val="0"/>
          <w14:ligatures w14:val="none"/>
        </w:rPr>
      </w:pPr>
      <w:r w:rsidRPr="00CE42A1">
        <w:rPr>
          <w:rFonts w:eastAsia="Times New Roman" w:cs="Times New Roman"/>
          <w:kern w:val="0"/>
          <w14:ligatures w14:val="none"/>
        </w:rPr>
        <w:t>That’s it! Once deployed, we will be able to query the deployer’s balance:</w:t>
      </w:r>
    </w:p>
    <w:p w14:paraId="0E8BB7EA" w14:textId="77777777" w:rsidR="00DE77D7" w:rsidRPr="00CE42A1" w:rsidRDefault="00DE77D7" w:rsidP="00B731F2">
      <w:pPr>
        <w:pStyle w:val="codesnippet3"/>
      </w:pPr>
      <w:r w:rsidRPr="00CE42A1">
        <w:t>&gt; GLDToken.balanceOf(deployerAddress)</w:t>
      </w:r>
    </w:p>
    <w:p w14:paraId="211B3299" w14:textId="77777777" w:rsidR="00DE77D7" w:rsidRPr="00CE42A1" w:rsidRDefault="00DE77D7" w:rsidP="00B731F2">
      <w:pPr>
        <w:pStyle w:val="codesnippet3"/>
      </w:pPr>
      <w:r w:rsidRPr="00CE42A1">
        <w:t>1000000000000000000000</w:t>
      </w:r>
    </w:p>
    <w:p w14:paraId="2B70DFF7" w14:textId="77777777" w:rsidR="00DE77D7" w:rsidRPr="00CE42A1" w:rsidRDefault="00DE77D7" w:rsidP="00DE77D7">
      <w:pPr>
        <w:spacing w:before="100" w:beforeAutospacing="1" w:after="100" w:afterAutospacing="1" w:line="240" w:lineRule="auto"/>
        <w:rPr>
          <w:rFonts w:eastAsia="Times New Roman" w:cs="Times New Roman"/>
          <w:kern w:val="0"/>
          <w14:ligatures w14:val="none"/>
        </w:rPr>
      </w:pPr>
      <w:r w:rsidRPr="00CE42A1">
        <w:rPr>
          <w:rFonts w:eastAsia="Times New Roman" w:cs="Times New Roman"/>
          <w:kern w:val="0"/>
          <w14:ligatures w14:val="none"/>
        </w:rPr>
        <w:t xml:space="preserve">We can also </w:t>
      </w:r>
      <w:hyperlink r:id="rId14" w:anchor="IERC20-transfer-address-uint256-" w:history="1">
        <w:r w:rsidRPr="00CE42A1">
          <w:rPr>
            <w:rFonts w:eastAsia="Times New Roman" w:cs="Times New Roman"/>
            <w:color w:val="0000FF"/>
            <w:kern w:val="0"/>
            <w:u w:val="single"/>
            <w14:ligatures w14:val="none"/>
          </w:rPr>
          <w:t>tran</w:t>
        </w:r>
        <w:r w:rsidRPr="00CE42A1">
          <w:rPr>
            <w:rFonts w:eastAsia="Times New Roman" w:cs="Times New Roman"/>
            <w:color w:val="0000FF"/>
            <w:kern w:val="0"/>
            <w:u w:val="single"/>
            <w14:ligatures w14:val="none"/>
          </w:rPr>
          <w:t>s</w:t>
        </w:r>
        <w:r w:rsidRPr="00CE42A1">
          <w:rPr>
            <w:rFonts w:eastAsia="Times New Roman" w:cs="Times New Roman"/>
            <w:color w:val="0000FF"/>
            <w:kern w:val="0"/>
            <w:u w:val="single"/>
            <w14:ligatures w14:val="none"/>
          </w:rPr>
          <w:t>fer</w:t>
        </w:r>
      </w:hyperlink>
      <w:r w:rsidRPr="00CE42A1">
        <w:rPr>
          <w:rFonts w:eastAsia="Times New Roman" w:cs="Times New Roman"/>
          <w:kern w:val="0"/>
          <w14:ligatures w14:val="none"/>
        </w:rPr>
        <w:t xml:space="preserve"> these tokens to other accounts:</w:t>
      </w:r>
    </w:p>
    <w:p w14:paraId="244CCC0B" w14:textId="77777777" w:rsidR="00DE77D7" w:rsidRPr="00CE42A1" w:rsidRDefault="00DE77D7" w:rsidP="00B731F2">
      <w:pPr>
        <w:pStyle w:val="codesnippet3"/>
      </w:pPr>
      <w:r w:rsidRPr="00CE42A1">
        <w:t>&gt; GLDToken.transfer(otherAddress, 300000000000000000000)</w:t>
      </w:r>
    </w:p>
    <w:p w14:paraId="313C7626" w14:textId="77777777" w:rsidR="00DE77D7" w:rsidRPr="00CE42A1" w:rsidRDefault="00DE77D7" w:rsidP="00B731F2">
      <w:pPr>
        <w:pStyle w:val="codesnippet3"/>
      </w:pPr>
      <w:r w:rsidRPr="00CE42A1">
        <w:t>&gt; GLDToken.balanceOf(otherAddress)</w:t>
      </w:r>
    </w:p>
    <w:p w14:paraId="778D5376" w14:textId="77777777" w:rsidR="00DE77D7" w:rsidRPr="00CE42A1" w:rsidRDefault="00DE77D7" w:rsidP="00B731F2">
      <w:pPr>
        <w:pStyle w:val="codesnippet3"/>
      </w:pPr>
      <w:r w:rsidRPr="00CE42A1">
        <w:t>300000000000000000000</w:t>
      </w:r>
    </w:p>
    <w:p w14:paraId="03C7D6E6" w14:textId="77777777" w:rsidR="00DE77D7" w:rsidRPr="00CE42A1" w:rsidRDefault="00DE77D7" w:rsidP="00B731F2">
      <w:pPr>
        <w:pStyle w:val="codesnippet3"/>
      </w:pPr>
      <w:r w:rsidRPr="00CE42A1">
        <w:t>&gt; GLDToken.balanceOf(deployerAddress)</w:t>
      </w:r>
    </w:p>
    <w:p w14:paraId="248BE0F1" w14:textId="77777777" w:rsidR="00DE77D7" w:rsidRPr="00CE42A1" w:rsidRDefault="00DE77D7" w:rsidP="00B731F2">
      <w:pPr>
        <w:pStyle w:val="codesnippet3"/>
      </w:pPr>
      <w:r w:rsidRPr="00CE42A1">
        <w:t>700000000000000000000</w:t>
      </w:r>
    </w:p>
    <w:p w14:paraId="0637D66B" w14:textId="77777777" w:rsidR="00FF025D" w:rsidRPr="00CE42A1" w:rsidRDefault="00FF025D" w:rsidP="00FF025D">
      <w:pPr>
        <w:tabs>
          <w:tab w:val="left" w:pos="4080"/>
        </w:tabs>
        <w:rPr>
          <w:color w:val="EE0000"/>
        </w:rPr>
      </w:pPr>
    </w:p>
    <w:p w14:paraId="083D4524" w14:textId="77777777" w:rsidR="00FE61AF" w:rsidRPr="00CE42A1" w:rsidRDefault="00FE61AF" w:rsidP="00FE61AF">
      <w:pPr>
        <w:tabs>
          <w:tab w:val="left" w:pos="4080"/>
        </w:tabs>
        <w:rPr>
          <w:color w:val="EE0000"/>
        </w:rPr>
      </w:pPr>
      <w:r w:rsidRPr="00CE42A1">
        <w:rPr>
          <w:color w:val="EE0000"/>
        </w:rPr>
        <w:t>By default, ERC20 uses a value of 18 for decimals. To use a different value, you will need to override the decimals() function in your contract.</w:t>
      </w:r>
    </w:p>
    <w:p w14:paraId="7F302404" w14:textId="314D6C24" w:rsidR="00FF025D" w:rsidRPr="0091369E" w:rsidRDefault="001210A9" w:rsidP="001210A9">
      <w:pPr>
        <w:pStyle w:val="Heading2"/>
        <w:rPr>
          <w:b/>
          <w:bCs/>
          <w:color w:val="EE0000"/>
        </w:rPr>
      </w:pPr>
      <w:bookmarkStart w:id="6" w:name="_Toc236738230"/>
      <w:r w:rsidRPr="0091369E">
        <w:rPr>
          <w:b/>
          <w:bCs/>
          <w:color w:val="EE0000"/>
        </w:rPr>
        <w:lastRenderedPageBreak/>
        <w:t>Important question</w:t>
      </w:r>
      <w:r w:rsidR="004859DC">
        <w:rPr>
          <w:b/>
          <w:bCs/>
          <w:color w:val="EE0000"/>
        </w:rPr>
        <w:t>: How people other than the owner send tokens</w:t>
      </w:r>
      <w:bookmarkEnd w:id="6"/>
    </w:p>
    <w:p w14:paraId="656C07DE" w14:textId="70E37740" w:rsidR="00E77E7E" w:rsidRPr="00CE42A1" w:rsidRDefault="00E77E7E" w:rsidP="00E77E7E">
      <w:r w:rsidRPr="00CE42A1">
        <w:t>We know this is the functions available in ERC20:</w:t>
      </w:r>
    </w:p>
    <w:tbl>
      <w:tblPr>
        <w:tblStyle w:val="TableGrid"/>
        <w:tblW w:w="0" w:type="auto"/>
        <w:tblLook w:val="04A0" w:firstRow="1" w:lastRow="0" w:firstColumn="1" w:lastColumn="0" w:noHBand="0" w:noVBand="1"/>
      </w:tblPr>
      <w:tblGrid>
        <w:gridCol w:w="4675"/>
        <w:gridCol w:w="4675"/>
      </w:tblGrid>
      <w:tr w:rsidR="00E77E7E" w:rsidRPr="00CE42A1" w14:paraId="781C8232" w14:textId="77777777">
        <w:tc>
          <w:tcPr>
            <w:tcW w:w="4675" w:type="dxa"/>
          </w:tcPr>
          <w:p w14:paraId="02B71108" w14:textId="77777777" w:rsidR="00E77E7E" w:rsidRPr="00CE42A1" w:rsidRDefault="00E77E7E" w:rsidP="000C0468">
            <w:r w:rsidRPr="00CE42A1">
              <w:t>Function</w:t>
            </w:r>
          </w:p>
        </w:tc>
        <w:tc>
          <w:tcPr>
            <w:tcW w:w="4675" w:type="dxa"/>
          </w:tcPr>
          <w:p w14:paraId="441516E7" w14:textId="77777777" w:rsidR="00E77E7E" w:rsidRPr="00CE42A1" w:rsidRDefault="00E77E7E" w:rsidP="000C0468">
            <w:r w:rsidRPr="00CE42A1">
              <w:t>Purpose</w:t>
            </w:r>
          </w:p>
        </w:tc>
      </w:tr>
      <w:tr w:rsidR="00E77E7E" w:rsidRPr="00CE42A1" w14:paraId="7390F66D" w14:textId="77777777">
        <w:tc>
          <w:tcPr>
            <w:tcW w:w="4675" w:type="dxa"/>
          </w:tcPr>
          <w:p w14:paraId="78BBA6AE" w14:textId="77777777" w:rsidR="00E77E7E" w:rsidRPr="00CE42A1" w:rsidRDefault="00E77E7E" w:rsidP="000C0468">
            <w:pPr>
              <w:rPr>
                <w:color w:val="EE0000"/>
              </w:rPr>
            </w:pPr>
            <w:r w:rsidRPr="00CE42A1">
              <w:rPr>
                <w:color w:val="EE0000"/>
              </w:rPr>
              <w:t>totalSupply()</w:t>
            </w:r>
          </w:p>
        </w:tc>
        <w:tc>
          <w:tcPr>
            <w:tcW w:w="4675" w:type="dxa"/>
          </w:tcPr>
          <w:p w14:paraId="51F65E6A" w14:textId="77777777" w:rsidR="00E77E7E" w:rsidRPr="00CE42A1" w:rsidRDefault="00E77E7E" w:rsidP="000C0468">
            <w:r w:rsidRPr="00CE42A1">
              <w:t>Returns the total token supply in existence</w:t>
            </w:r>
          </w:p>
        </w:tc>
      </w:tr>
      <w:tr w:rsidR="00E77E7E" w:rsidRPr="00CE42A1" w14:paraId="781BE56B" w14:textId="77777777">
        <w:tc>
          <w:tcPr>
            <w:tcW w:w="4675" w:type="dxa"/>
          </w:tcPr>
          <w:p w14:paraId="1B4A9F59" w14:textId="77777777" w:rsidR="00E77E7E" w:rsidRPr="00CE42A1" w:rsidRDefault="00E77E7E" w:rsidP="000C0468">
            <w:pPr>
              <w:rPr>
                <w:color w:val="EE0000"/>
              </w:rPr>
            </w:pPr>
            <w:r w:rsidRPr="00CE42A1">
              <w:rPr>
                <w:color w:val="EE0000"/>
              </w:rPr>
              <w:t>balanceOf(address account)</w:t>
            </w:r>
          </w:p>
        </w:tc>
        <w:tc>
          <w:tcPr>
            <w:tcW w:w="4675" w:type="dxa"/>
          </w:tcPr>
          <w:p w14:paraId="18CFD49A" w14:textId="77777777" w:rsidR="00E77E7E" w:rsidRPr="00CE42A1" w:rsidRDefault="00E77E7E" w:rsidP="000C0468">
            <w:r w:rsidRPr="00CE42A1">
              <w:t>Returns the token balance of a given address</w:t>
            </w:r>
          </w:p>
        </w:tc>
      </w:tr>
      <w:tr w:rsidR="00E77E7E" w:rsidRPr="00CE42A1" w14:paraId="181C2AF1" w14:textId="77777777">
        <w:tc>
          <w:tcPr>
            <w:tcW w:w="4675" w:type="dxa"/>
          </w:tcPr>
          <w:p w14:paraId="613D3307" w14:textId="77777777" w:rsidR="00E77E7E" w:rsidRPr="00CE42A1" w:rsidRDefault="00E77E7E" w:rsidP="000C0468">
            <w:pPr>
              <w:rPr>
                <w:color w:val="EE0000"/>
              </w:rPr>
            </w:pPr>
            <w:r w:rsidRPr="00CE42A1">
              <w:rPr>
                <w:color w:val="EE0000"/>
              </w:rPr>
              <w:t>transfer(address to, uint256 amount)</w:t>
            </w:r>
          </w:p>
        </w:tc>
        <w:tc>
          <w:tcPr>
            <w:tcW w:w="4675" w:type="dxa"/>
          </w:tcPr>
          <w:p w14:paraId="03DB88CF" w14:textId="77777777" w:rsidR="00E77E7E" w:rsidRPr="00CE42A1" w:rsidRDefault="00E77E7E" w:rsidP="000C0468">
            <w:r w:rsidRPr="00CE42A1">
              <w:t>Sends tokens from your own balance to another address</w:t>
            </w:r>
          </w:p>
        </w:tc>
      </w:tr>
      <w:tr w:rsidR="00E77E7E" w:rsidRPr="00CE42A1" w14:paraId="16AEF2C3" w14:textId="77777777">
        <w:tc>
          <w:tcPr>
            <w:tcW w:w="4675" w:type="dxa"/>
          </w:tcPr>
          <w:p w14:paraId="0BA82CCE" w14:textId="77777777" w:rsidR="00E77E7E" w:rsidRPr="00CE42A1" w:rsidRDefault="00E77E7E" w:rsidP="000C0468">
            <w:pPr>
              <w:rPr>
                <w:color w:val="EE0000"/>
              </w:rPr>
            </w:pPr>
            <w:r w:rsidRPr="00CE42A1">
              <w:rPr>
                <w:color w:val="EE0000"/>
              </w:rPr>
              <w:t>allowance(address owner, address spender)</w:t>
            </w:r>
          </w:p>
        </w:tc>
        <w:tc>
          <w:tcPr>
            <w:tcW w:w="4675" w:type="dxa"/>
          </w:tcPr>
          <w:p w14:paraId="4DCB98BA" w14:textId="77777777" w:rsidR="00E77E7E" w:rsidRPr="00CE42A1" w:rsidRDefault="00E77E7E" w:rsidP="000C0468">
            <w:r w:rsidRPr="00CE42A1">
              <w:t>Returns how many tokens spender is still allowed to withdraw from owner</w:t>
            </w:r>
          </w:p>
        </w:tc>
      </w:tr>
      <w:tr w:rsidR="00E77E7E" w:rsidRPr="00CE42A1" w14:paraId="151A9E4E" w14:textId="77777777">
        <w:tc>
          <w:tcPr>
            <w:tcW w:w="4675" w:type="dxa"/>
          </w:tcPr>
          <w:p w14:paraId="50A3D87D" w14:textId="77777777" w:rsidR="00E77E7E" w:rsidRPr="00CE42A1" w:rsidRDefault="00E77E7E" w:rsidP="000C0468">
            <w:pPr>
              <w:rPr>
                <w:color w:val="EE0000"/>
              </w:rPr>
            </w:pPr>
            <w:r w:rsidRPr="00CE42A1">
              <w:rPr>
                <w:color w:val="EE0000"/>
              </w:rPr>
              <w:t>approve(address spender, uint256 amount)</w:t>
            </w:r>
          </w:p>
        </w:tc>
        <w:tc>
          <w:tcPr>
            <w:tcW w:w="4675" w:type="dxa"/>
          </w:tcPr>
          <w:p w14:paraId="38B50F59" w14:textId="77777777" w:rsidR="00E77E7E" w:rsidRPr="00CE42A1" w:rsidRDefault="00E77E7E" w:rsidP="000C0468">
            <w:r w:rsidRPr="00CE42A1">
              <w:t>Authorizes spender to withdraw up to amount from your balance</w:t>
            </w:r>
          </w:p>
        </w:tc>
      </w:tr>
      <w:tr w:rsidR="00E77E7E" w:rsidRPr="00CE42A1" w14:paraId="46106E48" w14:textId="77777777">
        <w:tc>
          <w:tcPr>
            <w:tcW w:w="4675" w:type="dxa"/>
          </w:tcPr>
          <w:p w14:paraId="3937C910" w14:textId="77777777" w:rsidR="00E77E7E" w:rsidRPr="00CE42A1" w:rsidRDefault="00E77E7E" w:rsidP="000C0468">
            <w:pPr>
              <w:rPr>
                <w:color w:val="EE0000"/>
              </w:rPr>
            </w:pPr>
            <w:r w:rsidRPr="00CE42A1">
              <w:rPr>
                <w:color w:val="EE0000"/>
              </w:rPr>
              <w:t>transferFrom(address from, address to, uint256 amount)</w:t>
            </w:r>
          </w:p>
        </w:tc>
        <w:tc>
          <w:tcPr>
            <w:tcW w:w="4675" w:type="dxa"/>
          </w:tcPr>
          <w:p w14:paraId="2C294387" w14:textId="77777777" w:rsidR="00E77E7E" w:rsidRPr="00CE42A1" w:rsidRDefault="00E77E7E" w:rsidP="000C0468">
            <w:r w:rsidRPr="00CE42A1">
              <w:t>Lets an approved spender move tokens on someone else's behalf</w:t>
            </w:r>
          </w:p>
        </w:tc>
      </w:tr>
    </w:tbl>
    <w:p w14:paraId="23426B27" w14:textId="264A1291" w:rsidR="00E77E7E" w:rsidRDefault="00E77E7E" w:rsidP="00E77E7E"/>
    <w:p w14:paraId="7E411439" w14:textId="4033BE76" w:rsidR="00CE42A1" w:rsidRPr="00D11D76" w:rsidRDefault="00CE42A1" w:rsidP="00CE42A1">
      <w:pPr>
        <w:spacing w:before="100" w:beforeAutospacing="1" w:after="100" w:afterAutospacing="1" w:line="240" w:lineRule="auto"/>
        <w:rPr>
          <w:rFonts w:eastAsia="Times New Roman" w:cs="Times New Roman"/>
          <w:b/>
          <w:bCs/>
          <w:noProof w:val="0"/>
          <w:kern w:val="0"/>
          <w14:ligatures w14:val="none"/>
        </w:rPr>
      </w:pPr>
      <w:r w:rsidRPr="00D11D76">
        <w:rPr>
          <w:rFonts w:eastAsia="Times New Roman" w:cs="Times New Roman"/>
          <w:b/>
          <w:bCs/>
          <w:noProof w:val="0"/>
          <w:kern w:val="0"/>
          <w14:ligatures w14:val="none"/>
        </w:rPr>
        <w:t xml:space="preserve">there is a </w:t>
      </w:r>
      <w:r w:rsidR="00D11D76" w:rsidRPr="00D11D76">
        <w:rPr>
          <w:rFonts w:eastAsia="Times New Roman" w:cs="Times New Roman"/>
          <w:b/>
          <w:bCs/>
          <w:noProof w:val="0"/>
          <w:kern w:val="0"/>
          <w14:ligatures w14:val="none"/>
        </w:rPr>
        <w:t>dictionary</w:t>
      </w:r>
      <w:r w:rsidRPr="00D11D76">
        <w:rPr>
          <w:rFonts w:eastAsia="Times New Roman" w:cs="Times New Roman"/>
          <w:b/>
          <w:bCs/>
          <w:noProof w:val="0"/>
          <w:kern w:val="0"/>
          <w14:ligatures w14:val="none"/>
        </w:rPr>
        <w:t xml:space="preserve"> of addresses and corresponding values. imagine I want to send some money from person B to C none of them is me how is that done.</w:t>
      </w:r>
    </w:p>
    <w:p w14:paraId="3CE89791" w14:textId="7622C627" w:rsidR="00CE42A1" w:rsidRPr="0099166A" w:rsidRDefault="00CE42A1" w:rsidP="00CE42A1">
      <w:pPr>
        <w:spacing w:before="100" w:beforeAutospacing="1" w:after="100" w:afterAutospacing="1" w:line="240" w:lineRule="auto"/>
        <w:rPr>
          <w:rFonts w:eastAsia="Times New Roman" w:cs="Times New Roman"/>
          <w:noProof w:val="0"/>
          <w:color w:val="EE0000"/>
          <w:kern w:val="0"/>
          <w14:ligatures w14:val="none"/>
        </w:rPr>
      </w:pPr>
      <w:r w:rsidRPr="0099166A">
        <w:rPr>
          <w:rFonts w:eastAsia="Times New Roman" w:cs="Times New Roman"/>
          <w:noProof w:val="0"/>
          <w:color w:val="EE0000"/>
          <w:kern w:val="0"/>
          <w14:ligatures w14:val="none"/>
        </w:rPr>
        <w:t xml:space="preserve">this is exactly what the </w:t>
      </w:r>
      <w:r w:rsidRPr="0099166A">
        <w:rPr>
          <w:rFonts w:ascii="Courier New" w:eastAsia="Times New Roman" w:hAnsi="Courier New" w:cs="Courier New"/>
          <w:noProof w:val="0"/>
          <w:color w:val="EE0000"/>
          <w:kern w:val="0"/>
          <w:sz w:val="20"/>
          <w:szCs w:val="20"/>
          <w14:ligatures w14:val="none"/>
        </w:rPr>
        <w:t>approve</w:t>
      </w:r>
      <w:r w:rsidRPr="0099166A">
        <w:rPr>
          <w:rFonts w:eastAsia="Times New Roman" w:cs="Times New Roman"/>
          <w:noProof w:val="0"/>
          <w:color w:val="EE0000"/>
          <w:kern w:val="0"/>
          <w14:ligatures w14:val="none"/>
        </w:rPr>
        <w:t xml:space="preserve"> / </w:t>
      </w:r>
      <w:proofErr w:type="spellStart"/>
      <w:r w:rsidRPr="0099166A">
        <w:rPr>
          <w:rFonts w:ascii="Courier New" w:eastAsia="Times New Roman" w:hAnsi="Courier New" w:cs="Courier New"/>
          <w:noProof w:val="0"/>
          <w:color w:val="EE0000"/>
          <w:kern w:val="0"/>
          <w:sz w:val="20"/>
          <w:szCs w:val="20"/>
          <w14:ligatures w14:val="none"/>
        </w:rPr>
        <w:t>transferFrom</w:t>
      </w:r>
      <w:proofErr w:type="spellEnd"/>
      <w:r w:rsidRPr="0099166A">
        <w:rPr>
          <w:rFonts w:eastAsia="Times New Roman" w:cs="Times New Roman"/>
          <w:noProof w:val="0"/>
          <w:color w:val="EE0000"/>
          <w:kern w:val="0"/>
          <w14:ligatures w14:val="none"/>
        </w:rPr>
        <w:t xml:space="preserve"> pair is for</w:t>
      </w:r>
      <w:r w:rsidR="00F92FF6" w:rsidRPr="0099166A">
        <w:rPr>
          <w:rFonts w:eastAsia="Times New Roman" w:cs="Times New Roman"/>
          <w:noProof w:val="0"/>
          <w:color w:val="EE0000"/>
          <w:kern w:val="0"/>
          <w14:ligatures w14:val="none"/>
        </w:rPr>
        <w:t>. This is</w:t>
      </w:r>
      <w:r w:rsidRPr="0099166A">
        <w:rPr>
          <w:rFonts w:eastAsia="Times New Roman" w:cs="Times New Roman"/>
          <w:noProof w:val="0"/>
          <w:color w:val="EE0000"/>
          <w:kern w:val="0"/>
          <w14:ligatures w14:val="none"/>
        </w:rPr>
        <w:t xml:space="preserve"> the real puzzle: normally </w:t>
      </w:r>
      <w:proofErr w:type="gramStart"/>
      <w:r w:rsidRPr="0099166A">
        <w:rPr>
          <w:rFonts w:ascii="Courier New" w:eastAsia="Times New Roman" w:hAnsi="Courier New" w:cs="Courier New"/>
          <w:noProof w:val="0"/>
          <w:color w:val="EE0000"/>
          <w:kern w:val="0"/>
          <w:sz w:val="20"/>
          <w:szCs w:val="20"/>
          <w14:ligatures w14:val="none"/>
        </w:rPr>
        <w:t>transfer(</w:t>
      </w:r>
      <w:proofErr w:type="gramEnd"/>
      <w:r w:rsidRPr="0099166A">
        <w:rPr>
          <w:rFonts w:ascii="Courier New" w:eastAsia="Times New Roman" w:hAnsi="Courier New" w:cs="Courier New"/>
          <w:noProof w:val="0"/>
          <w:color w:val="EE0000"/>
          <w:kern w:val="0"/>
          <w:sz w:val="20"/>
          <w:szCs w:val="20"/>
          <w14:ligatures w14:val="none"/>
        </w:rPr>
        <w:t>)</w:t>
      </w:r>
      <w:r w:rsidRPr="0099166A">
        <w:rPr>
          <w:rFonts w:eastAsia="Times New Roman" w:cs="Times New Roman"/>
          <w:noProof w:val="0"/>
          <w:color w:val="EE0000"/>
          <w:kern w:val="0"/>
          <w14:ligatures w14:val="none"/>
        </w:rPr>
        <w:t xml:space="preserve"> only lets you move tokens </w:t>
      </w:r>
      <w:r w:rsidRPr="0099166A">
        <w:rPr>
          <w:rFonts w:eastAsia="Times New Roman" w:cs="Times New Roman"/>
          <w:b/>
          <w:bCs/>
          <w:noProof w:val="0"/>
          <w:color w:val="EE0000"/>
          <w:kern w:val="0"/>
          <w14:ligatures w14:val="none"/>
        </w:rPr>
        <w:t>out of your own account</w:t>
      </w:r>
      <w:r w:rsidRPr="0099166A">
        <w:rPr>
          <w:rFonts w:eastAsia="Times New Roman" w:cs="Times New Roman"/>
          <w:noProof w:val="0"/>
          <w:color w:val="EE0000"/>
          <w:kern w:val="0"/>
          <w14:ligatures w14:val="none"/>
        </w:rPr>
        <w:t xml:space="preserve"> (</w:t>
      </w:r>
      <w:proofErr w:type="spellStart"/>
      <w:proofErr w:type="gramStart"/>
      <w:r w:rsidRPr="0099166A">
        <w:rPr>
          <w:rFonts w:ascii="Courier New" w:eastAsia="Times New Roman" w:hAnsi="Courier New" w:cs="Courier New"/>
          <w:noProof w:val="0"/>
          <w:color w:val="EE0000"/>
          <w:kern w:val="0"/>
          <w:sz w:val="20"/>
          <w:szCs w:val="20"/>
          <w14:ligatures w14:val="none"/>
        </w:rPr>
        <w:t>msg.sender</w:t>
      </w:r>
      <w:proofErr w:type="spellEnd"/>
      <w:proofErr w:type="gramEnd"/>
      <w:r w:rsidRPr="0099166A">
        <w:rPr>
          <w:rFonts w:eastAsia="Times New Roman" w:cs="Times New Roman"/>
          <w:noProof w:val="0"/>
          <w:color w:val="EE0000"/>
          <w:kern w:val="0"/>
          <w14:ligatures w14:val="none"/>
        </w:rPr>
        <w:t xml:space="preserve">). So how does a third party move tokens between two </w:t>
      </w:r>
      <w:r w:rsidRPr="0099166A">
        <w:rPr>
          <w:rFonts w:eastAsia="Times New Roman" w:cs="Times New Roman"/>
          <w:i/>
          <w:iCs/>
          <w:noProof w:val="0"/>
          <w:color w:val="EE0000"/>
          <w:kern w:val="0"/>
          <w14:ligatures w14:val="none"/>
        </w:rPr>
        <w:t>other</w:t>
      </w:r>
      <w:r w:rsidRPr="0099166A">
        <w:rPr>
          <w:rFonts w:eastAsia="Times New Roman" w:cs="Times New Roman"/>
          <w:noProof w:val="0"/>
          <w:color w:val="EE0000"/>
          <w:kern w:val="0"/>
          <w14:ligatures w14:val="none"/>
        </w:rPr>
        <w:t xml:space="preserve"> people?</w:t>
      </w:r>
    </w:p>
    <w:p w14:paraId="420B5B0F" w14:textId="77777777" w:rsidR="00CE42A1" w:rsidRPr="00CE42A1" w:rsidRDefault="00CE42A1" w:rsidP="00CE42A1">
      <w:pPr>
        <w:spacing w:before="100" w:beforeAutospacing="1" w:after="100" w:afterAutospacing="1" w:line="240" w:lineRule="auto"/>
        <w:rPr>
          <w:rFonts w:eastAsia="Times New Roman" w:cs="Times New Roman"/>
          <w:noProof w:val="0"/>
          <w:kern w:val="0"/>
          <w14:ligatures w14:val="none"/>
        </w:rPr>
      </w:pPr>
      <w:r w:rsidRPr="00CE42A1">
        <w:rPr>
          <w:rFonts w:eastAsia="Times New Roman" w:cs="Times New Roman"/>
          <w:b/>
          <w:bCs/>
          <w:noProof w:val="0"/>
          <w:kern w:val="0"/>
          <w14:ligatures w14:val="none"/>
        </w:rPr>
        <w:t>The answer: B has to give permission first.</w:t>
      </w:r>
    </w:p>
    <w:p w14:paraId="48B12FEE" w14:textId="77777777" w:rsidR="00CE42A1" w:rsidRPr="00CE42A1" w:rsidRDefault="00CE42A1" w:rsidP="00CE42A1">
      <w:pPr>
        <w:spacing w:before="100" w:beforeAutospacing="1" w:after="100" w:afterAutospacing="1" w:line="240" w:lineRule="auto"/>
        <w:rPr>
          <w:rFonts w:eastAsia="Times New Roman" w:cs="Times New Roman"/>
          <w:noProof w:val="0"/>
          <w:kern w:val="0"/>
          <w14:ligatures w14:val="none"/>
        </w:rPr>
      </w:pPr>
      <w:r w:rsidRPr="00CE42A1">
        <w:rPr>
          <w:rFonts w:eastAsia="Times New Roman" w:cs="Times New Roman"/>
          <w:noProof w:val="0"/>
          <w:kern w:val="0"/>
          <w14:ligatures w14:val="none"/>
        </w:rPr>
        <w:t>It's a two-step process:</w:t>
      </w:r>
    </w:p>
    <w:p w14:paraId="5088A35D" w14:textId="77777777" w:rsidR="00CE42A1" w:rsidRPr="00CE42A1" w:rsidRDefault="00CE42A1" w:rsidP="00CE42A1">
      <w:pPr>
        <w:spacing w:before="100" w:beforeAutospacing="1" w:after="100" w:afterAutospacing="1" w:line="240" w:lineRule="auto"/>
        <w:rPr>
          <w:rFonts w:eastAsia="Times New Roman" w:cs="Times New Roman"/>
          <w:noProof w:val="0"/>
          <w:kern w:val="0"/>
          <w14:ligatures w14:val="none"/>
        </w:rPr>
      </w:pPr>
      <w:r w:rsidRPr="00CE42A1">
        <w:rPr>
          <w:rFonts w:eastAsia="Times New Roman" w:cs="Times New Roman"/>
          <w:b/>
          <w:bCs/>
          <w:noProof w:val="0"/>
          <w:kern w:val="0"/>
          <w14:ligatures w14:val="none"/>
        </w:rPr>
        <w:t>Step 1: B approves you (or some other spender)</w:t>
      </w:r>
    </w:p>
    <w:p w14:paraId="24F001D3" w14:textId="77777777" w:rsidR="00CE42A1" w:rsidRPr="00CE42A1" w:rsidRDefault="00CE42A1" w:rsidP="00820747">
      <w:pPr>
        <w:pStyle w:val="codesnippet3"/>
      </w:pPr>
      <w:r w:rsidRPr="00CE42A1">
        <w:t>solidity</w:t>
      </w:r>
    </w:p>
    <w:p w14:paraId="2682C9BB" w14:textId="77777777" w:rsidR="00CE42A1" w:rsidRPr="00CE42A1" w:rsidRDefault="00CE42A1" w:rsidP="00820747">
      <w:pPr>
        <w:pStyle w:val="codesnippet3"/>
        <w:rPr>
          <w:rFonts w:ascii="var(--font-mono)" w:hAnsi="var(--font-mono)" w:cs="Courier New"/>
          <w:color w:val="EAECF0"/>
          <w:sz w:val="20"/>
          <w:szCs w:val="20"/>
        </w:rPr>
      </w:pPr>
      <w:r w:rsidRPr="00CE42A1">
        <w:rPr>
          <w:rFonts w:ascii="var(--font-mono)" w:hAnsi="var(--font-mono)" w:cs="Courier New"/>
          <w:color w:val="818898"/>
          <w:sz w:val="20"/>
          <w:szCs w:val="20"/>
        </w:rPr>
        <w:t>// B calls this:</w:t>
      </w:r>
    </w:p>
    <w:p w14:paraId="0281C8C1" w14:textId="77777777" w:rsidR="00CE42A1" w:rsidRPr="00CE42A1" w:rsidRDefault="00CE42A1" w:rsidP="00820747">
      <w:pPr>
        <w:pStyle w:val="codesnippet3"/>
        <w:rPr>
          <w:rFonts w:ascii="var(--font-mono)" w:hAnsi="var(--font-mono)" w:cs="Courier New"/>
          <w:color w:val="EAECF0"/>
          <w:sz w:val="20"/>
          <w:szCs w:val="20"/>
        </w:rPr>
      </w:pPr>
      <w:r w:rsidRPr="00CE42A1">
        <w:rPr>
          <w:rFonts w:ascii="var(--font-mono)" w:hAnsi="var(--font-mono)" w:cs="Courier New"/>
          <w:color w:val="70B8FF"/>
          <w:sz w:val="20"/>
          <w:szCs w:val="20"/>
        </w:rPr>
        <w:t>approve</w:t>
      </w:r>
      <w:r w:rsidRPr="00CE42A1">
        <w:rPr>
          <w:rFonts w:ascii="var(--font-mono)" w:hAnsi="var(--font-mono)" w:cs="Courier New"/>
          <w:color w:val="D3D7DE"/>
          <w:sz w:val="20"/>
          <w:szCs w:val="20"/>
        </w:rPr>
        <w:t>(</w:t>
      </w:r>
      <w:proofErr w:type="spellStart"/>
      <w:r w:rsidRPr="00CE42A1">
        <w:rPr>
          <w:rFonts w:ascii="var(--font-mono)" w:hAnsi="var(--font-mono)" w:cs="Courier New"/>
          <w:color w:val="EAECF0"/>
          <w:sz w:val="20"/>
          <w:szCs w:val="20"/>
        </w:rPr>
        <w:t>spenderAddress</w:t>
      </w:r>
      <w:proofErr w:type="spellEnd"/>
      <w:r w:rsidRPr="00CE42A1">
        <w:rPr>
          <w:rFonts w:ascii="var(--font-mono)" w:hAnsi="var(--font-mono)" w:cs="Courier New"/>
          <w:color w:val="D3D7DE"/>
          <w:sz w:val="20"/>
          <w:szCs w:val="20"/>
        </w:rPr>
        <w:t>,</w:t>
      </w:r>
      <w:r w:rsidRPr="00CE42A1">
        <w:rPr>
          <w:rFonts w:ascii="var(--font-mono)" w:hAnsi="var(--font-mono)" w:cs="Courier New"/>
          <w:color w:val="EAECF0"/>
          <w:sz w:val="20"/>
          <w:szCs w:val="20"/>
        </w:rPr>
        <w:t xml:space="preserve"> amount</w:t>
      </w:r>
      <w:r w:rsidRPr="00CE42A1">
        <w:rPr>
          <w:rFonts w:ascii="var(--font-mono)" w:hAnsi="var(--font-mono)" w:cs="Courier New"/>
          <w:color w:val="D3D7DE"/>
          <w:sz w:val="20"/>
          <w:szCs w:val="20"/>
        </w:rPr>
        <w:t>)</w:t>
      </w:r>
    </w:p>
    <w:p w14:paraId="47FF41F8" w14:textId="77777777" w:rsidR="00CE42A1" w:rsidRPr="00CE42A1" w:rsidRDefault="00CE42A1" w:rsidP="00CE42A1">
      <w:pPr>
        <w:spacing w:before="100" w:beforeAutospacing="1" w:after="100" w:afterAutospacing="1" w:line="240" w:lineRule="auto"/>
        <w:rPr>
          <w:rFonts w:eastAsia="Times New Roman" w:cs="Times New Roman"/>
          <w:noProof w:val="0"/>
          <w:kern w:val="0"/>
          <w14:ligatures w14:val="none"/>
        </w:rPr>
      </w:pPr>
      <w:r w:rsidRPr="00CE42A1">
        <w:rPr>
          <w:rFonts w:eastAsia="Times New Roman" w:cs="Times New Roman"/>
          <w:noProof w:val="0"/>
          <w:kern w:val="0"/>
          <w14:ligatures w14:val="none"/>
        </w:rPr>
        <w:t xml:space="preserve">This doesn't move any tokens. It just writes an entry into a second mapping — the </w:t>
      </w:r>
      <w:r w:rsidRPr="00CE42A1">
        <w:rPr>
          <w:rFonts w:eastAsia="Times New Roman" w:cs="Times New Roman"/>
          <w:b/>
          <w:bCs/>
          <w:noProof w:val="0"/>
          <w:kern w:val="0"/>
          <w14:ligatures w14:val="none"/>
        </w:rPr>
        <w:t>allowance mapping</w:t>
      </w:r>
      <w:r w:rsidRPr="00CE42A1">
        <w:rPr>
          <w:rFonts w:eastAsia="Times New Roman" w:cs="Times New Roman"/>
          <w:noProof w:val="0"/>
          <w:kern w:val="0"/>
          <w14:ligatures w14:val="none"/>
        </w:rPr>
        <w:t xml:space="preserve"> — something like:</w:t>
      </w:r>
    </w:p>
    <w:p w14:paraId="2692A73B" w14:textId="77777777" w:rsidR="00CE42A1" w:rsidRPr="00CE42A1" w:rsidRDefault="00CE42A1" w:rsidP="00820747">
      <w:pPr>
        <w:pStyle w:val="codesnippet3"/>
      </w:pPr>
      <w:r w:rsidRPr="00CE42A1">
        <w:t>allowances[B][spender] = amount</w:t>
      </w:r>
    </w:p>
    <w:p w14:paraId="63264EA2" w14:textId="77777777" w:rsidR="00CE42A1" w:rsidRPr="00CE42A1" w:rsidRDefault="00CE42A1" w:rsidP="00CE42A1">
      <w:pPr>
        <w:spacing w:before="100" w:beforeAutospacing="1" w:after="100" w:afterAutospacing="1" w:line="240" w:lineRule="auto"/>
        <w:rPr>
          <w:rFonts w:eastAsia="Times New Roman" w:cs="Times New Roman"/>
          <w:noProof w:val="0"/>
          <w:kern w:val="0"/>
          <w14:ligatures w14:val="none"/>
        </w:rPr>
      </w:pPr>
      <w:r w:rsidRPr="00CE42A1">
        <w:rPr>
          <w:rFonts w:eastAsia="Times New Roman" w:cs="Times New Roman"/>
          <w:noProof w:val="0"/>
          <w:kern w:val="0"/>
          <w14:ligatures w14:val="none"/>
        </w:rPr>
        <w:t xml:space="preserve">This says: </w:t>
      </w:r>
      <w:r w:rsidRPr="00CE42A1">
        <w:rPr>
          <w:rFonts w:eastAsia="Times New Roman" w:cs="Times New Roman"/>
          <w:i/>
          <w:iCs/>
          <w:noProof w:val="0"/>
          <w:kern w:val="0"/>
          <w14:ligatures w14:val="none"/>
        </w:rPr>
        <w:t xml:space="preserve">"I, B, permit </w:t>
      </w:r>
      <w:r w:rsidRPr="00CE42A1">
        <w:rPr>
          <w:rFonts w:ascii="Courier New" w:eastAsia="Times New Roman" w:hAnsi="Courier New" w:cs="Courier New"/>
          <w:i/>
          <w:iCs/>
          <w:noProof w:val="0"/>
          <w:kern w:val="0"/>
          <w:sz w:val="20"/>
          <w:szCs w:val="20"/>
          <w14:ligatures w14:val="none"/>
        </w:rPr>
        <w:t>spender</w:t>
      </w:r>
      <w:r w:rsidRPr="00CE42A1">
        <w:rPr>
          <w:rFonts w:eastAsia="Times New Roman" w:cs="Times New Roman"/>
          <w:i/>
          <w:iCs/>
          <w:noProof w:val="0"/>
          <w:kern w:val="0"/>
          <w14:ligatures w14:val="none"/>
        </w:rPr>
        <w:t xml:space="preserve"> to move up to </w:t>
      </w:r>
      <w:r w:rsidRPr="00CE42A1">
        <w:rPr>
          <w:rFonts w:ascii="Courier New" w:eastAsia="Times New Roman" w:hAnsi="Courier New" w:cs="Courier New"/>
          <w:i/>
          <w:iCs/>
          <w:noProof w:val="0"/>
          <w:kern w:val="0"/>
          <w:sz w:val="20"/>
          <w:szCs w:val="20"/>
          <w14:ligatures w14:val="none"/>
        </w:rPr>
        <w:t>amount</w:t>
      </w:r>
      <w:r w:rsidRPr="00CE42A1">
        <w:rPr>
          <w:rFonts w:eastAsia="Times New Roman" w:cs="Times New Roman"/>
          <w:i/>
          <w:iCs/>
          <w:noProof w:val="0"/>
          <w:kern w:val="0"/>
          <w14:ligatures w14:val="none"/>
        </w:rPr>
        <w:t xml:space="preserve"> tokens out of my balance."</w:t>
      </w:r>
    </w:p>
    <w:p w14:paraId="4FA392A3" w14:textId="77777777" w:rsidR="00CE42A1" w:rsidRPr="00CE42A1" w:rsidRDefault="00CE42A1" w:rsidP="00CE42A1">
      <w:pPr>
        <w:spacing w:before="100" w:beforeAutospacing="1" w:after="100" w:afterAutospacing="1" w:line="240" w:lineRule="auto"/>
        <w:rPr>
          <w:rFonts w:eastAsia="Times New Roman" w:cs="Times New Roman"/>
          <w:noProof w:val="0"/>
          <w:kern w:val="0"/>
          <w14:ligatures w14:val="none"/>
        </w:rPr>
      </w:pPr>
      <w:r w:rsidRPr="00CE42A1">
        <w:rPr>
          <w:rFonts w:eastAsia="Times New Roman" w:cs="Times New Roman"/>
          <w:b/>
          <w:bCs/>
          <w:noProof w:val="0"/>
          <w:kern w:val="0"/>
          <w14:ligatures w14:val="none"/>
        </w:rPr>
        <w:t xml:space="preserve">Step 2: The approved spender calls </w:t>
      </w:r>
      <w:proofErr w:type="spellStart"/>
      <w:r w:rsidRPr="00CE42A1">
        <w:rPr>
          <w:rFonts w:ascii="Courier New" w:eastAsia="Times New Roman" w:hAnsi="Courier New" w:cs="Courier New"/>
          <w:b/>
          <w:bCs/>
          <w:noProof w:val="0"/>
          <w:kern w:val="0"/>
          <w:sz w:val="20"/>
          <w:szCs w:val="20"/>
          <w14:ligatures w14:val="none"/>
        </w:rPr>
        <w:t>transferFrom</w:t>
      </w:r>
      <w:proofErr w:type="spellEnd"/>
    </w:p>
    <w:p w14:paraId="513D65BC" w14:textId="77777777" w:rsidR="00CE42A1" w:rsidRPr="00CE42A1" w:rsidRDefault="00CE42A1" w:rsidP="00820747">
      <w:pPr>
        <w:pStyle w:val="codesnippet3"/>
      </w:pPr>
      <w:r w:rsidRPr="00CE42A1">
        <w:t>solidity</w:t>
      </w:r>
    </w:p>
    <w:p w14:paraId="3B74B410" w14:textId="77777777" w:rsidR="00CE42A1" w:rsidRPr="00CE42A1" w:rsidRDefault="00CE42A1" w:rsidP="00820747">
      <w:pPr>
        <w:pStyle w:val="codesnippet3"/>
        <w:rPr>
          <w:rFonts w:ascii="var(--font-mono)" w:hAnsi="var(--font-mono)" w:cs="Courier New"/>
          <w:color w:val="EAECF0"/>
          <w:sz w:val="20"/>
          <w:szCs w:val="20"/>
        </w:rPr>
      </w:pPr>
      <w:r w:rsidRPr="00CE42A1">
        <w:rPr>
          <w:rFonts w:ascii="var(--font-mono)" w:hAnsi="var(--font-mono)" w:cs="Courier New"/>
          <w:color w:val="818898"/>
          <w:sz w:val="20"/>
          <w:szCs w:val="20"/>
        </w:rPr>
        <w:t>// The spender (could be you, could be a contract) calls this:</w:t>
      </w:r>
    </w:p>
    <w:p w14:paraId="072CB0B1" w14:textId="77777777" w:rsidR="00CE42A1" w:rsidRPr="00CE42A1" w:rsidRDefault="00CE42A1" w:rsidP="00820747">
      <w:pPr>
        <w:pStyle w:val="codesnippet3"/>
        <w:rPr>
          <w:rFonts w:ascii="var(--font-mono)" w:hAnsi="var(--font-mono)" w:cs="Courier New"/>
          <w:color w:val="EAECF0"/>
          <w:sz w:val="20"/>
          <w:szCs w:val="20"/>
        </w:rPr>
      </w:pPr>
      <w:proofErr w:type="spellStart"/>
      <w:r w:rsidRPr="00CE42A1">
        <w:rPr>
          <w:rFonts w:ascii="var(--font-mono)" w:hAnsi="var(--font-mono)" w:cs="Courier New"/>
          <w:color w:val="70B8FF"/>
          <w:sz w:val="20"/>
          <w:szCs w:val="20"/>
        </w:rPr>
        <w:t>transferFrom</w:t>
      </w:r>
      <w:proofErr w:type="spellEnd"/>
      <w:r w:rsidRPr="00CE42A1">
        <w:rPr>
          <w:rFonts w:ascii="var(--font-mono)" w:hAnsi="var(--font-mono)" w:cs="Courier New"/>
          <w:color w:val="D3D7DE"/>
          <w:sz w:val="20"/>
          <w:szCs w:val="20"/>
        </w:rPr>
        <w:t>(</w:t>
      </w:r>
      <w:r w:rsidRPr="00CE42A1">
        <w:rPr>
          <w:rFonts w:ascii="var(--font-mono)" w:hAnsi="var(--font-mono)" w:cs="Courier New"/>
          <w:color w:val="EAECF0"/>
          <w:sz w:val="20"/>
          <w:szCs w:val="20"/>
        </w:rPr>
        <w:t>B</w:t>
      </w:r>
      <w:r w:rsidRPr="00CE42A1">
        <w:rPr>
          <w:rFonts w:ascii="var(--font-mono)" w:hAnsi="var(--font-mono)" w:cs="Courier New"/>
          <w:color w:val="D3D7DE"/>
          <w:sz w:val="20"/>
          <w:szCs w:val="20"/>
        </w:rPr>
        <w:t>,</w:t>
      </w:r>
      <w:r w:rsidRPr="00CE42A1">
        <w:rPr>
          <w:rFonts w:ascii="var(--font-mono)" w:hAnsi="var(--font-mono)" w:cs="Courier New"/>
          <w:color w:val="EAECF0"/>
          <w:sz w:val="20"/>
          <w:szCs w:val="20"/>
        </w:rPr>
        <w:t xml:space="preserve"> C</w:t>
      </w:r>
      <w:r w:rsidRPr="00CE42A1">
        <w:rPr>
          <w:rFonts w:ascii="var(--font-mono)" w:hAnsi="var(--font-mono)" w:cs="Courier New"/>
          <w:color w:val="D3D7DE"/>
          <w:sz w:val="20"/>
          <w:szCs w:val="20"/>
        </w:rPr>
        <w:t>,</w:t>
      </w:r>
      <w:r w:rsidRPr="00CE42A1">
        <w:rPr>
          <w:rFonts w:ascii="var(--font-mono)" w:hAnsi="var(--font-mono)" w:cs="Courier New"/>
          <w:color w:val="EAECF0"/>
          <w:sz w:val="20"/>
          <w:szCs w:val="20"/>
        </w:rPr>
        <w:t xml:space="preserve"> amount</w:t>
      </w:r>
      <w:r w:rsidRPr="00CE42A1">
        <w:rPr>
          <w:rFonts w:ascii="var(--font-mono)" w:hAnsi="var(--font-mono)" w:cs="Courier New"/>
          <w:color w:val="D3D7DE"/>
          <w:sz w:val="20"/>
          <w:szCs w:val="20"/>
        </w:rPr>
        <w:t>)</w:t>
      </w:r>
    </w:p>
    <w:p w14:paraId="588338D6" w14:textId="77777777" w:rsidR="00CE42A1" w:rsidRPr="00CE42A1" w:rsidRDefault="00CE42A1" w:rsidP="00CE42A1">
      <w:pPr>
        <w:spacing w:before="100" w:beforeAutospacing="1" w:after="100" w:afterAutospacing="1" w:line="240" w:lineRule="auto"/>
        <w:rPr>
          <w:rFonts w:eastAsia="Times New Roman" w:cs="Times New Roman"/>
          <w:noProof w:val="0"/>
          <w:kern w:val="0"/>
          <w14:ligatures w14:val="none"/>
        </w:rPr>
      </w:pPr>
      <w:r w:rsidRPr="00CE42A1">
        <w:rPr>
          <w:rFonts w:eastAsia="Times New Roman" w:cs="Times New Roman"/>
          <w:noProof w:val="0"/>
          <w:kern w:val="0"/>
          <w14:ligatures w14:val="none"/>
        </w:rPr>
        <w:lastRenderedPageBreak/>
        <w:t>This checks:</w:t>
      </w:r>
    </w:p>
    <w:p w14:paraId="3D284EF9" w14:textId="77777777" w:rsidR="00CE42A1" w:rsidRPr="00CE42A1" w:rsidRDefault="00CE42A1" w:rsidP="00CE42A1">
      <w:pPr>
        <w:numPr>
          <w:ilvl w:val="0"/>
          <w:numId w:val="6"/>
        </w:numPr>
        <w:spacing w:before="100" w:beforeAutospacing="1" w:after="100" w:afterAutospacing="1" w:line="240" w:lineRule="auto"/>
        <w:rPr>
          <w:rFonts w:eastAsia="Times New Roman" w:cs="Times New Roman"/>
          <w:noProof w:val="0"/>
          <w:kern w:val="0"/>
          <w14:ligatures w14:val="none"/>
        </w:rPr>
      </w:pPr>
      <w:r w:rsidRPr="00CE42A1">
        <w:rPr>
          <w:rFonts w:eastAsia="Times New Roman" w:cs="Times New Roman"/>
          <w:noProof w:val="0"/>
          <w:kern w:val="0"/>
          <w14:ligatures w14:val="none"/>
        </w:rPr>
        <w:t xml:space="preserve">Does </w:t>
      </w:r>
      <w:r w:rsidRPr="00CE42A1">
        <w:rPr>
          <w:rFonts w:ascii="Courier New" w:eastAsia="Times New Roman" w:hAnsi="Courier New" w:cs="Courier New"/>
          <w:noProof w:val="0"/>
          <w:kern w:val="0"/>
          <w:sz w:val="20"/>
          <w:szCs w:val="20"/>
          <w14:ligatures w14:val="none"/>
        </w:rPr>
        <w:t>allowances[B][</w:t>
      </w:r>
      <w:proofErr w:type="spellStart"/>
      <w:proofErr w:type="gramStart"/>
      <w:r w:rsidRPr="00CE42A1">
        <w:rPr>
          <w:rFonts w:ascii="Courier New" w:eastAsia="Times New Roman" w:hAnsi="Courier New" w:cs="Courier New"/>
          <w:noProof w:val="0"/>
          <w:kern w:val="0"/>
          <w:sz w:val="20"/>
          <w:szCs w:val="20"/>
          <w14:ligatures w14:val="none"/>
        </w:rPr>
        <w:t>msg.sender</w:t>
      </w:r>
      <w:proofErr w:type="spellEnd"/>
      <w:proofErr w:type="gramEnd"/>
      <w:r w:rsidRPr="00CE42A1">
        <w:rPr>
          <w:rFonts w:ascii="Courier New" w:eastAsia="Times New Roman" w:hAnsi="Courier New" w:cs="Courier New"/>
          <w:noProof w:val="0"/>
          <w:kern w:val="0"/>
          <w:sz w:val="20"/>
          <w:szCs w:val="20"/>
          <w14:ligatures w14:val="none"/>
        </w:rPr>
        <w:t>] &gt;= amount</w:t>
      </w:r>
      <w:r w:rsidRPr="00CE42A1">
        <w:rPr>
          <w:rFonts w:eastAsia="Times New Roman" w:cs="Times New Roman"/>
          <w:noProof w:val="0"/>
          <w:kern w:val="0"/>
          <w14:ligatures w14:val="none"/>
        </w:rPr>
        <w:t xml:space="preserve">? (Did B actually approve </w:t>
      </w:r>
      <w:r w:rsidRPr="00CE42A1">
        <w:rPr>
          <w:rFonts w:eastAsia="Times New Roman" w:cs="Times New Roman"/>
          <w:i/>
          <w:iCs/>
          <w:noProof w:val="0"/>
          <w:kern w:val="0"/>
          <w14:ligatures w14:val="none"/>
        </w:rPr>
        <w:t>me</w:t>
      </w:r>
      <w:r w:rsidRPr="00CE42A1">
        <w:rPr>
          <w:rFonts w:eastAsia="Times New Roman" w:cs="Times New Roman"/>
          <w:noProof w:val="0"/>
          <w:kern w:val="0"/>
          <w14:ligatures w14:val="none"/>
        </w:rPr>
        <w:t xml:space="preserve"> for this much?)</w:t>
      </w:r>
    </w:p>
    <w:p w14:paraId="4E6A6925" w14:textId="77777777" w:rsidR="00CE42A1" w:rsidRPr="00CE42A1" w:rsidRDefault="00CE42A1" w:rsidP="00CE42A1">
      <w:pPr>
        <w:numPr>
          <w:ilvl w:val="0"/>
          <w:numId w:val="6"/>
        </w:numPr>
        <w:spacing w:before="100" w:beforeAutospacing="1" w:after="100" w:afterAutospacing="1" w:line="240" w:lineRule="auto"/>
        <w:rPr>
          <w:rFonts w:eastAsia="Times New Roman" w:cs="Times New Roman"/>
          <w:noProof w:val="0"/>
          <w:kern w:val="0"/>
          <w14:ligatures w14:val="none"/>
        </w:rPr>
      </w:pPr>
      <w:r w:rsidRPr="00CE42A1">
        <w:rPr>
          <w:rFonts w:eastAsia="Times New Roman" w:cs="Times New Roman"/>
          <w:noProof w:val="0"/>
          <w:kern w:val="0"/>
          <w14:ligatures w14:val="none"/>
        </w:rPr>
        <w:t>Does B have enough balance?</w:t>
      </w:r>
    </w:p>
    <w:p w14:paraId="63507D3E" w14:textId="77777777" w:rsidR="00CE42A1" w:rsidRPr="00CE42A1" w:rsidRDefault="00CE42A1" w:rsidP="00CE42A1">
      <w:pPr>
        <w:spacing w:before="100" w:beforeAutospacing="1" w:after="100" w:afterAutospacing="1" w:line="240" w:lineRule="auto"/>
        <w:rPr>
          <w:rFonts w:eastAsia="Times New Roman" w:cs="Times New Roman"/>
          <w:noProof w:val="0"/>
          <w:kern w:val="0"/>
          <w14:ligatures w14:val="none"/>
        </w:rPr>
      </w:pPr>
      <w:r w:rsidRPr="00CE42A1">
        <w:rPr>
          <w:rFonts w:eastAsia="Times New Roman" w:cs="Times New Roman"/>
          <w:noProof w:val="0"/>
          <w:kern w:val="0"/>
          <w14:ligatures w14:val="none"/>
        </w:rPr>
        <w:t>If both checks pass, the contract:</w:t>
      </w:r>
    </w:p>
    <w:p w14:paraId="21E19455" w14:textId="77777777" w:rsidR="00CE42A1" w:rsidRPr="00CE42A1" w:rsidRDefault="00CE42A1" w:rsidP="00CE42A1">
      <w:pPr>
        <w:numPr>
          <w:ilvl w:val="0"/>
          <w:numId w:val="7"/>
        </w:numPr>
        <w:spacing w:before="100" w:beforeAutospacing="1" w:after="100" w:afterAutospacing="1" w:line="240" w:lineRule="auto"/>
        <w:rPr>
          <w:rFonts w:eastAsia="Times New Roman" w:cs="Times New Roman"/>
          <w:noProof w:val="0"/>
          <w:kern w:val="0"/>
          <w14:ligatures w14:val="none"/>
        </w:rPr>
      </w:pPr>
      <w:r w:rsidRPr="00CE42A1">
        <w:rPr>
          <w:rFonts w:eastAsia="Times New Roman" w:cs="Times New Roman"/>
          <w:noProof w:val="0"/>
          <w:kern w:val="0"/>
          <w14:ligatures w14:val="none"/>
        </w:rPr>
        <w:t xml:space="preserve">Deducts </w:t>
      </w:r>
      <w:r w:rsidRPr="00CE42A1">
        <w:rPr>
          <w:rFonts w:ascii="Courier New" w:eastAsia="Times New Roman" w:hAnsi="Courier New" w:cs="Courier New"/>
          <w:noProof w:val="0"/>
          <w:kern w:val="0"/>
          <w:sz w:val="20"/>
          <w:szCs w:val="20"/>
          <w14:ligatures w14:val="none"/>
        </w:rPr>
        <w:t>amount</w:t>
      </w:r>
      <w:r w:rsidRPr="00CE42A1">
        <w:rPr>
          <w:rFonts w:eastAsia="Times New Roman" w:cs="Times New Roman"/>
          <w:noProof w:val="0"/>
          <w:kern w:val="0"/>
          <w14:ligatures w14:val="none"/>
        </w:rPr>
        <w:t xml:space="preserve"> from B's balance</w:t>
      </w:r>
    </w:p>
    <w:p w14:paraId="66044E6D" w14:textId="77777777" w:rsidR="00CE42A1" w:rsidRPr="00CE42A1" w:rsidRDefault="00CE42A1" w:rsidP="00CE42A1">
      <w:pPr>
        <w:numPr>
          <w:ilvl w:val="0"/>
          <w:numId w:val="7"/>
        </w:numPr>
        <w:spacing w:before="100" w:beforeAutospacing="1" w:after="100" w:afterAutospacing="1" w:line="240" w:lineRule="auto"/>
        <w:rPr>
          <w:rFonts w:eastAsia="Times New Roman" w:cs="Times New Roman"/>
          <w:noProof w:val="0"/>
          <w:kern w:val="0"/>
          <w14:ligatures w14:val="none"/>
        </w:rPr>
      </w:pPr>
      <w:r w:rsidRPr="00CE42A1">
        <w:rPr>
          <w:rFonts w:eastAsia="Times New Roman" w:cs="Times New Roman"/>
          <w:noProof w:val="0"/>
          <w:kern w:val="0"/>
          <w14:ligatures w14:val="none"/>
        </w:rPr>
        <w:t xml:space="preserve">Adds </w:t>
      </w:r>
      <w:r w:rsidRPr="00CE42A1">
        <w:rPr>
          <w:rFonts w:ascii="Courier New" w:eastAsia="Times New Roman" w:hAnsi="Courier New" w:cs="Courier New"/>
          <w:noProof w:val="0"/>
          <w:kern w:val="0"/>
          <w:sz w:val="20"/>
          <w:szCs w:val="20"/>
          <w14:ligatures w14:val="none"/>
        </w:rPr>
        <w:t>amount</w:t>
      </w:r>
      <w:r w:rsidRPr="00CE42A1">
        <w:rPr>
          <w:rFonts w:eastAsia="Times New Roman" w:cs="Times New Roman"/>
          <w:noProof w:val="0"/>
          <w:kern w:val="0"/>
          <w14:ligatures w14:val="none"/>
        </w:rPr>
        <w:t xml:space="preserve"> to C's balance</w:t>
      </w:r>
    </w:p>
    <w:p w14:paraId="4E41ABB9" w14:textId="77777777" w:rsidR="00CE42A1" w:rsidRPr="00CE42A1" w:rsidRDefault="00CE42A1" w:rsidP="00CE42A1">
      <w:pPr>
        <w:numPr>
          <w:ilvl w:val="0"/>
          <w:numId w:val="7"/>
        </w:numPr>
        <w:spacing w:before="100" w:beforeAutospacing="1" w:after="100" w:afterAutospacing="1" w:line="240" w:lineRule="auto"/>
        <w:rPr>
          <w:rFonts w:eastAsia="Times New Roman" w:cs="Times New Roman"/>
          <w:noProof w:val="0"/>
          <w:kern w:val="0"/>
          <w14:ligatures w14:val="none"/>
        </w:rPr>
      </w:pPr>
      <w:r w:rsidRPr="00CE42A1">
        <w:rPr>
          <w:rFonts w:eastAsia="Times New Roman" w:cs="Times New Roman"/>
          <w:noProof w:val="0"/>
          <w:kern w:val="0"/>
          <w14:ligatures w14:val="none"/>
        </w:rPr>
        <w:t xml:space="preserve">Decreases the allowance by </w:t>
      </w:r>
      <w:r w:rsidRPr="00CE42A1">
        <w:rPr>
          <w:rFonts w:ascii="Courier New" w:eastAsia="Times New Roman" w:hAnsi="Courier New" w:cs="Courier New"/>
          <w:noProof w:val="0"/>
          <w:kern w:val="0"/>
          <w:sz w:val="20"/>
          <w:szCs w:val="20"/>
          <w14:ligatures w14:val="none"/>
        </w:rPr>
        <w:t>amount</w:t>
      </w:r>
      <w:r w:rsidRPr="00CE42A1">
        <w:rPr>
          <w:rFonts w:eastAsia="Times New Roman" w:cs="Times New Roman"/>
          <w:noProof w:val="0"/>
          <w:kern w:val="0"/>
          <w14:ligatures w14:val="none"/>
        </w:rPr>
        <w:t xml:space="preserve"> (so it can't be reused past what was approved)</w:t>
      </w:r>
    </w:p>
    <w:p w14:paraId="4865C946" w14:textId="77777777" w:rsidR="00CE42A1" w:rsidRPr="00CE42A1" w:rsidRDefault="00CE42A1" w:rsidP="00CE42A1">
      <w:pPr>
        <w:spacing w:before="100" w:beforeAutospacing="1" w:after="100" w:afterAutospacing="1" w:line="240" w:lineRule="auto"/>
        <w:rPr>
          <w:rFonts w:eastAsia="Times New Roman" w:cs="Times New Roman"/>
          <w:noProof w:val="0"/>
          <w:kern w:val="0"/>
          <w14:ligatures w14:val="none"/>
        </w:rPr>
      </w:pPr>
      <w:r w:rsidRPr="00CE42A1">
        <w:rPr>
          <w:rFonts w:eastAsia="Times New Roman" w:cs="Times New Roman"/>
          <w:b/>
          <w:bCs/>
          <w:noProof w:val="0"/>
          <w:kern w:val="0"/>
          <w14:ligatures w14:val="none"/>
        </w:rPr>
        <w:t>Why two mappings?</w:t>
      </w:r>
    </w:p>
    <w:p w14:paraId="03E75FF2" w14:textId="77777777" w:rsidR="00CE42A1" w:rsidRPr="00CE42A1" w:rsidRDefault="00CE42A1" w:rsidP="00CE42A1">
      <w:pPr>
        <w:spacing w:before="100" w:beforeAutospacing="1" w:after="100" w:afterAutospacing="1" w:line="240" w:lineRule="auto"/>
        <w:rPr>
          <w:rFonts w:eastAsia="Times New Roman" w:cs="Times New Roman"/>
          <w:noProof w:val="0"/>
          <w:kern w:val="0"/>
          <w14:ligatures w14:val="none"/>
        </w:rPr>
      </w:pPr>
      <w:proofErr w:type="gramStart"/>
      <w:r w:rsidRPr="00CE42A1">
        <w:rPr>
          <w:rFonts w:eastAsia="Times New Roman" w:cs="Times New Roman"/>
          <w:noProof w:val="0"/>
          <w:kern w:val="0"/>
          <w14:ligatures w14:val="none"/>
        </w:rPr>
        <w:t>So</w:t>
      </w:r>
      <w:proofErr w:type="gramEnd"/>
      <w:r w:rsidRPr="00CE42A1">
        <w:rPr>
          <w:rFonts w:eastAsia="Times New Roman" w:cs="Times New Roman"/>
          <w:noProof w:val="0"/>
          <w:kern w:val="0"/>
          <w14:ligatures w14:val="none"/>
        </w:rPr>
        <w:t xml:space="preserve"> the contract tracks two things internally:</w:t>
      </w:r>
    </w:p>
    <w:p w14:paraId="5E586E66" w14:textId="77777777" w:rsidR="00CE42A1" w:rsidRPr="00CE42A1" w:rsidRDefault="00CE42A1" w:rsidP="00C16D91">
      <w:pPr>
        <w:pStyle w:val="codesnippet3"/>
      </w:pPr>
      <w:r w:rsidRPr="00CE42A1">
        <w:t>balances[address] = amount              // who owns how much</w:t>
      </w:r>
    </w:p>
    <w:p w14:paraId="019034B2" w14:textId="77777777" w:rsidR="00CE42A1" w:rsidRPr="00CE42A1" w:rsidRDefault="00CE42A1" w:rsidP="00C16D91">
      <w:pPr>
        <w:pStyle w:val="codesnippet3"/>
      </w:pPr>
      <w:r w:rsidRPr="00CE42A1">
        <w:t>allowances[owner][spender] = amount      // who is allowed to spend whose tokens, and how much</w:t>
      </w:r>
    </w:p>
    <w:p w14:paraId="14424AE3" w14:textId="77777777" w:rsidR="00CE42A1" w:rsidRPr="00377017" w:rsidRDefault="00CE42A1" w:rsidP="00CE42A1">
      <w:pPr>
        <w:spacing w:before="100" w:beforeAutospacing="1" w:after="100" w:afterAutospacing="1" w:line="240" w:lineRule="auto"/>
        <w:rPr>
          <w:rFonts w:eastAsia="Times New Roman" w:cs="Times New Roman"/>
          <w:noProof w:val="0"/>
          <w:color w:val="EE0000"/>
          <w:kern w:val="0"/>
          <w14:ligatures w14:val="none"/>
        </w:rPr>
      </w:pPr>
      <w:r w:rsidRPr="00377017">
        <w:rPr>
          <w:rFonts w:eastAsia="Times New Roman" w:cs="Times New Roman"/>
          <w:b/>
          <w:bCs/>
          <w:noProof w:val="0"/>
          <w:color w:val="EE0000"/>
          <w:kern w:val="0"/>
          <w14:ligatures w14:val="none"/>
        </w:rPr>
        <w:t>Why does this exist at all?</w:t>
      </w:r>
    </w:p>
    <w:p w14:paraId="4E3F9F1C" w14:textId="77777777" w:rsidR="00CE42A1" w:rsidRPr="00CE42A1" w:rsidRDefault="00CE42A1" w:rsidP="00CE42A1">
      <w:pPr>
        <w:spacing w:before="100" w:beforeAutospacing="1" w:after="100" w:afterAutospacing="1" w:line="240" w:lineRule="auto"/>
        <w:rPr>
          <w:rFonts w:eastAsia="Times New Roman" w:cs="Times New Roman"/>
          <w:noProof w:val="0"/>
          <w:kern w:val="0"/>
          <w14:ligatures w14:val="none"/>
        </w:rPr>
      </w:pPr>
      <w:r w:rsidRPr="00CE42A1">
        <w:rPr>
          <w:rFonts w:eastAsia="Times New Roman" w:cs="Times New Roman"/>
          <w:noProof w:val="0"/>
          <w:kern w:val="0"/>
          <w14:ligatures w14:val="none"/>
        </w:rPr>
        <w:t xml:space="preserve">This is the backbone of DeFi. Example: you want a decentralized exchange to swap your tokens for you. You don't want to </w:t>
      </w:r>
      <w:r w:rsidRPr="00CE42A1">
        <w:rPr>
          <w:rFonts w:eastAsia="Times New Roman" w:cs="Times New Roman"/>
          <w:i/>
          <w:iCs/>
          <w:noProof w:val="0"/>
          <w:kern w:val="0"/>
          <w14:ligatures w14:val="none"/>
        </w:rPr>
        <w:t>send</w:t>
      </w:r>
      <w:r w:rsidRPr="00CE42A1">
        <w:rPr>
          <w:rFonts w:eastAsia="Times New Roman" w:cs="Times New Roman"/>
          <w:noProof w:val="0"/>
          <w:kern w:val="0"/>
          <w14:ligatures w14:val="none"/>
        </w:rPr>
        <w:t xml:space="preserve"> the exchange your tokens blindly — instead, you </w:t>
      </w:r>
      <w:r w:rsidRPr="00CE42A1">
        <w:rPr>
          <w:rFonts w:ascii="Courier New" w:eastAsia="Times New Roman" w:hAnsi="Courier New" w:cs="Courier New"/>
          <w:noProof w:val="0"/>
          <w:kern w:val="0"/>
          <w:sz w:val="20"/>
          <w:szCs w:val="20"/>
          <w14:ligatures w14:val="none"/>
        </w:rPr>
        <w:t>approve</w:t>
      </w:r>
      <w:r w:rsidRPr="00CE42A1">
        <w:rPr>
          <w:rFonts w:eastAsia="Times New Roman" w:cs="Times New Roman"/>
          <w:noProof w:val="0"/>
          <w:kern w:val="0"/>
          <w14:ligatures w14:val="none"/>
        </w:rPr>
        <w:t xml:space="preserve"> the exchange contract for some amount, and then the exchange calls </w:t>
      </w:r>
      <w:proofErr w:type="spellStart"/>
      <w:r w:rsidRPr="00CE42A1">
        <w:rPr>
          <w:rFonts w:ascii="Courier New" w:eastAsia="Times New Roman" w:hAnsi="Courier New" w:cs="Courier New"/>
          <w:noProof w:val="0"/>
          <w:kern w:val="0"/>
          <w:sz w:val="20"/>
          <w:szCs w:val="20"/>
          <w14:ligatures w14:val="none"/>
        </w:rPr>
        <w:t>transferFrom</w:t>
      </w:r>
      <w:proofErr w:type="spellEnd"/>
      <w:r w:rsidRPr="00CE42A1">
        <w:rPr>
          <w:rFonts w:eastAsia="Times New Roman" w:cs="Times New Roman"/>
          <w:noProof w:val="0"/>
          <w:kern w:val="0"/>
          <w14:ligatures w14:val="none"/>
        </w:rPr>
        <w:t xml:space="preserve"> on your behalf </w:t>
      </w:r>
      <w:r w:rsidRPr="00CE42A1">
        <w:rPr>
          <w:rFonts w:eastAsia="Times New Roman" w:cs="Times New Roman"/>
          <w:i/>
          <w:iCs/>
          <w:noProof w:val="0"/>
          <w:kern w:val="0"/>
          <w14:ligatures w14:val="none"/>
        </w:rPr>
        <w:t>only when the swap actually executes</w:t>
      </w:r>
      <w:r w:rsidRPr="00CE42A1">
        <w:rPr>
          <w:rFonts w:eastAsia="Times New Roman" w:cs="Times New Roman"/>
          <w:noProof w:val="0"/>
          <w:kern w:val="0"/>
          <w14:ligatures w14:val="none"/>
        </w:rPr>
        <w:t>. This way you stay in control, and the exchange can only take exactly what you authorized.</w:t>
      </w:r>
    </w:p>
    <w:p w14:paraId="79C7E6CC" w14:textId="77777777" w:rsidR="00CE42A1" w:rsidRPr="00CE42A1" w:rsidRDefault="00CE42A1" w:rsidP="00CE42A1">
      <w:pPr>
        <w:spacing w:before="100" w:beforeAutospacing="1" w:after="100" w:afterAutospacing="1" w:line="240" w:lineRule="auto"/>
        <w:rPr>
          <w:rFonts w:eastAsia="Times New Roman" w:cs="Times New Roman"/>
          <w:noProof w:val="0"/>
          <w:kern w:val="0"/>
          <w14:ligatures w14:val="none"/>
        </w:rPr>
      </w:pPr>
      <w:proofErr w:type="gramStart"/>
      <w:r w:rsidRPr="00CE42A1">
        <w:rPr>
          <w:rFonts w:eastAsia="Times New Roman" w:cs="Times New Roman"/>
          <w:noProof w:val="0"/>
          <w:kern w:val="0"/>
          <w14:ligatures w14:val="none"/>
        </w:rPr>
        <w:t>So</w:t>
      </w:r>
      <w:proofErr w:type="gramEnd"/>
      <w:r w:rsidRPr="00CE42A1">
        <w:rPr>
          <w:rFonts w:eastAsia="Times New Roman" w:cs="Times New Roman"/>
          <w:noProof w:val="0"/>
          <w:kern w:val="0"/>
          <w14:ligatures w14:val="none"/>
        </w:rPr>
        <w:t xml:space="preserve"> to directly answer your scenario: if you (a third party) want to move tokens from B to C, </w:t>
      </w:r>
      <w:r w:rsidRPr="00CE42A1">
        <w:rPr>
          <w:rFonts w:eastAsia="Times New Roman" w:cs="Times New Roman"/>
          <w:b/>
          <w:bCs/>
          <w:noProof w:val="0"/>
          <w:kern w:val="0"/>
          <w14:ligatures w14:val="none"/>
        </w:rPr>
        <w:t xml:space="preserve">B must first call </w:t>
      </w:r>
      <w:proofErr w:type="gramStart"/>
      <w:r w:rsidRPr="00CE42A1">
        <w:rPr>
          <w:rFonts w:ascii="Courier New" w:eastAsia="Times New Roman" w:hAnsi="Courier New" w:cs="Courier New"/>
          <w:b/>
          <w:bCs/>
          <w:noProof w:val="0"/>
          <w:kern w:val="0"/>
          <w:sz w:val="20"/>
          <w:szCs w:val="20"/>
          <w14:ligatures w14:val="none"/>
        </w:rPr>
        <w:t>approve(</w:t>
      </w:r>
      <w:proofErr w:type="gramEnd"/>
      <w:r w:rsidRPr="00CE42A1">
        <w:rPr>
          <w:rFonts w:ascii="Courier New" w:eastAsia="Times New Roman" w:hAnsi="Courier New" w:cs="Courier New"/>
          <w:b/>
          <w:bCs/>
          <w:noProof w:val="0"/>
          <w:kern w:val="0"/>
          <w:sz w:val="20"/>
          <w:szCs w:val="20"/>
          <w14:ligatures w14:val="none"/>
        </w:rPr>
        <w:t>you, amount)</w:t>
      </w:r>
      <w:r w:rsidRPr="00CE42A1">
        <w:rPr>
          <w:rFonts w:eastAsia="Times New Roman" w:cs="Times New Roman"/>
          <w:noProof w:val="0"/>
          <w:kern w:val="0"/>
          <w14:ligatures w14:val="none"/>
        </w:rPr>
        <w:t xml:space="preserve">, and only then can you call </w:t>
      </w:r>
      <w:proofErr w:type="spellStart"/>
      <w:proofErr w:type="gramStart"/>
      <w:r w:rsidRPr="00CE42A1">
        <w:rPr>
          <w:rFonts w:ascii="Courier New" w:eastAsia="Times New Roman" w:hAnsi="Courier New" w:cs="Courier New"/>
          <w:noProof w:val="0"/>
          <w:kern w:val="0"/>
          <w:sz w:val="20"/>
          <w:szCs w:val="20"/>
          <w14:ligatures w14:val="none"/>
        </w:rPr>
        <w:t>transferFrom</w:t>
      </w:r>
      <w:proofErr w:type="spellEnd"/>
      <w:r w:rsidRPr="00CE42A1">
        <w:rPr>
          <w:rFonts w:ascii="Courier New" w:eastAsia="Times New Roman" w:hAnsi="Courier New" w:cs="Courier New"/>
          <w:noProof w:val="0"/>
          <w:kern w:val="0"/>
          <w:sz w:val="20"/>
          <w:szCs w:val="20"/>
          <w14:ligatures w14:val="none"/>
        </w:rPr>
        <w:t>(</w:t>
      </w:r>
      <w:proofErr w:type="gramEnd"/>
      <w:r w:rsidRPr="00CE42A1">
        <w:rPr>
          <w:rFonts w:ascii="Courier New" w:eastAsia="Times New Roman" w:hAnsi="Courier New" w:cs="Courier New"/>
          <w:noProof w:val="0"/>
          <w:kern w:val="0"/>
          <w:sz w:val="20"/>
          <w:szCs w:val="20"/>
          <w14:ligatures w14:val="none"/>
        </w:rPr>
        <w:t>B, C, amount)</w:t>
      </w:r>
      <w:r w:rsidRPr="00CE42A1">
        <w:rPr>
          <w:rFonts w:eastAsia="Times New Roman" w:cs="Times New Roman"/>
          <w:noProof w:val="0"/>
          <w:kern w:val="0"/>
          <w14:ligatures w14:val="none"/>
        </w:rPr>
        <w:t xml:space="preserve">. Without that approval step, it's simply not possible — </w:t>
      </w:r>
      <w:proofErr w:type="spellStart"/>
      <w:r w:rsidRPr="00CE42A1">
        <w:rPr>
          <w:rFonts w:ascii="Courier New" w:eastAsia="Times New Roman" w:hAnsi="Courier New" w:cs="Courier New"/>
          <w:noProof w:val="0"/>
          <w:kern w:val="0"/>
          <w:sz w:val="20"/>
          <w:szCs w:val="20"/>
          <w14:ligatures w14:val="none"/>
        </w:rPr>
        <w:t>transferFrom</w:t>
      </w:r>
      <w:proofErr w:type="spellEnd"/>
      <w:r w:rsidRPr="00CE42A1">
        <w:rPr>
          <w:rFonts w:eastAsia="Times New Roman" w:cs="Times New Roman"/>
          <w:noProof w:val="0"/>
          <w:kern w:val="0"/>
          <w14:ligatures w14:val="none"/>
        </w:rPr>
        <w:t xml:space="preserve"> will revert.</w:t>
      </w:r>
    </w:p>
    <w:p w14:paraId="2F793DBA" w14:textId="1E95A390" w:rsidR="0042781D" w:rsidRPr="0091369E" w:rsidRDefault="0042781D" w:rsidP="001E3414">
      <w:pPr>
        <w:pStyle w:val="Heading2"/>
        <w:rPr>
          <w:b/>
          <w:bCs/>
          <w:color w:val="EE0000"/>
        </w:rPr>
      </w:pPr>
      <w:bookmarkStart w:id="7" w:name="_Toc236738231"/>
      <w:r w:rsidRPr="0091369E">
        <w:rPr>
          <w:b/>
          <w:bCs/>
          <w:color w:val="EE0000"/>
        </w:rPr>
        <w:t>_mint()</w:t>
      </w:r>
      <w:bookmarkEnd w:id="7"/>
    </w:p>
    <w:p w14:paraId="28DFB2D8" w14:textId="77777777" w:rsidR="0042781D" w:rsidRPr="0042781D" w:rsidRDefault="0042781D" w:rsidP="0042781D">
      <w:pPr>
        <w:spacing w:before="100" w:beforeAutospacing="1" w:after="100" w:afterAutospacing="1" w:line="240" w:lineRule="auto"/>
        <w:rPr>
          <w:rFonts w:eastAsia="Times New Roman" w:cs="Times New Roman"/>
          <w:noProof w:val="0"/>
          <w:kern w:val="0"/>
          <w14:ligatures w14:val="none"/>
        </w:rPr>
      </w:pPr>
      <w:r w:rsidRPr="0042781D">
        <w:rPr>
          <w:rFonts w:eastAsia="Times New Roman" w:cs="Times New Roman"/>
          <w:b/>
          <w:bCs/>
          <w:noProof w:val="0"/>
          <w:kern w:val="0"/>
          <w14:ligatures w14:val="none"/>
        </w:rPr>
        <w:t xml:space="preserve">What </w:t>
      </w:r>
      <w:r w:rsidRPr="0042781D">
        <w:rPr>
          <w:rFonts w:ascii="Courier New" w:eastAsia="Times New Roman" w:hAnsi="Courier New" w:cs="Courier New"/>
          <w:b/>
          <w:bCs/>
          <w:noProof w:val="0"/>
          <w:kern w:val="0"/>
          <w:sz w:val="20"/>
          <w:szCs w:val="20"/>
          <w14:ligatures w14:val="none"/>
        </w:rPr>
        <w:t>_mint</w:t>
      </w:r>
      <w:r w:rsidRPr="0042781D">
        <w:rPr>
          <w:rFonts w:eastAsia="Times New Roman" w:cs="Times New Roman"/>
          <w:b/>
          <w:bCs/>
          <w:noProof w:val="0"/>
          <w:kern w:val="0"/>
          <w14:ligatures w14:val="none"/>
        </w:rPr>
        <w:t xml:space="preserve"> does</w:t>
      </w:r>
    </w:p>
    <w:p w14:paraId="28DCDB6B" w14:textId="77777777" w:rsidR="0042781D" w:rsidRPr="0042781D" w:rsidRDefault="0042781D" w:rsidP="0042781D">
      <w:pPr>
        <w:spacing w:before="100" w:beforeAutospacing="1" w:after="100" w:afterAutospacing="1" w:line="240" w:lineRule="auto"/>
        <w:rPr>
          <w:rFonts w:eastAsia="Times New Roman" w:cs="Times New Roman"/>
          <w:noProof w:val="0"/>
          <w:kern w:val="0"/>
          <w14:ligatures w14:val="none"/>
        </w:rPr>
      </w:pPr>
      <w:r w:rsidRPr="0042781D">
        <w:rPr>
          <w:rFonts w:ascii="Courier New" w:eastAsia="Times New Roman" w:hAnsi="Courier New" w:cs="Courier New"/>
          <w:noProof w:val="0"/>
          <w:kern w:val="0"/>
          <w:sz w:val="20"/>
          <w:szCs w:val="20"/>
          <w14:ligatures w14:val="none"/>
        </w:rPr>
        <w:t>_mint</w:t>
      </w:r>
      <w:r w:rsidRPr="0042781D">
        <w:rPr>
          <w:rFonts w:eastAsia="Times New Roman" w:cs="Times New Roman"/>
          <w:noProof w:val="0"/>
          <w:kern w:val="0"/>
          <w14:ligatures w14:val="none"/>
        </w:rPr>
        <w:t xml:space="preserve"> is an </w:t>
      </w:r>
      <w:r w:rsidRPr="001E3414">
        <w:rPr>
          <w:rFonts w:eastAsia="Times New Roman" w:cs="Times New Roman"/>
          <w:noProof w:val="0"/>
          <w:color w:val="EE0000"/>
          <w:kern w:val="0"/>
          <w14:ligatures w14:val="none"/>
        </w:rPr>
        <w:t xml:space="preserve">internal </w:t>
      </w:r>
      <w:r w:rsidRPr="0042781D">
        <w:rPr>
          <w:rFonts w:eastAsia="Times New Roman" w:cs="Times New Roman"/>
          <w:noProof w:val="0"/>
          <w:kern w:val="0"/>
          <w14:ligatures w14:val="none"/>
        </w:rPr>
        <w:t xml:space="preserve">function (not part of the public ERC-20 interface — it's not something external accounts call directly) </w:t>
      </w:r>
      <w:r w:rsidRPr="001E3414">
        <w:rPr>
          <w:rFonts w:eastAsia="Times New Roman" w:cs="Times New Roman"/>
          <w:noProof w:val="0"/>
          <w:color w:val="EE0000"/>
          <w:kern w:val="0"/>
          <w14:ligatures w14:val="none"/>
        </w:rPr>
        <w:t xml:space="preserve">that </w:t>
      </w:r>
      <w:r w:rsidRPr="001E3414">
        <w:rPr>
          <w:rFonts w:eastAsia="Times New Roman" w:cs="Times New Roman"/>
          <w:b/>
          <w:bCs/>
          <w:noProof w:val="0"/>
          <w:color w:val="EE0000"/>
          <w:kern w:val="0"/>
          <w14:ligatures w14:val="none"/>
        </w:rPr>
        <w:t>creates new tokens out of thin air</w:t>
      </w:r>
      <w:r w:rsidRPr="001E3414">
        <w:rPr>
          <w:rFonts w:eastAsia="Times New Roman" w:cs="Times New Roman"/>
          <w:noProof w:val="0"/>
          <w:color w:val="EE0000"/>
          <w:kern w:val="0"/>
          <w14:ligatures w14:val="none"/>
        </w:rPr>
        <w:t xml:space="preserve"> and assigns them to an address. It does two things:</w:t>
      </w:r>
    </w:p>
    <w:p w14:paraId="3BDA4E45" w14:textId="77777777" w:rsidR="0042781D" w:rsidRPr="001E3414" w:rsidRDefault="0042781D" w:rsidP="0042781D">
      <w:pPr>
        <w:numPr>
          <w:ilvl w:val="0"/>
          <w:numId w:val="8"/>
        </w:numPr>
        <w:spacing w:before="100" w:beforeAutospacing="1" w:after="100" w:afterAutospacing="1" w:line="240" w:lineRule="auto"/>
        <w:rPr>
          <w:rFonts w:eastAsia="Times New Roman" w:cs="Times New Roman"/>
          <w:noProof w:val="0"/>
          <w:color w:val="EE0000"/>
          <w:kern w:val="0"/>
          <w14:ligatures w14:val="none"/>
        </w:rPr>
      </w:pPr>
      <w:r w:rsidRPr="001E3414">
        <w:rPr>
          <w:rFonts w:eastAsia="Times New Roman" w:cs="Times New Roman"/>
          <w:noProof w:val="0"/>
          <w:color w:val="EE0000"/>
          <w:kern w:val="0"/>
          <w14:ligatures w14:val="none"/>
        </w:rPr>
        <w:t xml:space="preserve">Increases </w:t>
      </w:r>
      <w:proofErr w:type="spellStart"/>
      <w:r w:rsidRPr="001E3414">
        <w:rPr>
          <w:rFonts w:ascii="Courier New" w:eastAsia="Times New Roman" w:hAnsi="Courier New" w:cs="Courier New"/>
          <w:noProof w:val="0"/>
          <w:color w:val="EE0000"/>
          <w:kern w:val="0"/>
          <w:sz w:val="20"/>
          <w:szCs w:val="20"/>
          <w14:ligatures w14:val="none"/>
        </w:rPr>
        <w:t>totalSupply</w:t>
      </w:r>
      <w:proofErr w:type="spellEnd"/>
      <w:r w:rsidRPr="001E3414">
        <w:rPr>
          <w:rFonts w:eastAsia="Times New Roman" w:cs="Times New Roman"/>
          <w:noProof w:val="0"/>
          <w:color w:val="EE0000"/>
          <w:kern w:val="0"/>
          <w14:ligatures w14:val="none"/>
        </w:rPr>
        <w:t xml:space="preserve"> by the amount minted</w:t>
      </w:r>
    </w:p>
    <w:p w14:paraId="40F981F6" w14:textId="77777777" w:rsidR="0042781D" w:rsidRPr="001E3414" w:rsidRDefault="0042781D" w:rsidP="0042781D">
      <w:pPr>
        <w:numPr>
          <w:ilvl w:val="0"/>
          <w:numId w:val="8"/>
        </w:numPr>
        <w:spacing w:before="100" w:beforeAutospacing="1" w:after="100" w:afterAutospacing="1" w:line="240" w:lineRule="auto"/>
        <w:rPr>
          <w:rFonts w:eastAsia="Times New Roman" w:cs="Times New Roman"/>
          <w:noProof w:val="0"/>
          <w:color w:val="EE0000"/>
          <w:kern w:val="0"/>
          <w14:ligatures w14:val="none"/>
        </w:rPr>
      </w:pPr>
      <w:r w:rsidRPr="001E3414">
        <w:rPr>
          <w:rFonts w:eastAsia="Times New Roman" w:cs="Times New Roman"/>
          <w:noProof w:val="0"/>
          <w:color w:val="EE0000"/>
          <w:kern w:val="0"/>
          <w14:ligatures w14:val="none"/>
        </w:rPr>
        <w:t>Increases the recipient's balance by that same amount</w:t>
      </w:r>
    </w:p>
    <w:p w14:paraId="3EFB8C7D" w14:textId="77777777" w:rsidR="0042781D" w:rsidRPr="0042781D" w:rsidRDefault="0042781D" w:rsidP="0042781D">
      <w:pPr>
        <w:spacing w:before="100" w:beforeAutospacing="1" w:after="100" w:afterAutospacing="1" w:line="240" w:lineRule="auto"/>
        <w:rPr>
          <w:rFonts w:eastAsia="Times New Roman" w:cs="Times New Roman"/>
          <w:noProof w:val="0"/>
          <w:kern w:val="0"/>
          <w14:ligatures w14:val="none"/>
        </w:rPr>
      </w:pPr>
      <w:r w:rsidRPr="0042781D">
        <w:rPr>
          <w:rFonts w:eastAsia="Times New Roman" w:cs="Times New Roman"/>
          <w:noProof w:val="0"/>
          <w:kern w:val="0"/>
          <w14:ligatures w14:val="none"/>
        </w:rPr>
        <w:t>Roughly:</w:t>
      </w:r>
    </w:p>
    <w:p w14:paraId="5349743F" w14:textId="77777777" w:rsidR="0042781D" w:rsidRPr="0042781D" w:rsidRDefault="0042781D" w:rsidP="004928B8">
      <w:pPr>
        <w:pStyle w:val="codesnippet3"/>
      </w:pPr>
      <w:r w:rsidRPr="0042781D">
        <w:lastRenderedPageBreak/>
        <w:t>solidity</w:t>
      </w:r>
    </w:p>
    <w:p w14:paraId="43FD70C0" w14:textId="77777777" w:rsidR="0042781D" w:rsidRPr="0042781D" w:rsidRDefault="0042781D" w:rsidP="004928B8">
      <w:pPr>
        <w:pStyle w:val="codesnippet3"/>
        <w:rPr>
          <w:rFonts w:ascii="var(--font-mono)" w:hAnsi="var(--font-mono)" w:cs="Courier New"/>
          <w:color w:val="EAECF0"/>
          <w:sz w:val="20"/>
          <w:szCs w:val="20"/>
        </w:rPr>
      </w:pPr>
      <w:r w:rsidRPr="0042781D">
        <w:rPr>
          <w:rFonts w:ascii="var(--font-mono)" w:hAnsi="var(--font-mono)" w:cs="Courier New"/>
          <w:color w:val="CC7BF4"/>
          <w:sz w:val="20"/>
          <w:szCs w:val="20"/>
        </w:rPr>
        <w:t>function</w:t>
      </w:r>
      <w:r w:rsidRPr="0042781D">
        <w:rPr>
          <w:rFonts w:ascii="var(--font-mono)" w:hAnsi="var(--font-mono)" w:cs="Courier New"/>
          <w:color w:val="EAECF0"/>
          <w:sz w:val="20"/>
          <w:szCs w:val="20"/>
        </w:rPr>
        <w:t xml:space="preserve"> </w:t>
      </w:r>
      <w:r w:rsidRPr="0042781D">
        <w:rPr>
          <w:rFonts w:ascii="var(--font-mono)" w:hAnsi="var(--font-mono)" w:cs="Courier New"/>
          <w:color w:val="70B8FF"/>
          <w:sz w:val="20"/>
          <w:szCs w:val="20"/>
        </w:rPr>
        <w:t>_mint</w:t>
      </w:r>
      <w:r w:rsidRPr="0042781D">
        <w:rPr>
          <w:rFonts w:ascii="var(--font-mono)" w:hAnsi="var(--font-mono)" w:cs="Courier New"/>
          <w:color w:val="D3D7DE"/>
          <w:sz w:val="20"/>
          <w:szCs w:val="20"/>
        </w:rPr>
        <w:t>(</w:t>
      </w:r>
      <w:r w:rsidRPr="0042781D">
        <w:rPr>
          <w:rFonts w:ascii="var(--font-mono)" w:hAnsi="var(--font-mono)" w:cs="Courier New"/>
          <w:color w:val="FBAD60"/>
          <w:sz w:val="20"/>
          <w:szCs w:val="20"/>
        </w:rPr>
        <w:t>address</w:t>
      </w:r>
      <w:r w:rsidRPr="0042781D">
        <w:rPr>
          <w:rFonts w:ascii="var(--font-mono)" w:hAnsi="var(--font-mono)" w:cs="Courier New"/>
          <w:color w:val="EAECF0"/>
          <w:sz w:val="20"/>
          <w:szCs w:val="20"/>
        </w:rPr>
        <w:t xml:space="preserve"> </w:t>
      </w:r>
      <w:r w:rsidRPr="0042781D">
        <w:rPr>
          <w:rFonts w:ascii="var(--font-mono)" w:hAnsi="var(--font-mono)" w:cs="Courier New"/>
          <w:color w:val="F7AB5F"/>
          <w:sz w:val="20"/>
          <w:szCs w:val="20"/>
        </w:rPr>
        <w:t>account</w:t>
      </w:r>
      <w:r w:rsidRPr="0042781D">
        <w:rPr>
          <w:rFonts w:ascii="var(--font-mono)" w:hAnsi="var(--font-mono)" w:cs="Courier New"/>
          <w:color w:val="D3D7DE"/>
          <w:sz w:val="20"/>
          <w:szCs w:val="20"/>
        </w:rPr>
        <w:t>,</w:t>
      </w:r>
      <w:r w:rsidRPr="0042781D">
        <w:rPr>
          <w:rFonts w:ascii="var(--font-mono)" w:hAnsi="var(--font-mono)" w:cs="Courier New"/>
          <w:color w:val="EAECF0"/>
          <w:sz w:val="20"/>
          <w:szCs w:val="20"/>
        </w:rPr>
        <w:t xml:space="preserve"> </w:t>
      </w:r>
      <w:r w:rsidRPr="0042781D">
        <w:rPr>
          <w:rFonts w:ascii="var(--font-mono)" w:hAnsi="var(--font-mono)" w:cs="Courier New"/>
          <w:color w:val="FBAD60"/>
          <w:sz w:val="20"/>
          <w:szCs w:val="20"/>
        </w:rPr>
        <w:t>uint256</w:t>
      </w:r>
      <w:r w:rsidRPr="0042781D">
        <w:rPr>
          <w:rFonts w:ascii="var(--font-mono)" w:hAnsi="var(--font-mono)" w:cs="Courier New"/>
          <w:color w:val="EAECF0"/>
          <w:sz w:val="20"/>
          <w:szCs w:val="20"/>
        </w:rPr>
        <w:t xml:space="preserve"> </w:t>
      </w:r>
      <w:r w:rsidRPr="0042781D">
        <w:rPr>
          <w:rFonts w:ascii="var(--font-mono)" w:hAnsi="var(--font-mono)" w:cs="Courier New"/>
          <w:color w:val="F7AB5F"/>
          <w:sz w:val="20"/>
          <w:szCs w:val="20"/>
        </w:rPr>
        <w:t>amount</w:t>
      </w:r>
      <w:r w:rsidRPr="0042781D">
        <w:rPr>
          <w:rFonts w:ascii="var(--font-mono)" w:hAnsi="var(--font-mono)" w:cs="Courier New"/>
          <w:color w:val="D3D7DE"/>
          <w:sz w:val="20"/>
          <w:szCs w:val="20"/>
        </w:rPr>
        <w:t>)</w:t>
      </w:r>
      <w:r w:rsidRPr="0042781D">
        <w:rPr>
          <w:rFonts w:ascii="var(--font-mono)" w:hAnsi="var(--font-mono)" w:cs="Courier New"/>
          <w:color w:val="EAECF0"/>
          <w:sz w:val="20"/>
          <w:szCs w:val="20"/>
        </w:rPr>
        <w:t xml:space="preserve"> </w:t>
      </w:r>
      <w:r w:rsidRPr="0042781D">
        <w:rPr>
          <w:rFonts w:ascii="var(--font-mono)" w:hAnsi="var(--font-mono)" w:cs="Courier New"/>
          <w:color w:val="CC7BF4"/>
          <w:sz w:val="20"/>
          <w:szCs w:val="20"/>
        </w:rPr>
        <w:t>internal</w:t>
      </w:r>
      <w:r w:rsidRPr="0042781D">
        <w:rPr>
          <w:rFonts w:ascii="var(--font-mono)" w:hAnsi="var(--font-mono)" w:cs="Courier New"/>
          <w:color w:val="EAECF0"/>
          <w:sz w:val="20"/>
          <w:szCs w:val="20"/>
        </w:rPr>
        <w:t xml:space="preserve"> </w:t>
      </w:r>
      <w:r w:rsidRPr="0042781D">
        <w:rPr>
          <w:rFonts w:ascii="var(--font-mono)" w:hAnsi="var(--font-mono)" w:cs="Courier New"/>
          <w:color w:val="D3D7DE"/>
          <w:sz w:val="20"/>
          <w:szCs w:val="20"/>
        </w:rPr>
        <w:t>{</w:t>
      </w:r>
    </w:p>
    <w:p w14:paraId="6CDB43BF" w14:textId="77777777" w:rsidR="0042781D" w:rsidRPr="0042781D" w:rsidRDefault="0042781D" w:rsidP="004928B8">
      <w:pPr>
        <w:pStyle w:val="codesnippet3"/>
        <w:rPr>
          <w:rFonts w:ascii="var(--font-mono)" w:hAnsi="var(--font-mono)" w:cs="Courier New"/>
          <w:color w:val="EAECF0"/>
          <w:sz w:val="20"/>
          <w:szCs w:val="20"/>
        </w:rPr>
      </w:pPr>
      <w:r w:rsidRPr="0042781D">
        <w:rPr>
          <w:rFonts w:ascii="var(--font-mono)" w:hAnsi="var(--font-mono)" w:cs="Courier New"/>
          <w:color w:val="EAECF0"/>
          <w:sz w:val="20"/>
          <w:szCs w:val="20"/>
        </w:rPr>
        <w:t xml:space="preserve">    </w:t>
      </w:r>
      <w:proofErr w:type="spellStart"/>
      <w:r w:rsidRPr="0042781D">
        <w:rPr>
          <w:rFonts w:ascii="var(--font-mono)" w:hAnsi="var(--font-mono)" w:cs="Courier New"/>
          <w:color w:val="EAECF0"/>
          <w:sz w:val="20"/>
          <w:szCs w:val="20"/>
        </w:rPr>
        <w:t>totalSupply</w:t>
      </w:r>
      <w:proofErr w:type="spellEnd"/>
      <w:r w:rsidRPr="0042781D">
        <w:rPr>
          <w:rFonts w:ascii="var(--font-mono)" w:hAnsi="var(--font-mono)" w:cs="Courier New"/>
          <w:color w:val="EAECF0"/>
          <w:sz w:val="20"/>
          <w:szCs w:val="20"/>
        </w:rPr>
        <w:t xml:space="preserve"> += amount</w:t>
      </w:r>
      <w:r w:rsidRPr="0042781D">
        <w:rPr>
          <w:rFonts w:ascii="var(--font-mono)" w:hAnsi="var(--font-mono)" w:cs="Courier New"/>
          <w:color w:val="D3D7DE"/>
          <w:sz w:val="20"/>
          <w:szCs w:val="20"/>
        </w:rPr>
        <w:t>;</w:t>
      </w:r>
    </w:p>
    <w:p w14:paraId="32C2F9F6" w14:textId="77777777" w:rsidR="0042781D" w:rsidRPr="0042781D" w:rsidRDefault="0042781D" w:rsidP="004928B8">
      <w:pPr>
        <w:pStyle w:val="codesnippet3"/>
        <w:rPr>
          <w:rFonts w:ascii="var(--font-mono)" w:hAnsi="var(--font-mono)" w:cs="Courier New"/>
          <w:color w:val="EAECF0"/>
          <w:sz w:val="20"/>
          <w:szCs w:val="20"/>
        </w:rPr>
      </w:pPr>
      <w:r w:rsidRPr="0042781D">
        <w:rPr>
          <w:rFonts w:ascii="var(--font-mono)" w:hAnsi="var(--font-mono)" w:cs="Courier New"/>
          <w:color w:val="EAECF0"/>
          <w:sz w:val="20"/>
          <w:szCs w:val="20"/>
        </w:rPr>
        <w:t xml:space="preserve">    balances</w:t>
      </w:r>
      <w:r w:rsidRPr="0042781D">
        <w:rPr>
          <w:rFonts w:ascii="var(--font-mono)" w:hAnsi="var(--font-mono)" w:cs="Courier New"/>
          <w:color w:val="D3D7DE"/>
          <w:sz w:val="20"/>
          <w:szCs w:val="20"/>
        </w:rPr>
        <w:t>[</w:t>
      </w:r>
      <w:r w:rsidRPr="0042781D">
        <w:rPr>
          <w:rFonts w:ascii="var(--font-mono)" w:hAnsi="var(--font-mono)" w:cs="Courier New"/>
          <w:color w:val="EAECF0"/>
          <w:sz w:val="20"/>
          <w:szCs w:val="20"/>
        </w:rPr>
        <w:t>account</w:t>
      </w:r>
      <w:r w:rsidRPr="0042781D">
        <w:rPr>
          <w:rFonts w:ascii="var(--font-mono)" w:hAnsi="var(--font-mono)" w:cs="Courier New"/>
          <w:color w:val="D3D7DE"/>
          <w:sz w:val="20"/>
          <w:szCs w:val="20"/>
        </w:rPr>
        <w:t>]</w:t>
      </w:r>
      <w:r w:rsidRPr="0042781D">
        <w:rPr>
          <w:rFonts w:ascii="var(--font-mono)" w:hAnsi="var(--font-mono)" w:cs="Courier New"/>
          <w:color w:val="EAECF0"/>
          <w:sz w:val="20"/>
          <w:szCs w:val="20"/>
        </w:rPr>
        <w:t xml:space="preserve"> += amount</w:t>
      </w:r>
      <w:r w:rsidRPr="0042781D">
        <w:rPr>
          <w:rFonts w:ascii="var(--font-mono)" w:hAnsi="var(--font-mono)" w:cs="Courier New"/>
          <w:color w:val="D3D7DE"/>
          <w:sz w:val="20"/>
          <w:szCs w:val="20"/>
        </w:rPr>
        <w:t>;</w:t>
      </w:r>
    </w:p>
    <w:p w14:paraId="7CFC2AB4" w14:textId="77777777" w:rsidR="0042781D" w:rsidRPr="0042781D" w:rsidRDefault="0042781D" w:rsidP="004928B8">
      <w:pPr>
        <w:pStyle w:val="codesnippet3"/>
        <w:rPr>
          <w:rFonts w:ascii="var(--font-mono)" w:hAnsi="var(--font-mono)" w:cs="Courier New"/>
          <w:color w:val="EAECF0"/>
          <w:sz w:val="20"/>
          <w:szCs w:val="20"/>
        </w:rPr>
      </w:pPr>
      <w:r w:rsidRPr="0042781D">
        <w:rPr>
          <w:rFonts w:ascii="var(--font-mono)" w:hAnsi="var(--font-mono)" w:cs="Courier New"/>
          <w:color w:val="EAECF0"/>
          <w:sz w:val="20"/>
          <w:szCs w:val="20"/>
        </w:rPr>
        <w:t xml:space="preserve">    </w:t>
      </w:r>
      <w:r w:rsidRPr="0042781D">
        <w:rPr>
          <w:rFonts w:ascii="var(--font-mono)" w:hAnsi="var(--font-mono)" w:cs="Courier New"/>
          <w:color w:val="CC7BF4"/>
          <w:sz w:val="20"/>
          <w:szCs w:val="20"/>
        </w:rPr>
        <w:t>emit</w:t>
      </w:r>
      <w:r w:rsidRPr="0042781D">
        <w:rPr>
          <w:rFonts w:ascii="var(--font-mono)" w:hAnsi="var(--font-mono)" w:cs="Courier New"/>
          <w:color w:val="EAECF0"/>
          <w:sz w:val="20"/>
          <w:szCs w:val="20"/>
        </w:rPr>
        <w:t xml:space="preserve"> </w:t>
      </w:r>
      <w:r w:rsidRPr="0042781D">
        <w:rPr>
          <w:rFonts w:ascii="var(--font-mono)" w:hAnsi="var(--font-mono)" w:cs="Courier New"/>
          <w:color w:val="70B8FF"/>
          <w:sz w:val="20"/>
          <w:szCs w:val="20"/>
        </w:rPr>
        <w:t>Transfer</w:t>
      </w:r>
      <w:r w:rsidRPr="0042781D">
        <w:rPr>
          <w:rFonts w:ascii="var(--font-mono)" w:hAnsi="var(--font-mono)" w:cs="Courier New"/>
          <w:color w:val="D3D7DE"/>
          <w:sz w:val="20"/>
          <w:szCs w:val="20"/>
        </w:rPr>
        <w:t>(</w:t>
      </w:r>
      <w:r w:rsidRPr="0042781D">
        <w:rPr>
          <w:rFonts w:ascii="var(--font-mono)" w:hAnsi="var(--font-mono)" w:cs="Courier New"/>
          <w:color w:val="FBAD60"/>
          <w:sz w:val="20"/>
          <w:szCs w:val="20"/>
        </w:rPr>
        <w:t>address</w:t>
      </w:r>
      <w:r w:rsidRPr="0042781D">
        <w:rPr>
          <w:rFonts w:ascii="var(--font-mono)" w:hAnsi="var(--font-mono)" w:cs="Courier New"/>
          <w:color w:val="D3D7DE"/>
          <w:sz w:val="20"/>
          <w:szCs w:val="20"/>
        </w:rPr>
        <w:t>(</w:t>
      </w:r>
      <w:r w:rsidRPr="0042781D">
        <w:rPr>
          <w:rFonts w:ascii="var(--font-mono)" w:hAnsi="var(--font-mono)" w:cs="Courier New"/>
          <w:color w:val="5EEDED"/>
          <w:sz w:val="20"/>
          <w:szCs w:val="20"/>
        </w:rPr>
        <w:t>0</w:t>
      </w:r>
      <w:r w:rsidRPr="0042781D">
        <w:rPr>
          <w:rFonts w:ascii="var(--font-mono)" w:hAnsi="var(--font-mono)" w:cs="Courier New"/>
          <w:color w:val="D3D7DE"/>
          <w:sz w:val="20"/>
          <w:szCs w:val="20"/>
        </w:rPr>
        <w:t>),</w:t>
      </w:r>
      <w:r w:rsidRPr="0042781D">
        <w:rPr>
          <w:rFonts w:ascii="var(--font-mono)" w:hAnsi="var(--font-mono)" w:cs="Courier New"/>
          <w:color w:val="EAECF0"/>
          <w:sz w:val="20"/>
          <w:szCs w:val="20"/>
        </w:rPr>
        <w:t xml:space="preserve"> account</w:t>
      </w:r>
      <w:r w:rsidRPr="0042781D">
        <w:rPr>
          <w:rFonts w:ascii="var(--font-mono)" w:hAnsi="var(--font-mono)" w:cs="Courier New"/>
          <w:color w:val="D3D7DE"/>
          <w:sz w:val="20"/>
          <w:szCs w:val="20"/>
        </w:rPr>
        <w:t>,</w:t>
      </w:r>
      <w:r w:rsidRPr="0042781D">
        <w:rPr>
          <w:rFonts w:ascii="var(--font-mono)" w:hAnsi="var(--font-mono)" w:cs="Courier New"/>
          <w:color w:val="EAECF0"/>
          <w:sz w:val="20"/>
          <w:szCs w:val="20"/>
        </w:rPr>
        <w:t xml:space="preserve"> amount</w:t>
      </w:r>
      <w:r w:rsidRPr="0042781D">
        <w:rPr>
          <w:rFonts w:ascii="var(--font-mono)" w:hAnsi="var(--font-mono)" w:cs="Courier New"/>
          <w:color w:val="D3D7DE"/>
          <w:sz w:val="20"/>
          <w:szCs w:val="20"/>
        </w:rPr>
        <w:t>);</w:t>
      </w:r>
    </w:p>
    <w:p w14:paraId="70FF4182" w14:textId="77777777" w:rsidR="0042781D" w:rsidRPr="0042781D" w:rsidRDefault="0042781D" w:rsidP="004928B8">
      <w:pPr>
        <w:pStyle w:val="codesnippet3"/>
        <w:rPr>
          <w:rFonts w:ascii="var(--font-mono)" w:hAnsi="var(--font-mono)" w:cs="Courier New"/>
          <w:color w:val="EAECF0"/>
          <w:sz w:val="20"/>
          <w:szCs w:val="20"/>
        </w:rPr>
      </w:pPr>
      <w:r w:rsidRPr="0042781D">
        <w:rPr>
          <w:rFonts w:ascii="var(--font-mono)" w:hAnsi="var(--font-mono)" w:cs="Courier New"/>
          <w:color w:val="D3D7DE"/>
          <w:sz w:val="20"/>
          <w:szCs w:val="20"/>
        </w:rPr>
        <w:t>}</w:t>
      </w:r>
    </w:p>
    <w:p w14:paraId="0B811DD4" w14:textId="77777777" w:rsidR="0042781D" w:rsidRPr="0042781D" w:rsidRDefault="0042781D" w:rsidP="0042781D">
      <w:pPr>
        <w:spacing w:before="100" w:beforeAutospacing="1" w:after="100" w:afterAutospacing="1" w:line="240" w:lineRule="auto"/>
        <w:rPr>
          <w:rFonts w:eastAsia="Times New Roman" w:cs="Times New Roman"/>
          <w:noProof w:val="0"/>
          <w:kern w:val="0"/>
          <w14:ligatures w14:val="none"/>
        </w:rPr>
      </w:pPr>
      <w:r w:rsidRPr="003F721C">
        <w:rPr>
          <w:rFonts w:eastAsia="Times New Roman" w:cs="Times New Roman"/>
          <w:noProof w:val="0"/>
          <w:color w:val="EE0000"/>
          <w:kern w:val="0"/>
          <w14:ligatures w14:val="none"/>
        </w:rPr>
        <w:t xml:space="preserve">Notice the </w:t>
      </w:r>
      <w:r w:rsidRPr="003F721C">
        <w:rPr>
          <w:rFonts w:ascii="Courier New" w:eastAsia="Times New Roman" w:hAnsi="Courier New" w:cs="Courier New"/>
          <w:noProof w:val="0"/>
          <w:color w:val="EE0000"/>
          <w:kern w:val="0"/>
          <w:sz w:val="20"/>
          <w:szCs w:val="20"/>
          <w14:ligatures w14:val="none"/>
        </w:rPr>
        <w:t>Transfer</w:t>
      </w:r>
      <w:r w:rsidRPr="003F721C">
        <w:rPr>
          <w:rFonts w:eastAsia="Times New Roman" w:cs="Times New Roman"/>
          <w:noProof w:val="0"/>
          <w:color w:val="EE0000"/>
          <w:kern w:val="0"/>
          <w14:ligatures w14:val="none"/>
        </w:rPr>
        <w:t xml:space="preserve"> event is emitted </w:t>
      </w:r>
      <w:r w:rsidRPr="003F721C">
        <w:rPr>
          <w:rFonts w:eastAsia="Times New Roman" w:cs="Times New Roman"/>
          <w:b/>
          <w:bCs/>
          <w:noProof w:val="0"/>
          <w:color w:val="EE0000"/>
          <w:kern w:val="0"/>
          <w14:ligatures w14:val="none"/>
        </w:rPr>
        <w:t xml:space="preserve">from </w:t>
      </w:r>
      <w:proofErr w:type="gramStart"/>
      <w:r w:rsidRPr="003F721C">
        <w:rPr>
          <w:rFonts w:ascii="Courier New" w:eastAsia="Times New Roman" w:hAnsi="Courier New" w:cs="Courier New"/>
          <w:b/>
          <w:bCs/>
          <w:noProof w:val="0"/>
          <w:color w:val="EE0000"/>
          <w:kern w:val="0"/>
          <w:sz w:val="20"/>
          <w:szCs w:val="20"/>
          <w14:ligatures w14:val="none"/>
        </w:rPr>
        <w:t>address(</w:t>
      </w:r>
      <w:proofErr w:type="gramEnd"/>
      <w:r w:rsidRPr="003F721C">
        <w:rPr>
          <w:rFonts w:ascii="Courier New" w:eastAsia="Times New Roman" w:hAnsi="Courier New" w:cs="Courier New"/>
          <w:b/>
          <w:bCs/>
          <w:noProof w:val="0"/>
          <w:color w:val="EE0000"/>
          <w:kern w:val="0"/>
          <w:sz w:val="20"/>
          <w:szCs w:val="20"/>
          <w14:ligatures w14:val="none"/>
        </w:rPr>
        <w:t>0)</w:t>
      </w:r>
      <w:r w:rsidRPr="003F721C">
        <w:rPr>
          <w:rFonts w:eastAsia="Times New Roman" w:cs="Times New Roman"/>
          <w:noProof w:val="0"/>
          <w:color w:val="EE0000"/>
          <w:kern w:val="0"/>
          <w14:ligatures w14:val="none"/>
        </w:rPr>
        <w:t xml:space="preserve"> — the zero address.</w:t>
      </w:r>
      <w:r w:rsidRPr="0042781D">
        <w:rPr>
          <w:rFonts w:eastAsia="Times New Roman" w:cs="Times New Roman"/>
          <w:noProof w:val="0"/>
          <w:kern w:val="0"/>
          <w14:ligatures w14:val="none"/>
        </w:rPr>
        <w:t xml:space="preserve"> This is the convention the standard uses to represent "tokens coming into existence." There's no real sender, so it's represented as coming from the null address. (The reverse — burning tokens — emits a </w:t>
      </w:r>
      <w:r w:rsidRPr="0042781D">
        <w:rPr>
          <w:rFonts w:ascii="Courier New" w:eastAsia="Times New Roman" w:hAnsi="Courier New" w:cs="Courier New"/>
          <w:noProof w:val="0"/>
          <w:kern w:val="0"/>
          <w:sz w:val="20"/>
          <w:szCs w:val="20"/>
          <w14:ligatures w14:val="none"/>
        </w:rPr>
        <w:t>Transfer</w:t>
      </w:r>
      <w:r w:rsidRPr="0042781D">
        <w:rPr>
          <w:rFonts w:eastAsia="Times New Roman" w:cs="Times New Roman"/>
          <w:noProof w:val="0"/>
          <w:kern w:val="0"/>
          <w14:ligatures w14:val="none"/>
        </w:rPr>
        <w:t xml:space="preserve"> </w:t>
      </w:r>
      <w:r w:rsidRPr="0042781D">
        <w:rPr>
          <w:rFonts w:eastAsia="Times New Roman" w:cs="Times New Roman"/>
          <w:i/>
          <w:iCs/>
          <w:noProof w:val="0"/>
          <w:kern w:val="0"/>
          <w14:ligatures w14:val="none"/>
        </w:rPr>
        <w:t>to</w:t>
      </w:r>
      <w:r w:rsidRPr="0042781D">
        <w:rPr>
          <w:rFonts w:eastAsia="Times New Roman" w:cs="Times New Roman"/>
          <w:noProof w:val="0"/>
          <w:kern w:val="0"/>
          <w14:ligatures w14:val="none"/>
        </w:rPr>
        <w:t xml:space="preserve"> </w:t>
      </w:r>
      <w:proofErr w:type="gramStart"/>
      <w:r w:rsidRPr="0042781D">
        <w:rPr>
          <w:rFonts w:ascii="Courier New" w:eastAsia="Times New Roman" w:hAnsi="Courier New" w:cs="Courier New"/>
          <w:noProof w:val="0"/>
          <w:kern w:val="0"/>
          <w:sz w:val="20"/>
          <w:szCs w:val="20"/>
          <w14:ligatures w14:val="none"/>
        </w:rPr>
        <w:t>address(</w:t>
      </w:r>
      <w:proofErr w:type="gramEnd"/>
      <w:r w:rsidRPr="0042781D">
        <w:rPr>
          <w:rFonts w:ascii="Courier New" w:eastAsia="Times New Roman" w:hAnsi="Courier New" w:cs="Courier New"/>
          <w:noProof w:val="0"/>
          <w:kern w:val="0"/>
          <w:sz w:val="20"/>
          <w:szCs w:val="20"/>
          <w14:ligatures w14:val="none"/>
        </w:rPr>
        <w:t>0)</w:t>
      </w:r>
      <w:r w:rsidRPr="0042781D">
        <w:rPr>
          <w:rFonts w:eastAsia="Times New Roman" w:cs="Times New Roman"/>
          <w:noProof w:val="0"/>
          <w:kern w:val="0"/>
          <w14:ligatures w14:val="none"/>
        </w:rPr>
        <w:t>.)</w:t>
      </w:r>
    </w:p>
    <w:p w14:paraId="7361FC65" w14:textId="77777777" w:rsidR="0042781D" w:rsidRPr="0042781D" w:rsidRDefault="0042781D" w:rsidP="0042781D">
      <w:pPr>
        <w:spacing w:before="100" w:beforeAutospacing="1" w:after="100" w:afterAutospacing="1" w:line="240" w:lineRule="auto"/>
        <w:rPr>
          <w:rFonts w:eastAsia="Times New Roman" w:cs="Times New Roman"/>
          <w:noProof w:val="0"/>
          <w:kern w:val="0"/>
          <w14:ligatures w14:val="none"/>
        </w:rPr>
      </w:pPr>
      <w:r w:rsidRPr="0042781D">
        <w:rPr>
          <w:rFonts w:eastAsia="Times New Roman" w:cs="Times New Roman"/>
          <w:noProof w:val="0"/>
          <w:kern w:val="0"/>
          <w14:ligatures w14:val="none"/>
        </w:rPr>
        <w:t xml:space="preserve">Since </w:t>
      </w:r>
      <w:r w:rsidRPr="0042781D">
        <w:rPr>
          <w:rFonts w:ascii="Courier New" w:eastAsia="Times New Roman" w:hAnsi="Courier New" w:cs="Courier New"/>
          <w:noProof w:val="0"/>
          <w:kern w:val="0"/>
          <w:sz w:val="20"/>
          <w:szCs w:val="20"/>
          <w14:ligatures w14:val="none"/>
        </w:rPr>
        <w:t>_mint</w:t>
      </w:r>
      <w:r w:rsidRPr="0042781D">
        <w:rPr>
          <w:rFonts w:eastAsia="Times New Roman" w:cs="Times New Roman"/>
          <w:noProof w:val="0"/>
          <w:kern w:val="0"/>
          <w14:ligatures w14:val="none"/>
        </w:rPr>
        <w:t xml:space="preserve"> is internal, it can't be called by just anyone from outside the contract. It's typically called:</w:t>
      </w:r>
    </w:p>
    <w:p w14:paraId="111C993E" w14:textId="77777777" w:rsidR="0042781D" w:rsidRPr="00010B3B" w:rsidRDefault="0042781D" w:rsidP="0042781D">
      <w:pPr>
        <w:numPr>
          <w:ilvl w:val="0"/>
          <w:numId w:val="9"/>
        </w:numPr>
        <w:spacing w:before="100" w:beforeAutospacing="1" w:after="100" w:afterAutospacing="1" w:line="240" w:lineRule="auto"/>
        <w:rPr>
          <w:rFonts w:eastAsia="Times New Roman" w:cs="Times New Roman"/>
          <w:noProof w:val="0"/>
          <w:color w:val="EE0000"/>
          <w:kern w:val="0"/>
          <w14:ligatures w14:val="none"/>
        </w:rPr>
      </w:pPr>
      <w:r w:rsidRPr="00010B3B">
        <w:rPr>
          <w:rFonts w:eastAsia="Times New Roman" w:cs="Times New Roman"/>
          <w:noProof w:val="0"/>
          <w:color w:val="EE0000"/>
          <w:kern w:val="0"/>
          <w14:ligatures w14:val="none"/>
        </w:rPr>
        <w:t xml:space="preserve">Once in the </w:t>
      </w:r>
      <w:r w:rsidRPr="00010B3B">
        <w:rPr>
          <w:rFonts w:eastAsia="Times New Roman" w:cs="Times New Roman"/>
          <w:b/>
          <w:bCs/>
          <w:noProof w:val="0"/>
          <w:color w:val="EE0000"/>
          <w:kern w:val="0"/>
          <w14:ligatures w14:val="none"/>
        </w:rPr>
        <w:t>constructor</w:t>
      </w:r>
      <w:r w:rsidRPr="00010B3B">
        <w:rPr>
          <w:rFonts w:eastAsia="Times New Roman" w:cs="Times New Roman"/>
          <w:noProof w:val="0"/>
          <w:color w:val="EE0000"/>
          <w:kern w:val="0"/>
          <w14:ligatures w14:val="none"/>
        </w:rPr>
        <w:t>, to create an initial supply when the contract is deployed</w:t>
      </w:r>
    </w:p>
    <w:p w14:paraId="112F9E64" w14:textId="77777777" w:rsidR="0042781D" w:rsidRPr="00010B3B" w:rsidRDefault="0042781D" w:rsidP="0042781D">
      <w:pPr>
        <w:numPr>
          <w:ilvl w:val="0"/>
          <w:numId w:val="9"/>
        </w:numPr>
        <w:spacing w:before="100" w:beforeAutospacing="1" w:after="100" w:afterAutospacing="1" w:line="240" w:lineRule="auto"/>
        <w:rPr>
          <w:rFonts w:eastAsia="Times New Roman" w:cs="Times New Roman"/>
          <w:noProof w:val="0"/>
          <w:color w:val="EE0000"/>
          <w:kern w:val="0"/>
          <w14:ligatures w14:val="none"/>
        </w:rPr>
      </w:pPr>
      <w:r w:rsidRPr="00010B3B">
        <w:rPr>
          <w:rFonts w:eastAsia="Times New Roman" w:cs="Times New Roman"/>
          <w:noProof w:val="0"/>
          <w:color w:val="EE0000"/>
          <w:kern w:val="0"/>
          <w14:ligatures w14:val="none"/>
        </w:rPr>
        <w:t xml:space="preserve">By some public/external function you write yourself, guarded by access control (like </w:t>
      </w:r>
      <w:proofErr w:type="spellStart"/>
      <w:r w:rsidRPr="00010B3B">
        <w:rPr>
          <w:rFonts w:ascii="Courier New" w:eastAsia="Times New Roman" w:hAnsi="Courier New" w:cs="Courier New"/>
          <w:noProof w:val="0"/>
          <w:color w:val="EE0000"/>
          <w:kern w:val="0"/>
          <w:sz w:val="20"/>
          <w:szCs w:val="20"/>
          <w14:ligatures w14:val="none"/>
        </w:rPr>
        <w:t>onlyOwner</w:t>
      </w:r>
      <w:proofErr w:type="spellEnd"/>
      <w:r w:rsidRPr="00010B3B">
        <w:rPr>
          <w:rFonts w:eastAsia="Times New Roman" w:cs="Times New Roman"/>
          <w:noProof w:val="0"/>
          <w:color w:val="EE0000"/>
          <w:kern w:val="0"/>
          <w14:ligatures w14:val="none"/>
        </w:rPr>
        <w:t>), if you want ongoing minting later (e.g., a faucet, a reward system, etc.)</w:t>
      </w:r>
    </w:p>
    <w:p w14:paraId="4E3617B9" w14:textId="405D3863" w:rsidR="0042781D" w:rsidRDefault="00036063" w:rsidP="0042781D">
      <w:r>
        <w:t>Or for miner rewarding that adds to the circulation:</w:t>
      </w:r>
    </w:p>
    <w:p w14:paraId="566CFD5B" w14:textId="77777777" w:rsidR="00036063" w:rsidRDefault="00036063" w:rsidP="00036063">
      <w:pPr>
        <w:pStyle w:val="codesnippet3"/>
        <w:rPr>
          <w:color w:val="D3D7DE"/>
        </w:rPr>
      </w:pPr>
      <w:r>
        <w:rPr>
          <w:color w:val="CC7BF4"/>
        </w:rPr>
        <w:t>constructor</w:t>
      </w:r>
      <w:r>
        <w:rPr>
          <w:color w:val="D3D7DE"/>
        </w:rPr>
        <w:t>(</w:t>
      </w:r>
      <w:r>
        <w:t xml:space="preserve">) </w:t>
      </w:r>
      <w:r>
        <w:rPr>
          <w:color w:val="70B8FF"/>
        </w:rPr>
        <w:t>ERC20</w:t>
      </w:r>
      <w:r>
        <w:rPr>
          <w:color w:val="D3D7DE"/>
        </w:rPr>
        <w:t>(</w:t>
      </w:r>
      <w:r>
        <w:t xml:space="preserve">"Reward", "RWD") </w:t>
      </w:r>
      <w:r>
        <w:rPr>
          <w:color w:val="D3D7DE"/>
        </w:rPr>
        <w:t>{</w:t>
      </w:r>
    </w:p>
    <w:p w14:paraId="77DCB6DC" w14:textId="77777777" w:rsidR="00036063" w:rsidRDefault="00036063" w:rsidP="00036063">
      <w:pPr>
        <w:pStyle w:val="codesnippet3"/>
        <w:ind w:firstLine="720"/>
      </w:pPr>
      <w:r>
        <w:t xml:space="preserve"> </w:t>
      </w:r>
      <w:r>
        <w:rPr>
          <w:color w:val="70B8FF"/>
        </w:rPr>
        <w:t>_mintMinerReward</w:t>
      </w:r>
      <w:r>
        <w:rPr>
          <w:color w:val="D3D7DE"/>
        </w:rPr>
        <w:t>();</w:t>
      </w:r>
      <w:r>
        <w:t xml:space="preserve"> </w:t>
      </w:r>
    </w:p>
    <w:p w14:paraId="33C8BAFE" w14:textId="2E4067D9" w:rsidR="00036063" w:rsidRDefault="00036063" w:rsidP="00036063">
      <w:pPr>
        <w:pStyle w:val="codesnippet3"/>
        <w:rPr>
          <w:color w:val="D3D7DE"/>
        </w:rPr>
      </w:pPr>
      <w:r>
        <w:rPr>
          <w:color w:val="D3D7DE"/>
        </w:rPr>
        <w:t>}</w:t>
      </w:r>
    </w:p>
    <w:p w14:paraId="140FDE0B" w14:textId="77777777" w:rsidR="0091369E" w:rsidRDefault="0091369E" w:rsidP="0091369E"/>
    <w:p w14:paraId="12F85C3B" w14:textId="4243331A" w:rsidR="0091369E" w:rsidRDefault="0091369E" w:rsidP="0091369E">
      <w:pPr>
        <w:pStyle w:val="Heading2"/>
        <w:rPr>
          <w:b/>
          <w:bCs/>
          <w:color w:val="EE0000"/>
        </w:rPr>
      </w:pPr>
      <w:bookmarkStart w:id="8" w:name="_Toc236738232"/>
      <w:r w:rsidRPr="0091369E">
        <w:rPr>
          <w:b/>
          <w:bCs/>
          <w:color w:val="EE0000"/>
        </w:rPr>
        <w:t>Important question</w:t>
      </w:r>
      <w:r w:rsidR="00BB5421">
        <w:rPr>
          <w:b/>
          <w:bCs/>
          <w:color w:val="EE0000"/>
        </w:rPr>
        <w:t>: How are new addresses added to the contract</w:t>
      </w:r>
      <w:bookmarkEnd w:id="8"/>
    </w:p>
    <w:p w14:paraId="0EBD0122" w14:textId="77777777" w:rsidR="00E408FE" w:rsidRPr="00E408FE" w:rsidRDefault="00E408FE" w:rsidP="00E408FE">
      <w:pPr>
        <w:spacing w:before="100" w:beforeAutospacing="1" w:after="100" w:afterAutospacing="1" w:line="240" w:lineRule="auto"/>
        <w:rPr>
          <w:rFonts w:eastAsia="Times New Roman" w:cs="Times New Roman"/>
          <w:b/>
          <w:bCs/>
          <w:noProof w:val="0"/>
          <w:kern w:val="0"/>
          <w14:ligatures w14:val="none"/>
        </w:rPr>
      </w:pPr>
      <w:r w:rsidRPr="00E408FE">
        <w:rPr>
          <w:rFonts w:eastAsia="Times New Roman" w:cs="Times New Roman"/>
          <w:b/>
          <w:bCs/>
          <w:noProof w:val="0"/>
          <w:kern w:val="0"/>
          <w14:ligatures w14:val="none"/>
        </w:rPr>
        <w:t>how do new people get added to the contract I mean in the dictionary that says this address has this much money. how are people added to this dictionary</w:t>
      </w:r>
    </w:p>
    <w:p w14:paraId="72A57F21" w14:textId="77777777" w:rsidR="00E408FE" w:rsidRPr="00E408FE" w:rsidRDefault="00E408FE" w:rsidP="00E408FE">
      <w:pPr>
        <w:spacing w:before="100" w:beforeAutospacing="1" w:after="100" w:afterAutospacing="1" w:line="240" w:lineRule="auto"/>
        <w:rPr>
          <w:rFonts w:eastAsia="Times New Roman" w:cs="Times New Roman"/>
          <w:noProof w:val="0"/>
          <w:kern w:val="0"/>
          <w14:ligatures w14:val="none"/>
        </w:rPr>
      </w:pPr>
      <w:r w:rsidRPr="00E408FE">
        <w:rPr>
          <w:rFonts w:eastAsia="Times New Roman" w:cs="Times New Roman"/>
          <w:noProof w:val="0"/>
          <w:kern w:val="0"/>
          <w14:ligatures w14:val="none"/>
        </w:rPr>
        <w:t xml:space="preserve">Great question — this gets at something that trips up a lot of people coming from other languages: </w:t>
      </w:r>
      <w:r w:rsidRPr="00E408FE">
        <w:rPr>
          <w:rFonts w:eastAsia="Times New Roman" w:cs="Times New Roman"/>
          <w:b/>
          <w:bCs/>
          <w:noProof w:val="0"/>
          <w:kern w:val="0"/>
          <w14:ligatures w14:val="none"/>
        </w:rPr>
        <w:t>you don't ever explicitly "add" anyone to the mapping.</w:t>
      </w:r>
    </w:p>
    <w:p w14:paraId="520B0CA6" w14:textId="77777777" w:rsidR="00E408FE" w:rsidRPr="00E408FE" w:rsidRDefault="00E408FE" w:rsidP="00E408FE">
      <w:pPr>
        <w:spacing w:before="100" w:beforeAutospacing="1" w:after="100" w:afterAutospacing="1" w:line="240" w:lineRule="auto"/>
        <w:rPr>
          <w:rFonts w:eastAsia="Times New Roman" w:cs="Times New Roman"/>
          <w:noProof w:val="0"/>
          <w:kern w:val="0"/>
          <w14:ligatures w14:val="none"/>
        </w:rPr>
      </w:pPr>
      <w:r w:rsidRPr="00E408FE">
        <w:rPr>
          <w:rFonts w:eastAsia="Times New Roman" w:cs="Times New Roman"/>
          <w:b/>
          <w:bCs/>
          <w:noProof w:val="0"/>
          <w:kern w:val="0"/>
          <w14:ligatures w14:val="none"/>
        </w:rPr>
        <w:t>How Solidity mappings actually work</w:t>
      </w:r>
    </w:p>
    <w:p w14:paraId="0CF1194B" w14:textId="77777777" w:rsidR="00E408FE" w:rsidRPr="00E408FE" w:rsidRDefault="00E408FE" w:rsidP="00E408FE">
      <w:pPr>
        <w:spacing w:before="100" w:beforeAutospacing="1" w:after="100" w:afterAutospacing="1" w:line="240" w:lineRule="auto"/>
        <w:rPr>
          <w:rFonts w:eastAsia="Times New Roman" w:cs="Times New Roman"/>
          <w:noProof w:val="0"/>
          <w:kern w:val="0"/>
          <w14:ligatures w14:val="none"/>
        </w:rPr>
      </w:pPr>
      <w:r w:rsidRPr="00E408FE">
        <w:rPr>
          <w:rFonts w:eastAsia="Times New Roman" w:cs="Times New Roman"/>
          <w:noProof w:val="0"/>
          <w:kern w:val="0"/>
          <w14:ligatures w14:val="none"/>
        </w:rPr>
        <w:t>In Solidity, the balances mapping looks like:</w:t>
      </w:r>
    </w:p>
    <w:p w14:paraId="186415AF" w14:textId="77777777" w:rsidR="00E408FE" w:rsidRPr="00E408FE" w:rsidRDefault="00E408FE" w:rsidP="00E93345">
      <w:pPr>
        <w:pStyle w:val="codesnippet3"/>
      </w:pPr>
      <w:r w:rsidRPr="00E408FE">
        <w:t>solidity</w:t>
      </w:r>
    </w:p>
    <w:p w14:paraId="52A0A055" w14:textId="77777777" w:rsidR="00E408FE" w:rsidRPr="00E408FE" w:rsidRDefault="00E408FE" w:rsidP="00E93345">
      <w:pPr>
        <w:pStyle w:val="codesnippet3"/>
        <w:rPr>
          <w:rFonts w:ascii="var(--font-mono)" w:hAnsi="var(--font-mono)" w:cs="Courier New"/>
          <w:color w:val="EAECF0"/>
          <w:sz w:val="20"/>
          <w:szCs w:val="20"/>
        </w:rPr>
      </w:pPr>
      <w:r w:rsidRPr="00E408FE">
        <w:rPr>
          <w:rFonts w:ascii="var(--font-mono)" w:hAnsi="var(--font-mono)" w:cs="Courier New"/>
          <w:color w:val="CC7BF4"/>
          <w:sz w:val="20"/>
          <w:szCs w:val="20"/>
        </w:rPr>
        <w:t>mapping</w:t>
      </w:r>
      <w:r w:rsidRPr="00E408FE">
        <w:rPr>
          <w:rFonts w:ascii="var(--font-mono)" w:hAnsi="var(--font-mono)" w:cs="Courier New"/>
          <w:color w:val="D3D7DE"/>
          <w:sz w:val="20"/>
          <w:szCs w:val="20"/>
        </w:rPr>
        <w:t>(</w:t>
      </w:r>
      <w:r w:rsidRPr="00E408FE">
        <w:rPr>
          <w:rFonts w:ascii="var(--font-mono)" w:hAnsi="var(--font-mono)" w:cs="Courier New"/>
          <w:color w:val="FBAD60"/>
          <w:sz w:val="20"/>
          <w:szCs w:val="20"/>
        </w:rPr>
        <w:t>address</w:t>
      </w:r>
      <w:r w:rsidRPr="00E408FE">
        <w:rPr>
          <w:rFonts w:ascii="var(--font-mono)" w:hAnsi="var(--font-mono)" w:cs="Courier New"/>
          <w:color w:val="EAECF0"/>
          <w:sz w:val="20"/>
          <w:szCs w:val="20"/>
        </w:rPr>
        <w:t xml:space="preserve"> =&gt; </w:t>
      </w:r>
      <w:r w:rsidRPr="00E408FE">
        <w:rPr>
          <w:rFonts w:ascii="var(--font-mono)" w:hAnsi="var(--font-mono)" w:cs="Courier New"/>
          <w:color w:val="FBAD60"/>
          <w:sz w:val="20"/>
          <w:szCs w:val="20"/>
        </w:rPr>
        <w:t>uint256</w:t>
      </w:r>
      <w:r w:rsidRPr="00E408FE">
        <w:rPr>
          <w:rFonts w:ascii="var(--font-mono)" w:hAnsi="var(--font-mono)" w:cs="Courier New"/>
          <w:color w:val="D3D7DE"/>
          <w:sz w:val="20"/>
          <w:szCs w:val="20"/>
        </w:rPr>
        <w:t>)</w:t>
      </w:r>
      <w:r w:rsidRPr="00E408FE">
        <w:rPr>
          <w:rFonts w:ascii="var(--font-mono)" w:hAnsi="var(--font-mono)" w:cs="Courier New"/>
          <w:color w:val="EAECF0"/>
          <w:sz w:val="20"/>
          <w:szCs w:val="20"/>
        </w:rPr>
        <w:t xml:space="preserve"> </w:t>
      </w:r>
      <w:r w:rsidRPr="00E408FE">
        <w:rPr>
          <w:rFonts w:ascii="var(--font-mono)" w:hAnsi="var(--font-mono)" w:cs="Courier New"/>
          <w:color w:val="CC7BF4"/>
          <w:sz w:val="20"/>
          <w:szCs w:val="20"/>
        </w:rPr>
        <w:t>private</w:t>
      </w:r>
      <w:r w:rsidRPr="00E408FE">
        <w:rPr>
          <w:rFonts w:ascii="var(--font-mono)" w:hAnsi="var(--font-mono)" w:cs="Courier New"/>
          <w:color w:val="EAECF0"/>
          <w:sz w:val="20"/>
          <w:szCs w:val="20"/>
        </w:rPr>
        <w:t xml:space="preserve"> _balances</w:t>
      </w:r>
      <w:r w:rsidRPr="00E408FE">
        <w:rPr>
          <w:rFonts w:ascii="var(--font-mono)" w:hAnsi="var(--font-mono)" w:cs="Courier New"/>
          <w:color w:val="D3D7DE"/>
          <w:sz w:val="20"/>
          <w:szCs w:val="20"/>
        </w:rPr>
        <w:t>;</w:t>
      </w:r>
    </w:p>
    <w:p w14:paraId="7733BAD6" w14:textId="77777777" w:rsidR="00E408FE" w:rsidRPr="00E408FE" w:rsidRDefault="00E408FE" w:rsidP="00E408FE">
      <w:pPr>
        <w:spacing w:before="100" w:beforeAutospacing="1" w:after="100" w:afterAutospacing="1" w:line="240" w:lineRule="auto"/>
        <w:rPr>
          <w:rFonts w:eastAsia="Times New Roman" w:cs="Times New Roman"/>
          <w:noProof w:val="0"/>
          <w:kern w:val="0"/>
          <w14:ligatures w14:val="none"/>
        </w:rPr>
      </w:pPr>
      <w:r w:rsidRPr="00E408FE">
        <w:rPr>
          <w:rFonts w:eastAsia="Times New Roman" w:cs="Times New Roman"/>
          <w:noProof w:val="0"/>
          <w:kern w:val="0"/>
          <w14:ligatures w14:val="none"/>
        </w:rPr>
        <w:t>Unlike a dictionary/</w:t>
      </w:r>
      <w:proofErr w:type="spellStart"/>
      <w:r w:rsidRPr="00E408FE">
        <w:rPr>
          <w:rFonts w:eastAsia="Times New Roman" w:cs="Times New Roman"/>
          <w:noProof w:val="0"/>
          <w:kern w:val="0"/>
          <w14:ligatures w14:val="none"/>
        </w:rPr>
        <w:t>hashmap</w:t>
      </w:r>
      <w:proofErr w:type="spellEnd"/>
      <w:r w:rsidRPr="00E408FE">
        <w:rPr>
          <w:rFonts w:eastAsia="Times New Roman" w:cs="Times New Roman"/>
          <w:noProof w:val="0"/>
          <w:kern w:val="0"/>
          <w14:ligatures w14:val="none"/>
        </w:rPr>
        <w:t xml:space="preserve"> in Python or JS, a Solidity mapping doesn't have "keys that exist" and "keys that don't." </w:t>
      </w:r>
      <w:r w:rsidRPr="00E408FE">
        <w:rPr>
          <w:rFonts w:eastAsia="Times New Roman" w:cs="Times New Roman"/>
          <w:b/>
          <w:bCs/>
          <w:noProof w:val="0"/>
          <w:kern w:val="0"/>
          <w14:ligatures w14:val="none"/>
        </w:rPr>
        <w:t xml:space="preserve">Every possible address is technically already in the mapping, with a default value of </w:t>
      </w:r>
      <w:r w:rsidRPr="00E408FE">
        <w:rPr>
          <w:rFonts w:ascii="Courier New" w:eastAsia="Times New Roman" w:hAnsi="Courier New" w:cs="Courier New"/>
          <w:b/>
          <w:bCs/>
          <w:noProof w:val="0"/>
          <w:kern w:val="0"/>
          <w:sz w:val="20"/>
          <w:szCs w:val="20"/>
          <w14:ligatures w14:val="none"/>
        </w:rPr>
        <w:t>0</w:t>
      </w:r>
      <w:r w:rsidRPr="00E408FE">
        <w:rPr>
          <w:rFonts w:eastAsia="Times New Roman" w:cs="Times New Roman"/>
          <w:b/>
          <w:bCs/>
          <w:noProof w:val="0"/>
          <w:kern w:val="0"/>
          <w14:ligatures w14:val="none"/>
        </w:rPr>
        <w:t>.</w:t>
      </w:r>
      <w:r w:rsidRPr="00E408FE">
        <w:rPr>
          <w:rFonts w:eastAsia="Times New Roman" w:cs="Times New Roman"/>
          <w:noProof w:val="0"/>
          <w:kern w:val="0"/>
          <w14:ligatures w14:val="none"/>
        </w:rPr>
        <w:t xml:space="preserve"> There's no concept of a missing key — if you query </w:t>
      </w:r>
      <w:r w:rsidRPr="00E408FE">
        <w:rPr>
          <w:rFonts w:ascii="Courier New" w:eastAsia="Times New Roman" w:hAnsi="Courier New" w:cs="Courier New"/>
          <w:noProof w:val="0"/>
          <w:kern w:val="0"/>
          <w:sz w:val="20"/>
          <w:szCs w:val="20"/>
          <w14:ligatures w14:val="none"/>
        </w:rPr>
        <w:t>balances[</w:t>
      </w:r>
      <w:proofErr w:type="spellStart"/>
      <w:r w:rsidRPr="00E408FE">
        <w:rPr>
          <w:rFonts w:ascii="Courier New" w:eastAsia="Times New Roman" w:hAnsi="Courier New" w:cs="Courier New"/>
          <w:noProof w:val="0"/>
          <w:kern w:val="0"/>
          <w:sz w:val="20"/>
          <w:szCs w:val="20"/>
          <w14:ligatures w14:val="none"/>
        </w:rPr>
        <w:t>randomAddress</w:t>
      </w:r>
      <w:proofErr w:type="spellEnd"/>
      <w:r w:rsidRPr="00E408FE">
        <w:rPr>
          <w:rFonts w:ascii="Courier New" w:eastAsia="Times New Roman" w:hAnsi="Courier New" w:cs="Courier New"/>
          <w:noProof w:val="0"/>
          <w:kern w:val="0"/>
          <w:sz w:val="20"/>
          <w:szCs w:val="20"/>
          <w14:ligatures w14:val="none"/>
        </w:rPr>
        <w:t>]</w:t>
      </w:r>
      <w:r w:rsidRPr="00E408FE">
        <w:rPr>
          <w:rFonts w:eastAsia="Times New Roman" w:cs="Times New Roman"/>
          <w:noProof w:val="0"/>
          <w:kern w:val="0"/>
          <w14:ligatures w14:val="none"/>
        </w:rPr>
        <w:t xml:space="preserve"> for an address that's never touched the contract, it just returns </w:t>
      </w:r>
      <w:r w:rsidRPr="00E408FE">
        <w:rPr>
          <w:rFonts w:ascii="Courier New" w:eastAsia="Times New Roman" w:hAnsi="Courier New" w:cs="Courier New"/>
          <w:noProof w:val="0"/>
          <w:kern w:val="0"/>
          <w:sz w:val="20"/>
          <w:szCs w:val="20"/>
          <w14:ligatures w14:val="none"/>
        </w:rPr>
        <w:t>0</w:t>
      </w:r>
      <w:r w:rsidRPr="00E408FE">
        <w:rPr>
          <w:rFonts w:eastAsia="Times New Roman" w:cs="Times New Roman"/>
          <w:noProof w:val="0"/>
          <w:kern w:val="0"/>
          <w14:ligatures w14:val="none"/>
        </w:rPr>
        <w:t xml:space="preserve">, not an error, not </w:t>
      </w:r>
      <w:r w:rsidRPr="00E408FE">
        <w:rPr>
          <w:rFonts w:ascii="Courier New" w:eastAsia="Times New Roman" w:hAnsi="Courier New" w:cs="Courier New"/>
          <w:noProof w:val="0"/>
          <w:kern w:val="0"/>
          <w:sz w:val="20"/>
          <w:szCs w:val="20"/>
          <w14:ligatures w14:val="none"/>
        </w:rPr>
        <w:t>undefined</w:t>
      </w:r>
      <w:r w:rsidRPr="00E408FE">
        <w:rPr>
          <w:rFonts w:eastAsia="Times New Roman" w:cs="Times New Roman"/>
          <w:noProof w:val="0"/>
          <w:kern w:val="0"/>
          <w14:ligatures w14:val="none"/>
        </w:rPr>
        <w:t xml:space="preserve">, not </w:t>
      </w:r>
      <w:r w:rsidRPr="00E408FE">
        <w:rPr>
          <w:rFonts w:ascii="Courier New" w:eastAsia="Times New Roman" w:hAnsi="Courier New" w:cs="Courier New"/>
          <w:noProof w:val="0"/>
          <w:kern w:val="0"/>
          <w:sz w:val="20"/>
          <w:szCs w:val="20"/>
          <w14:ligatures w14:val="none"/>
        </w:rPr>
        <w:t>null</w:t>
      </w:r>
      <w:r w:rsidRPr="00E408FE">
        <w:rPr>
          <w:rFonts w:eastAsia="Times New Roman" w:cs="Times New Roman"/>
          <w:noProof w:val="0"/>
          <w:kern w:val="0"/>
          <w14:ligatures w14:val="none"/>
        </w:rPr>
        <w:t>.</w:t>
      </w:r>
    </w:p>
    <w:p w14:paraId="16939B68" w14:textId="77777777" w:rsidR="00E408FE" w:rsidRPr="00E408FE" w:rsidRDefault="00E408FE" w:rsidP="00E408FE">
      <w:pPr>
        <w:spacing w:before="100" w:beforeAutospacing="1" w:after="100" w:afterAutospacing="1" w:line="240" w:lineRule="auto"/>
        <w:rPr>
          <w:rFonts w:eastAsia="Times New Roman" w:cs="Times New Roman"/>
          <w:noProof w:val="0"/>
          <w:kern w:val="0"/>
          <w14:ligatures w14:val="none"/>
        </w:rPr>
      </w:pPr>
      <w:proofErr w:type="gramStart"/>
      <w:r w:rsidRPr="00E408FE">
        <w:rPr>
          <w:rFonts w:eastAsia="Times New Roman" w:cs="Times New Roman"/>
          <w:noProof w:val="0"/>
          <w:kern w:val="0"/>
          <w14:ligatures w14:val="none"/>
        </w:rPr>
        <w:lastRenderedPageBreak/>
        <w:t>So</w:t>
      </w:r>
      <w:proofErr w:type="gramEnd"/>
      <w:r w:rsidRPr="00E408FE">
        <w:rPr>
          <w:rFonts w:eastAsia="Times New Roman" w:cs="Times New Roman"/>
          <w:noProof w:val="0"/>
          <w:kern w:val="0"/>
          <w14:ligatures w14:val="none"/>
        </w:rPr>
        <w:t xml:space="preserve"> there's no "registration" step. An address becomes "part of" the token system the moment its balance becomes non-zero — and it silently drops back out (conceptually) if its balance returns to zero.</w:t>
      </w:r>
    </w:p>
    <w:p w14:paraId="37BD9B68" w14:textId="77777777" w:rsidR="00E408FE" w:rsidRPr="0008739A" w:rsidRDefault="00E408FE" w:rsidP="00E408FE">
      <w:pPr>
        <w:spacing w:before="100" w:beforeAutospacing="1" w:after="100" w:afterAutospacing="1" w:line="240" w:lineRule="auto"/>
        <w:rPr>
          <w:rFonts w:eastAsia="Times New Roman" w:cs="Times New Roman"/>
          <w:noProof w:val="0"/>
          <w:color w:val="EE0000"/>
          <w:kern w:val="0"/>
          <w14:ligatures w14:val="none"/>
        </w:rPr>
      </w:pPr>
      <w:r w:rsidRPr="0008739A">
        <w:rPr>
          <w:rFonts w:eastAsia="Times New Roman" w:cs="Times New Roman"/>
          <w:b/>
          <w:bCs/>
          <w:noProof w:val="0"/>
          <w:color w:val="EE0000"/>
          <w:kern w:val="0"/>
          <w14:ligatures w14:val="none"/>
        </w:rPr>
        <w:t>So how does someone actually get a non-zero balance?</w:t>
      </w:r>
    </w:p>
    <w:p w14:paraId="7FFFA837" w14:textId="77777777" w:rsidR="00E408FE" w:rsidRPr="00E408FE" w:rsidRDefault="00E408FE" w:rsidP="00E408FE">
      <w:pPr>
        <w:spacing w:before="100" w:beforeAutospacing="1" w:after="100" w:afterAutospacing="1" w:line="240" w:lineRule="auto"/>
        <w:rPr>
          <w:rFonts w:eastAsia="Times New Roman" w:cs="Times New Roman"/>
          <w:noProof w:val="0"/>
          <w:kern w:val="0"/>
          <w14:ligatures w14:val="none"/>
        </w:rPr>
      </w:pPr>
      <w:r w:rsidRPr="00E408FE">
        <w:rPr>
          <w:rFonts w:eastAsia="Times New Roman" w:cs="Times New Roman"/>
          <w:noProof w:val="0"/>
          <w:kern w:val="0"/>
          <w14:ligatures w14:val="none"/>
        </w:rPr>
        <w:t>Only two ways:</w:t>
      </w:r>
    </w:p>
    <w:p w14:paraId="0DE5321B" w14:textId="77777777" w:rsidR="00E408FE" w:rsidRPr="00BA7C27" w:rsidRDefault="00E408FE" w:rsidP="00E408FE">
      <w:pPr>
        <w:numPr>
          <w:ilvl w:val="0"/>
          <w:numId w:val="10"/>
        </w:numPr>
        <w:spacing w:before="100" w:beforeAutospacing="1" w:after="100" w:afterAutospacing="1" w:line="240" w:lineRule="auto"/>
        <w:rPr>
          <w:rFonts w:eastAsia="Times New Roman" w:cs="Times New Roman"/>
          <w:noProof w:val="0"/>
          <w:color w:val="EE0000"/>
          <w:kern w:val="0"/>
          <w14:ligatures w14:val="none"/>
        </w:rPr>
      </w:pPr>
      <w:r w:rsidRPr="00BA7C27">
        <w:rPr>
          <w:rFonts w:eastAsia="Times New Roman" w:cs="Times New Roman"/>
          <w:b/>
          <w:bCs/>
          <w:noProof w:val="0"/>
          <w:color w:val="EE0000"/>
          <w:kern w:val="0"/>
          <w14:ligatures w14:val="none"/>
        </w:rPr>
        <w:t>Minting</w:t>
      </w:r>
      <w:r w:rsidRPr="00BA7C27">
        <w:rPr>
          <w:rFonts w:eastAsia="Times New Roman" w:cs="Times New Roman"/>
          <w:noProof w:val="0"/>
          <w:color w:val="EE0000"/>
          <w:kern w:val="0"/>
          <w14:ligatures w14:val="none"/>
        </w:rPr>
        <w:t xml:space="preserve"> — </w:t>
      </w:r>
      <w:r w:rsidRPr="00BA7C27">
        <w:rPr>
          <w:rFonts w:ascii="Courier New" w:eastAsia="Times New Roman" w:hAnsi="Courier New" w:cs="Courier New"/>
          <w:noProof w:val="0"/>
          <w:color w:val="EE0000"/>
          <w:kern w:val="0"/>
          <w:sz w:val="20"/>
          <w:szCs w:val="20"/>
          <w14:ligatures w14:val="none"/>
        </w:rPr>
        <w:t>_</w:t>
      </w:r>
      <w:proofErr w:type="gramStart"/>
      <w:r w:rsidRPr="00BA7C27">
        <w:rPr>
          <w:rFonts w:ascii="Courier New" w:eastAsia="Times New Roman" w:hAnsi="Courier New" w:cs="Courier New"/>
          <w:noProof w:val="0"/>
          <w:color w:val="EE0000"/>
          <w:kern w:val="0"/>
          <w:sz w:val="20"/>
          <w:szCs w:val="20"/>
          <w14:ligatures w14:val="none"/>
        </w:rPr>
        <w:t>mint(</w:t>
      </w:r>
      <w:proofErr w:type="gramEnd"/>
      <w:r w:rsidRPr="00BA7C27">
        <w:rPr>
          <w:rFonts w:ascii="Courier New" w:eastAsia="Times New Roman" w:hAnsi="Courier New" w:cs="Courier New"/>
          <w:noProof w:val="0"/>
          <w:color w:val="EE0000"/>
          <w:kern w:val="0"/>
          <w:sz w:val="20"/>
          <w:szCs w:val="20"/>
          <w14:ligatures w14:val="none"/>
        </w:rPr>
        <w:t>address, amount)</w:t>
      </w:r>
      <w:r w:rsidRPr="00BA7C27">
        <w:rPr>
          <w:rFonts w:eastAsia="Times New Roman" w:cs="Times New Roman"/>
          <w:noProof w:val="0"/>
          <w:color w:val="EE0000"/>
          <w:kern w:val="0"/>
          <w14:ligatures w14:val="none"/>
        </w:rPr>
        <w:t xml:space="preserve"> directly increases that address's balance from wherever it was (usually 0).</w:t>
      </w:r>
    </w:p>
    <w:p w14:paraId="34C008CF" w14:textId="20661FAE" w:rsidR="00E408FE" w:rsidRPr="005A2D8A" w:rsidRDefault="00E408FE" w:rsidP="00E408FE">
      <w:pPr>
        <w:numPr>
          <w:ilvl w:val="0"/>
          <w:numId w:val="10"/>
        </w:numPr>
        <w:spacing w:before="100" w:beforeAutospacing="1" w:after="100" w:afterAutospacing="1" w:line="240" w:lineRule="auto"/>
      </w:pPr>
      <w:r w:rsidRPr="00DB791B">
        <w:rPr>
          <w:rFonts w:eastAsia="Times New Roman" w:cs="Times New Roman"/>
          <w:b/>
          <w:bCs/>
          <w:noProof w:val="0"/>
          <w:color w:val="EE0000"/>
          <w:kern w:val="0"/>
          <w14:ligatures w14:val="none"/>
        </w:rPr>
        <w:t>Receiving a transfer</w:t>
      </w:r>
      <w:r w:rsidRPr="00DB791B">
        <w:rPr>
          <w:rFonts w:eastAsia="Times New Roman" w:cs="Times New Roman"/>
          <w:noProof w:val="0"/>
          <w:color w:val="EE0000"/>
          <w:kern w:val="0"/>
          <w14:ligatures w14:val="none"/>
        </w:rPr>
        <w:t xml:space="preserve"> — someone calls </w:t>
      </w:r>
      <w:proofErr w:type="gramStart"/>
      <w:r w:rsidRPr="00DB791B">
        <w:rPr>
          <w:rFonts w:ascii="Courier New" w:eastAsia="Times New Roman" w:hAnsi="Courier New" w:cs="Courier New"/>
          <w:noProof w:val="0"/>
          <w:color w:val="EE0000"/>
          <w:kern w:val="0"/>
          <w:sz w:val="20"/>
          <w:szCs w:val="20"/>
          <w14:ligatures w14:val="none"/>
        </w:rPr>
        <w:t>transfer(</w:t>
      </w:r>
      <w:proofErr w:type="gramEnd"/>
      <w:r w:rsidRPr="00DB791B">
        <w:rPr>
          <w:rFonts w:ascii="Courier New" w:eastAsia="Times New Roman" w:hAnsi="Courier New" w:cs="Courier New"/>
          <w:noProof w:val="0"/>
          <w:color w:val="EE0000"/>
          <w:kern w:val="0"/>
          <w:sz w:val="20"/>
          <w:szCs w:val="20"/>
          <w14:ligatures w14:val="none"/>
        </w:rPr>
        <w:t>)</w:t>
      </w:r>
      <w:r w:rsidRPr="00DB791B">
        <w:rPr>
          <w:rFonts w:eastAsia="Times New Roman" w:cs="Times New Roman"/>
          <w:noProof w:val="0"/>
          <w:color w:val="EE0000"/>
          <w:kern w:val="0"/>
          <w14:ligatures w14:val="none"/>
        </w:rPr>
        <w:t xml:space="preserve"> or </w:t>
      </w:r>
      <w:proofErr w:type="spellStart"/>
      <w:proofErr w:type="gramStart"/>
      <w:r w:rsidRPr="00DB791B">
        <w:rPr>
          <w:rFonts w:ascii="Courier New" w:eastAsia="Times New Roman" w:hAnsi="Courier New" w:cs="Courier New"/>
          <w:noProof w:val="0"/>
          <w:color w:val="EE0000"/>
          <w:kern w:val="0"/>
          <w:sz w:val="20"/>
          <w:szCs w:val="20"/>
          <w14:ligatures w14:val="none"/>
        </w:rPr>
        <w:t>transferFrom</w:t>
      </w:r>
      <w:proofErr w:type="spellEnd"/>
      <w:r w:rsidRPr="00DB791B">
        <w:rPr>
          <w:rFonts w:ascii="Courier New" w:eastAsia="Times New Roman" w:hAnsi="Courier New" w:cs="Courier New"/>
          <w:noProof w:val="0"/>
          <w:color w:val="EE0000"/>
          <w:kern w:val="0"/>
          <w:sz w:val="20"/>
          <w:szCs w:val="20"/>
          <w14:ligatures w14:val="none"/>
        </w:rPr>
        <w:t>(</w:t>
      </w:r>
      <w:proofErr w:type="gramEnd"/>
      <w:r w:rsidRPr="00DB791B">
        <w:rPr>
          <w:rFonts w:ascii="Courier New" w:eastAsia="Times New Roman" w:hAnsi="Courier New" w:cs="Courier New"/>
          <w:noProof w:val="0"/>
          <w:color w:val="EE0000"/>
          <w:kern w:val="0"/>
          <w:sz w:val="20"/>
          <w:szCs w:val="20"/>
          <w14:ligatures w14:val="none"/>
        </w:rPr>
        <w:t>)</w:t>
      </w:r>
      <w:r w:rsidRPr="00DB791B">
        <w:rPr>
          <w:rFonts w:eastAsia="Times New Roman" w:cs="Times New Roman"/>
          <w:noProof w:val="0"/>
          <w:color w:val="EE0000"/>
          <w:kern w:val="0"/>
          <w14:ligatures w14:val="none"/>
        </w:rPr>
        <w:t xml:space="preserve"> sending tokens </w:t>
      </w:r>
      <w:r w:rsidRPr="00DB791B">
        <w:rPr>
          <w:rFonts w:eastAsia="Times New Roman" w:cs="Times New Roman"/>
          <w:i/>
          <w:iCs/>
          <w:noProof w:val="0"/>
          <w:color w:val="EE0000"/>
          <w:kern w:val="0"/>
          <w14:ligatures w14:val="none"/>
        </w:rPr>
        <w:t>to</w:t>
      </w:r>
      <w:r w:rsidRPr="00DB791B">
        <w:rPr>
          <w:rFonts w:eastAsia="Times New Roman" w:cs="Times New Roman"/>
          <w:noProof w:val="0"/>
          <w:color w:val="EE0000"/>
          <w:kern w:val="0"/>
          <w14:ligatures w14:val="none"/>
        </w:rPr>
        <w:t xml:space="preserve"> that address, which increases their balance.</w:t>
      </w:r>
    </w:p>
    <w:p w14:paraId="68CF46A5" w14:textId="75690B3D" w:rsidR="005A2D8A" w:rsidRDefault="005A2D8A" w:rsidP="005A2D8A">
      <w:pPr>
        <w:pStyle w:val="Heading1"/>
      </w:pPr>
      <w:r>
        <w:t>Access Control</w:t>
      </w:r>
    </w:p>
    <w:p w14:paraId="5C09F6BD" w14:textId="77777777" w:rsidR="005A2D8A" w:rsidRPr="005A2D8A" w:rsidRDefault="005A2D8A" w:rsidP="005A2D8A">
      <w:pPr>
        <w:pStyle w:val="Heading2"/>
      </w:pPr>
      <w:hyperlink r:id="rId15" w:anchor="ownership-and-ownable" w:history="1">
        <w:r w:rsidRPr="005A2D8A">
          <w:rPr>
            <w:rStyle w:val="Hyperlink"/>
            <w:color w:val="auto"/>
            <w:u w:val="none"/>
          </w:rPr>
          <w:t>Ownership and Ownable</w:t>
        </w:r>
      </w:hyperlink>
    </w:p>
    <w:p w14:paraId="054B9F7C" w14:textId="77777777" w:rsidR="005A2D8A" w:rsidRPr="005A2D8A" w:rsidRDefault="005A2D8A" w:rsidP="005A2D8A">
      <w:r w:rsidRPr="005A2D8A">
        <w:t xml:space="preserve">The most common and basic form of access control is the concept of </w:t>
      </w:r>
      <w:r w:rsidRPr="005A2D8A">
        <w:rPr>
          <w:i/>
          <w:iCs/>
        </w:rPr>
        <w:t>ownership</w:t>
      </w:r>
      <w:r w:rsidRPr="005A2D8A">
        <w:t>: there’s an account that is the owner of a contract and can do administrative tasks on it. This approach is perfectly reasonable for contracts that have a single administrative user.</w:t>
      </w:r>
    </w:p>
    <w:p w14:paraId="4131FDF6" w14:textId="77777777" w:rsidR="005A2D8A" w:rsidRPr="005A2D8A" w:rsidRDefault="005A2D8A" w:rsidP="005A2D8A">
      <w:r w:rsidRPr="005A2D8A">
        <w:t xml:space="preserve">OpenZeppelin Contracts provides </w:t>
      </w:r>
      <w:hyperlink r:id="rId16" w:anchor="Ownable" w:history="1">
        <w:r w:rsidRPr="005A2D8A">
          <w:rPr>
            <w:rStyle w:val="Hyperlink"/>
          </w:rPr>
          <w:t>Ownable</w:t>
        </w:r>
      </w:hyperlink>
      <w:r w:rsidRPr="005A2D8A">
        <w:t xml:space="preserve"> for implementing ownership in your contracts.</w:t>
      </w:r>
    </w:p>
    <w:p w14:paraId="35E89CC3" w14:textId="77777777" w:rsidR="005A2D8A" w:rsidRPr="005A2D8A" w:rsidRDefault="005A2D8A" w:rsidP="003135D1">
      <w:pPr>
        <w:pStyle w:val="codesnippet3"/>
      </w:pPr>
      <w:r w:rsidRPr="005A2D8A">
        <w:t>// SPDX-License-Identifier: MIT</w:t>
      </w:r>
    </w:p>
    <w:p w14:paraId="37D2A8E0" w14:textId="77777777" w:rsidR="005A2D8A" w:rsidRPr="005A2D8A" w:rsidRDefault="005A2D8A" w:rsidP="003135D1">
      <w:pPr>
        <w:pStyle w:val="codesnippet3"/>
      </w:pPr>
    </w:p>
    <w:p w14:paraId="27A57085" w14:textId="77777777" w:rsidR="005A2D8A" w:rsidRPr="005A2D8A" w:rsidRDefault="005A2D8A" w:rsidP="003135D1">
      <w:pPr>
        <w:pStyle w:val="codesnippet3"/>
      </w:pPr>
      <w:r w:rsidRPr="005A2D8A">
        <w:t>pragma solidity ^0.8.20;</w:t>
      </w:r>
    </w:p>
    <w:p w14:paraId="10DA5B50" w14:textId="77777777" w:rsidR="005A2D8A" w:rsidRPr="005A2D8A" w:rsidRDefault="005A2D8A" w:rsidP="003135D1">
      <w:pPr>
        <w:pStyle w:val="codesnippet3"/>
      </w:pPr>
    </w:p>
    <w:p w14:paraId="23EDB9FF" w14:textId="77777777" w:rsidR="005A2D8A" w:rsidRPr="005A2D8A" w:rsidRDefault="005A2D8A" w:rsidP="003135D1">
      <w:pPr>
        <w:pStyle w:val="codesnippet3"/>
      </w:pPr>
      <w:r w:rsidRPr="005A2D8A">
        <w:t>import {Ownable} from "@openzeppelin/contracts/access/Ownable.sol";</w:t>
      </w:r>
    </w:p>
    <w:p w14:paraId="72052C5F" w14:textId="77777777" w:rsidR="005A2D8A" w:rsidRPr="005A2D8A" w:rsidRDefault="005A2D8A" w:rsidP="003135D1">
      <w:pPr>
        <w:pStyle w:val="codesnippet3"/>
      </w:pPr>
    </w:p>
    <w:p w14:paraId="4B843651" w14:textId="77777777" w:rsidR="005A2D8A" w:rsidRPr="005A2D8A" w:rsidRDefault="005A2D8A" w:rsidP="003135D1">
      <w:pPr>
        <w:pStyle w:val="codesnippet3"/>
      </w:pPr>
      <w:r w:rsidRPr="005A2D8A">
        <w:t>contract MyContract is Ownable {</w:t>
      </w:r>
    </w:p>
    <w:p w14:paraId="2A249A5E" w14:textId="77777777" w:rsidR="005A2D8A" w:rsidRPr="005A2D8A" w:rsidRDefault="005A2D8A" w:rsidP="003135D1">
      <w:pPr>
        <w:pStyle w:val="codesnippet3"/>
      </w:pPr>
      <w:r w:rsidRPr="005A2D8A">
        <w:t xml:space="preserve">    constructor(address initialOwner) Ownable(initialOwner) {}</w:t>
      </w:r>
    </w:p>
    <w:p w14:paraId="5942D2ED" w14:textId="77777777" w:rsidR="005A2D8A" w:rsidRPr="005A2D8A" w:rsidRDefault="005A2D8A" w:rsidP="003135D1">
      <w:pPr>
        <w:pStyle w:val="codesnippet3"/>
      </w:pPr>
    </w:p>
    <w:p w14:paraId="73A2B293" w14:textId="77777777" w:rsidR="005A2D8A" w:rsidRPr="005A2D8A" w:rsidRDefault="005A2D8A" w:rsidP="003135D1">
      <w:pPr>
        <w:pStyle w:val="codesnippet3"/>
      </w:pPr>
      <w:r w:rsidRPr="005A2D8A">
        <w:t xml:space="preserve">    function normalThing() public {</w:t>
      </w:r>
    </w:p>
    <w:p w14:paraId="43A9A17F" w14:textId="77777777" w:rsidR="005A2D8A" w:rsidRPr="005A2D8A" w:rsidRDefault="005A2D8A" w:rsidP="003135D1">
      <w:pPr>
        <w:pStyle w:val="codesnippet3"/>
      </w:pPr>
      <w:r w:rsidRPr="005A2D8A">
        <w:t xml:space="preserve">        // anyone can call this normalThing()</w:t>
      </w:r>
    </w:p>
    <w:p w14:paraId="5DA554C9" w14:textId="77777777" w:rsidR="005A2D8A" w:rsidRPr="005A2D8A" w:rsidRDefault="005A2D8A" w:rsidP="003135D1">
      <w:pPr>
        <w:pStyle w:val="codesnippet3"/>
      </w:pPr>
      <w:r w:rsidRPr="005A2D8A">
        <w:t xml:space="preserve">    }</w:t>
      </w:r>
    </w:p>
    <w:p w14:paraId="2AB28015" w14:textId="77777777" w:rsidR="005A2D8A" w:rsidRPr="005A2D8A" w:rsidRDefault="005A2D8A" w:rsidP="003135D1">
      <w:pPr>
        <w:pStyle w:val="codesnippet3"/>
      </w:pPr>
    </w:p>
    <w:p w14:paraId="1CE87009" w14:textId="77777777" w:rsidR="005A2D8A" w:rsidRPr="005A2D8A" w:rsidRDefault="005A2D8A" w:rsidP="003135D1">
      <w:pPr>
        <w:pStyle w:val="codesnippet3"/>
      </w:pPr>
      <w:r w:rsidRPr="005A2D8A">
        <w:t xml:space="preserve">    function specialThing() public onlyOwner {</w:t>
      </w:r>
    </w:p>
    <w:p w14:paraId="1C1ECAE9" w14:textId="77777777" w:rsidR="005A2D8A" w:rsidRPr="005A2D8A" w:rsidRDefault="005A2D8A" w:rsidP="003135D1">
      <w:pPr>
        <w:pStyle w:val="codesnippet3"/>
      </w:pPr>
      <w:r w:rsidRPr="005A2D8A">
        <w:t xml:space="preserve">        // only the owner can call specialThing()!</w:t>
      </w:r>
    </w:p>
    <w:p w14:paraId="645B049D" w14:textId="77777777" w:rsidR="005A2D8A" w:rsidRPr="005A2D8A" w:rsidRDefault="005A2D8A" w:rsidP="003135D1">
      <w:pPr>
        <w:pStyle w:val="codesnippet3"/>
      </w:pPr>
      <w:r w:rsidRPr="005A2D8A">
        <w:t xml:space="preserve">    }</w:t>
      </w:r>
    </w:p>
    <w:p w14:paraId="12CCEF2D" w14:textId="77777777" w:rsidR="005A2D8A" w:rsidRPr="005A2D8A" w:rsidRDefault="005A2D8A" w:rsidP="003135D1">
      <w:pPr>
        <w:pStyle w:val="codesnippet3"/>
      </w:pPr>
      <w:r w:rsidRPr="005A2D8A">
        <w:t>}</w:t>
      </w:r>
    </w:p>
    <w:p w14:paraId="5B0059A7" w14:textId="77777777" w:rsidR="005A2D8A" w:rsidRPr="005A2D8A" w:rsidRDefault="005A2D8A" w:rsidP="005A2D8A">
      <w:r w:rsidRPr="005A2D8A">
        <w:t xml:space="preserve">At deployment, the </w:t>
      </w:r>
      <w:hyperlink r:id="rId17" w:anchor="Ownable-owner--" w:history="1">
        <w:r w:rsidRPr="005A2D8A">
          <w:rPr>
            <w:rStyle w:val="Hyperlink"/>
          </w:rPr>
          <w:t>owner</w:t>
        </w:r>
      </w:hyperlink>
      <w:r w:rsidRPr="005A2D8A">
        <w:t xml:space="preserve"> of an Ownable contract is set to the provided initialOwner parameter.</w:t>
      </w:r>
    </w:p>
    <w:p w14:paraId="377C405F" w14:textId="77777777" w:rsidR="005A2D8A" w:rsidRPr="005A2D8A" w:rsidRDefault="005A2D8A" w:rsidP="005A2D8A">
      <w:r w:rsidRPr="005A2D8A">
        <w:t>Ownable also lets you:</w:t>
      </w:r>
    </w:p>
    <w:p w14:paraId="34BE5B26" w14:textId="77777777" w:rsidR="005A2D8A" w:rsidRPr="005A2D8A" w:rsidRDefault="005A2D8A" w:rsidP="005A2D8A">
      <w:pPr>
        <w:numPr>
          <w:ilvl w:val="0"/>
          <w:numId w:val="11"/>
        </w:numPr>
      </w:pPr>
      <w:hyperlink r:id="rId18" w:anchor="Ownable-transferOwnership-address-" w:history="1">
        <w:r w:rsidRPr="005A2D8A">
          <w:rPr>
            <w:rStyle w:val="Hyperlink"/>
          </w:rPr>
          <w:t>transferOwnership</w:t>
        </w:r>
      </w:hyperlink>
      <w:r w:rsidRPr="005A2D8A">
        <w:t xml:space="preserve"> from the owner account to a new one, and</w:t>
      </w:r>
    </w:p>
    <w:p w14:paraId="05BB8418" w14:textId="77777777" w:rsidR="005A2D8A" w:rsidRPr="003135D1" w:rsidRDefault="005A2D8A" w:rsidP="005A2D8A">
      <w:pPr>
        <w:numPr>
          <w:ilvl w:val="0"/>
          <w:numId w:val="11"/>
        </w:numPr>
        <w:rPr>
          <w:color w:val="EE0000"/>
        </w:rPr>
      </w:pPr>
      <w:hyperlink r:id="rId19" w:anchor="Ownable-renounceOwnership--" w:history="1">
        <w:r w:rsidRPr="005A2D8A">
          <w:rPr>
            <w:rStyle w:val="Hyperlink"/>
          </w:rPr>
          <w:t>renounceOwnership</w:t>
        </w:r>
      </w:hyperlink>
      <w:r w:rsidRPr="005A2D8A">
        <w:t xml:space="preserve"> </w:t>
      </w:r>
      <w:r w:rsidRPr="003135D1">
        <w:rPr>
          <w:color w:val="EE0000"/>
        </w:rPr>
        <w:t>for the owner to relinquish this administrative privilege, a common pattern after an initial stage with centralized administration is over.</w:t>
      </w:r>
    </w:p>
    <w:p w14:paraId="05C7448B" w14:textId="77777777" w:rsidR="005A2D8A" w:rsidRPr="00251AE8" w:rsidRDefault="005A2D8A" w:rsidP="005A2D8A">
      <w:pPr>
        <w:rPr>
          <w:b/>
          <w:bCs/>
          <w:color w:val="EE0000"/>
        </w:rPr>
      </w:pPr>
      <w:r w:rsidRPr="00251AE8">
        <w:rPr>
          <w:b/>
          <w:bCs/>
          <w:color w:val="EE0000"/>
        </w:rPr>
        <w:t>Removing the owner altogether will mean that administrative tasks that are protected by onlyOwner will no longer be callable!</w:t>
      </w:r>
    </w:p>
    <w:p w14:paraId="5722E660" w14:textId="70ECD1AE" w:rsidR="00210FFB" w:rsidRDefault="005A2D8A" w:rsidP="00210FFB">
      <w:r w:rsidRPr="005A2D8A">
        <w:t xml:space="preserve">Ownable is a simple and effective way to implement access control, but you should be mindful of the dangers associated with transferring the ownership to an incorrect account that can’t interact with this contract anymore. An alternative to this problem is using </w:t>
      </w:r>
      <w:hyperlink r:id="rId20" w:anchor="Ownable2Step" w:history="1">
        <w:r w:rsidRPr="005A2D8A">
          <w:rPr>
            <w:rStyle w:val="Hyperlink"/>
          </w:rPr>
          <w:t>Ownable2Step</w:t>
        </w:r>
      </w:hyperlink>
      <w:r w:rsidRPr="005A2D8A">
        <w:t xml:space="preserve">; </w:t>
      </w:r>
      <w:r w:rsidRPr="00D455C3">
        <w:rPr>
          <w:color w:val="EE0000"/>
        </w:rPr>
        <w:t xml:space="preserve">a variant of Ownable that requires the new owner to explicitly accept the ownership transfer by calling </w:t>
      </w:r>
      <w:hyperlink r:id="rId21" w:anchor="Ownable2Step-acceptOwnership--" w:history="1">
        <w:r w:rsidRPr="005A2D8A">
          <w:rPr>
            <w:rStyle w:val="Hyperlink"/>
          </w:rPr>
          <w:t>acceptOwnership</w:t>
        </w:r>
      </w:hyperlink>
      <w:r w:rsidRPr="005A2D8A">
        <w:t>.</w:t>
      </w:r>
    </w:p>
    <w:p w14:paraId="68B7CDDA" w14:textId="77777777" w:rsidR="00210FFB" w:rsidRPr="00210FFB" w:rsidRDefault="00210FFB" w:rsidP="00210FFB">
      <w:pPr>
        <w:pStyle w:val="Heading2"/>
      </w:pPr>
      <w:hyperlink r:id="rId22" w:anchor="role-based-access-control" w:history="1">
        <w:r w:rsidRPr="00210FFB">
          <w:rPr>
            <w:rStyle w:val="Hyperlink"/>
            <w:color w:val="auto"/>
            <w:u w:val="none"/>
          </w:rPr>
          <w:t>Role-Based Access Control</w:t>
        </w:r>
      </w:hyperlink>
    </w:p>
    <w:p w14:paraId="6E610E97" w14:textId="77777777" w:rsidR="00210FFB" w:rsidRPr="00BF2884" w:rsidRDefault="00210FFB" w:rsidP="00210FFB">
      <w:pPr>
        <w:rPr>
          <w:b/>
          <w:bCs/>
        </w:rPr>
      </w:pPr>
      <w:r w:rsidRPr="00BF2884">
        <w:rPr>
          <w:b/>
          <w:bCs/>
        </w:rPr>
        <w:t xml:space="preserve">While the simplicity of </w:t>
      </w:r>
      <w:r w:rsidRPr="00BF2884">
        <w:rPr>
          <w:b/>
          <w:bCs/>
          <w:i/>
          <w:iCs/>
        </w:rPr>
        <w:t>ownership</w:t>
      </w:r>
      <w:r w:rsidRPr="00BF2884">
        <w:rPr>
          <w:b/>
          <w:bCs/>
        </w:rPr>
        <w:t xml:space="preserve"> can be useful for simple systems or quick prototyping, different levels of authorization are often needed. </w:t>
      </w:r>
      <w:r w:rsidRPr="00BF2884">
        <w:rPr>
          <w:b/>
          <w:bCs/>
          <w:color w:val="EE0000"/>
        </w:rPr>
        <w:t xml:space="preserve">You may want an account to have permission to ban users from a system, but not create new tokens. </w:t>
      </w:r>
      <w:hyperlink r:id="rId23" w:tgtFrame="_blank" w:history="1">
        <w:r w:rsidRPr="00BF2884">
          <w:rPr>
            <w:rStyle w:val="Hyperlink"/>
            <w:b/>
            <w:bCs/>
            <w:i/>
            <w:iCs/>
            <w:color w:val="EE0000"/>
          </w:rPr>
          <w:t>Role-Based Access Control (RBAC)</w:t>
        </w:r>
      </w:hyperlink>
      <w:r w:rsidRPr="00BF2884">
        <w:rPr>
          <w:b/>
          <w:bCs/>
          <w:color w:val="EE0000"/>
        </w:rPr>
        <w:t xml:space="preserve"> offers flexibility in this regard.</w:t>
      </w:r>
    </w:p>
    <w:p w14:paraId="1C79B45D" w14:textId="77777777" w:rsidR="00210FFB" w:rsidRPr="00210FFB" w:rsidRDefault="00210FFB" w:rsidP="00210FFB">
      <w:r w:rsidRPr="00210FFB">
        <w:t xml:space="preserve">In essence, we will be defining multiple </w:t>
      </w:r>
      <w:r w:rsidRPr="00210FFB">
        <w:rPr>
          <w:i/>
          <w:iCs/>
        </w:rPr>
        <w:t>roles</w:t>
      </w:r>
      <w:r w:rsidRPr="00210FFB">
        <w:t>, each allowed to perform different sets of actions. An account may have, for example, 'moderator', 'minter' or 'admin' roles, which you will then check for instead of simply using onlyOwner. This check can be enforced through the onlyRole modifier. Separately, you will be able to define rules for how accounts can be granted a role, have it revoked, and more.</w:t>
      </w:r>
    </w:p>
    <w:p w14:paraId="7B44BCD1" w14:textId="77777777" w:rsidR="00A706BF" w:rsidRPr="00A706BF" w:rsidRDefault="00A706BF" w:rsidP="00A706BF">
      <w:hyperlink r:id="rId24" w:anchor="using-accesscontrol" w:history="1">
        <w:r w:rsidRPr="00A706BF">
          <w:rPr>
            <w:rStyle w:val="Hyperlink"/>
            <w:b/>
            <w:bCs/>
            <w:color w:val="auto"/>
            <w:u w:val="none"/>
          </w:rPr>
          <w:t>Using AccessControl</w:t>
        </w:r>
      </w:hyperlink>
    </w:p>
    <w:p w14:paraId="170C9E81" w14:textId="77777777" w:rsidR="00A706BF" w:rsidRPr="00A706BF" w:rsidRDefault="00A706BF" w:rsidP="00A706BF">
      <w:r w:rsidRPr="00A706BF">
        <w:t xml:space="preserve">OpenZeppelin Contracts provides </w:t>
      </w:r>
      <w:hyperlink r:id="rId25" w:anchor="AccessControl" w:history="1">
        <w:r w:rsidRPr="00A706BF">
          <w:rPr>
            <w:rStyle w:val="Hyperlink"/>
          </w:rPr>
          <w:t>AccessControl</w:t>
        </w:r>
      </w:hyperlink>
      <w:r w:rsidRPr="00A706BF">
        <w:t xml:space="preserve"> for implementing role-based access control. Its usage is straightforward: for each role that you want to define, you will create a new </w:t>
      </w:r>
      <w:r w:rsidRPr="00A706BF">
        <w:rPr>
          <w:i/>
          <w:iCs/>
        </w:rPr>
        <w:t>role identifier</w:t>
      </w:r>
      <w:r w:rsidRPr="00A706BF">
        <w:t xml:space="preserve"> that is used to grant, revoke, and check if an account has that role.</w:t>
      </w:r>
    </w:p>
    <w:p w14:paraId="5A298903" w14:textId="77777777" w:rsidR="00A706BF" w:rsidRPr="00A706BF" w:rsidRDefault="00A706BF" w:rsidP="00A706BF">
      <w:r w:rsidRPr="00A706BF">
        <w:t xml:space="preserve">Here’s a simple example of using AccessControl in an </w:t>
      </w:r>
      <w:hyperlink r:id="rId26" w:history="1">
        <w:r w:rsidRPr="00A706BF">
          <w:rPr>
            <w:rStyle w:val="Hyperlink"/>
          </w:rPr>
          <w:t>ERC-20 token</w:t>
        </w:r>
      </w:hyperlink>
      <w:r w:rsidRPr="00A706BF">
        <w:t xml:space="preserve"> to define a 'minter' role, which allows accounts that have it to create new tokens:</w:t>
      </w:r>
    </w:p>
    <w:p w14:paraId="7995A488" w14:textId="77777777" w:rsidR="00A706BF" w:rsidRPr="00A706BF" w:rsidRDefault="00A706BF" w:rsidP="00A706BF">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706BF">
        <w:rPr>
          <w:rFonts w:ascii="Ubuntu Mono" w:eastAsia="Times New Roman" w:hAnsi="Ubuntu Mono" w:cs="Times New Roman"/>
          <w:noProof w:val="0"/>
          <w:color w:val="506686"/>
          <w:kern w:val="0"/>
          <w:sz w:val="20"/>
          <w:szCs w:val="20"/>
          <w14:ligatures w14:val="none"/>
        </w:rPr>
        <w:t>// SPDX-License-Identifier: MIT</w:t>
      </w:r>
    </w:p>
    <w:p w14:paraId="7CD5F24F" w14:textId="77777777" w:rsidR="00A706BF" w:rsidRPr="00A706BF" w:rsidRDefault="00A706BF" w:rsidP="00A706BF">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706BF">
        <w:rPr>
          <w:rFonts w:ascii="Ubuntu Mono" w:eastAsia="Times New Roman" w:hAnsi="Ubuntu Mono" w:cs="Times New Roman"/>
          <w:noProof w:val="0"/>
          <w:color w:val="D59DF6"/>
          <w:kern w:val="0"/>
          <w:sz w:val="20"/>
          <w:szCs w:val="20"/>
          <w14:ligatures w14:val="none"/>
        </w:rPr>
        <w:t>pragma</w:t>
      </w: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E76572"/>
          <w:kern w:val="0"/>
          <w:sz w:val="20"/>
          <w:szCs w:val="20"/>
          <w14:ligatures w14:val="none"/>
        </w:rPr>
        <w:t>solidity</w:t>
      </w: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AC58FF"/>
          <w:kern w:val="0"/>
          <w:sz w:val="20"/>
          <w:szCs w:val="20"/>
          <w14:ligatures w14:val="none"/>
        </w:rPr>
        <w:t>^0.8.20</w:t>
      </w:r>
      <w:r w:rsidRPr="00A706BF">
        <w:rPr>
          <w:rFonts w:ascii="Ubuntu Mono" w:eastAsia="Times New Roman" w:hAnsi="Ubuntu Mono" w:cs="Times New Roman"/>
          <w:noProof w:val="0"/>
          <w:color w:val="97A7C8"/>
          <w:kern w:val="0"/>
          <w:sz w:val="20"/>
          <w:szCs w:val="20"/>
          <w14:ligatures w14:val="none"/>
        </w:rPr>
        <w:t>;</w:t>
      </w:r>
    </w:p>
    <w:p w14:paraId="36BDB91C" w14:textId="77777777" w:rsidR="00A706BF" w:rsidRPr="00A706BF" w:rsidRDefault="00A706BF" w:rsidP="00A706BF">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p>
    <w:p w14:paraId="27733D1E" w14:textId="77777777" w:rsidR="00A706BF" w:rsidRPr="00A706BF" w:rsidRDefault="00A706BF" w:rsidP="00A706BF">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706BF">
        <w:rPr>
          <w:rFonts w:ascii="Ubuntu Mono" w:eastAsia="Times New Roman" w:hAnsi="Ubuntu Mono" w:cs="Times New Roman"/>
          <w:noProof w:val="0"/>
          <w:color w:val="D59DF6"/>
          <w:kern w:val="0"/>
          <w:sz w:val="20"/>
          <w:szCs w:val="20"/>
          <w14:ligatures w14:val="none"/>
        </w:rPr>
        <w:t>import</w:t>
      </w:r>
      <w:r w:rsidRPr="00A706BF">
        <w:rPr>
          <w:rFonts w:ascii="Ubuntu Mono" w:eastAsia="Times New Roman" w:hAnsi="Ubuntu Mono" w:cs="Times New Roman"/>
          <w:noProof w:val="0"/>
          <w:color w:val="97A7C8"/>
          <w:kern w:val="0"/>
          <w:sz w:val="20"/>
          <w:szCs w:val="20"/>
          <w14:ligatures w14:val="none"/>
        </w:rPr>
        <w:t xml:space="preserve"> {</w:t>
      </w:r>
      <w:proofErr w:type="spellStart"/>
      <w:r w:rsidRPr="00A706BF">
        <w:rPr>
          <w:rFonts w:ascii="Ubuntu Mono" w:eastAsia="Times New Roman" w:hAnsi="Ubuntu Mono" w:cs="Times New Roman"/>
          <w:noProof w:val="0"/>
          <w:color w:val="EAB780"/>
          <w:kern w:val="0"/>
          <w:sz w:val="20"/>
          <w:szCs w:val="20"/>
          <w14:ligatures w14:val="none"/>
        </w:rPr>
        <w:t>AccessControl</w:t>
      </w:r>
      <w:proofErr w:type="spellEnd"/>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D59DF6"/>
          <w:kern w:val="0"/>
          <w:sz w:val="20"/>
          <w:szCs w:val="20"/>
          <w14:ligatures w14:val="none"/>
        </w:rPr>
        <w:t>from</w:t>
      </w: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F6F6F5"/>
          <w:kern w:val="0"/>
          <w:sz w:val="20"/>
          <w:szCs w:val="20"/>
          <w14:ligatures w14:val="none"/>
        </w:rPr>
        <w:t>"@</w:t>
      </w:r>
      <w:proofErr w:type="spellStart"/>
      <w:r w:rsidRPr="00A706BF">
        <w:rPr>
          <w:rFonts w:ascii="Ubuntu Mono" w:eastAsia="Times New Roman" w:hAnsi="Ubuntu Mono" w:cs="Times New Roman"/>
          <w:noProof w:val="0"/>
          <w:color w:val="F6F6F5"/>
          <w:kern w:val="0"/>
          <w:sz w:val="20"/>
          <w:szCs w:val="20"/>
          <w14:ligatures w14:val="none"/>
        </w:rPr>
        <w:t>openzeppelin</w:t>
      </w:r>
      <w:proofErr w:type="spellEnd"/>
      <w:r w:rsidRPr="00A706BF">
        <w:rPr>
          <w:rFonts w:ascii="Ubuntu Mono" w:eastAsia="Times New Roman" w:hAnsi="Ubuntu Mono" w:cs="Times New Roman"/>
          <w:noProof w:val="0"/>
          <w:color w:val="F6F6F5"/>
          <w:kern w:val="0"/>
          <w:sz w:val="20"/>
          <w:szCs w:val="20"/>
          <w14:ligatures w14:val="none"/>
        </w:rPr>
        <w:t>/contracts/access/</w:t>
      </w:r>
      <w:proofErr w:type="spellStart"/>
      <w:r w:rsidRPr="00A706BF">
        <w:rPr>
          <w:rFonts w:ascii="Ubuntu Mono" w:eastAsia="Times New Roman" w:hAnsi="Ubuntu Mono" w:cs="Times New Roman"/>
          <w:noProof w:val="0"/>
          <w:color w:val="F6F6F5"/>
          <w:kern w:val="0"/>
          <w:sz w:val="20"/>
          <w:szCs w:val="20"/>
          <w14:ligatures w14:val="none"/>
        </w:rPr>
        <w:t>AccessControl.sol</w:t>
      </w:r>
      <w:proofErr w:type="spellEnd"/>
      <w:r w:rsidRPr="00A706BF">
        <w:rPr>
          <w:rFonts w:ascii="Ubuntu Mono" w:eastAsia="Times New Roman" w:hAnsi="Ubuntu Mono" w:cs="Times New Roman"/>
          <w:noProof w:val="0"/>
          <w:color w:val="F6F6F5"/>
          <w:kern w:val="0"/>
          <w:sz w:val="20"/>
          <w:szCs w:val="20"/>
          <w14:ligatures w14:val="none"/>
        </w:rPr>
        <w:t>"</w:t>
      </w:r>
      <w:r w:rsidRPr="00A706BF">
        <w:rPr>
          <w:rFonts w:ascii="Ubuntu Mono" w:eastAsia="Times New Roman" w:hAnsi="Ubuntu Mono" w:cs="Times New Roman"/>
          <w:noProof w:val="0"/>
          <w:color w:val="97A7C8"/>
          <w:kern w:val="0"/>
          <w:sz w:val="20"/>
          <w:szCs w:val="20"/>
          <w14:ligatures w14:val="none"/>
        </w:rPr>
        <w:t>;</w:t>
      </w:r>
    </w:p>
    <w:p w14:paraId="0AFC687D" w14:textId="77777777" w:rsidR="00A706BF" w:rsidRPr="00A706BF" w:rsidRDefault="00A706BF" w:rsidP="00A706BF">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706BF">
        <w:rPr>
          <w:rFonts w:ascii="Ubuntu Mono" w:eastAsia="Times New Roman" w:hAnsi="Ubuntu Mono" w:cs="Times New Roman"/>
          <w:noProof w:val="0"/>
          <w:color w:val="D59DF6"/>
          <w:kern w:val="0"/>
          <w:sz w:val="20"/>
          <w:szCs w:val="20"/>
          <w14:ligatures w14:val="none"/>
        </w:rPr>
        <w:t>import</w:t>
      </w: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EAB780"/>
          <w:kern w:val="0"/>
          <w:sz w:val="20"/>
          <w:szCs w:val="20"/>
          <w14:ligatures w14:val="none"/>
        </w:rPr>
        <w:t>ERC20</w:t>
      </w: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D59DF6"/>
          <w:kern w:val="0"/>
          <w:sz w:val="20"/>
          <w:szCs w:val="20"/>
          <w14:ligatures w14:val="none"/>
        </w:rPr>
        <w:t>from</w:t>
      </w: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F6F6F5"/>
          <w:kern w:val="0"/>
          <w:sz w:val="20"/>
          <w:szCs w:val="20"/>
          <w14:ligatures w14:val="none"/>
        </w:rPr>
        <w:t>"@</w:t>
      </w:r>
      <w:proofErr w:type="spellStart"/>
      <w:r w:rsidRPr="00A706BF">
        <w:rPr>
          <w:rFonts w:ascii="Ubuntu Mono" w:eastAsia="Times New Roman" w:hAnsi="Ubuntu Mono" w:cs="Times New Roman"/>
          <w:noProof w:val="0"/>
          <w:color w:val="F6F6F5"/>
          <w:kern w:val="0"/>
          <w:sz w:val="20"/>
          <w:szCs w:val="20"/>
          <w14:ligatures w14:val="none"/>
        </w:rPr>
        <w:t>openzeppelin</w:t>
      </w:r>
      <w:proofErr w:type="spellEnd"/>
      <w:r w:rsidRPr="00A706BF">
        <w:rPr>
          <w:rFonts w:ascii="Ubuntu Mono" w:eastAsia="Times New Roman" w:hAnsi="Ubuntu Mono" w:cs="Times New Roman"/>
          <w:noProof w:val="0"/>
          <w:color w:val="F6F6F5"/>
          <w:kern w:val="0"/>
          <w:sz w:val="20"/>
          <w:szCs w:val="20"/>
          <w14:ligatures w14:val="none"/>
        </w:rPr>
        <w:t>/contracts/token/ERC20/ERC20.sol"</w:t>
      </w:r>
      <w:r w:rsidRPr="00A706BF">
        <w:rPr>
          <w:rFonts w:ascii="Ubuntu Mono" w:eastAsia="Times New Roman" w:hAnsi="Ubuntu Mono" w:cs="Times New Roman"/>
          <w:noProof w:val="0"/>
          <w:color w:val="97A7C8"/>
          <w:kern w:val="0"/>
          <w:sz w:val="20"/>
          <w:szCs w:val="20"/>
          <w14:ligatures w14:val="none"/>
        </w:rPr>
        <w:t>;</w:t>
      </w:r>
    </w:p>
    <w:p w14:paraId="10414CEB" w14:textId="77777777" w:rsidR="00A706BF" w:rsidRPr="00A706BF" w:rsidRDefault="00A706BF" w:rsidP="00A706BF">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p>
    <w:p w14:paraId="34308E1E" w14:textId="77777777" w:rsidR="00A706BF" w:rsidRPr="00A706BF" w:rsidRDefault="00A706BF" w:rsidP="00A706BF">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706BF">
        <w:rPr>
          <w:rFonts w:ascii="Ubuntu Mono" w:eastAsia="Times New Roman" w:hAnsi="Ubuntu Mono" w:cs="Times New Roman"/>
          <w:noProof w:val="0"/>
          <w:color w:val="D59DF6"/>
          <w:kern w:val="0"/>
          <w:sz w:val="20"/>
          <w:szCs w:val="20"/>
          <w14:ligatures w14:val="none"/>
        </w:rPr>
        <w:t>contract</w:t>
      </w: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EAB780"/>
          <w:kern w:val="0"/>
          <w:sz w:val="20"/>
          <w:szCs w:val="20"/>
          <w14:ligatures w14:val="none"/>
        </w:rPr>
        <w:t>AccessControlERC20MintBase</w:t>
      </w: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BA8BAF"/>
          <w:kern w:val="0"/>
          <w:sz w:val="20"/>
          <w:szCs w:val="20"/>
          <w14:ligatures w14:val="none"/>
        </w:rPr>
        <w:t>is</w:t>
      </w: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EAB780"/>
          <w:kern w:val="0"/>
          <w:sz w:val="20"/>
          <w:szCs w:val="20"/>
          <w14:ligatures w14:val="none"/>
        </w:rPr>
        <w:t>ERC20</w:t>
      </w:r>
      <w:r w:rsidRPr="00A706BF">
        <w:rPr>
          <w:rFonts w:ascii="Ubuntu Mono" w:eastAsia="Times New Roman" w:hAnsi="Ubuntu Mono" w:cs="Times New Roman"/>
          <w:noProof w:val="0"/>
          <w:color w:val="97A7C8"/>
          <w:kern w:val="0"/>
          <w:sz w:val="20"/>
          <w:szCs w:val="20"/>
          <w14:ligatures w14:val="none"/>
        </w:rPr>
        <w:t xml:space="preserve">, </w:t>
      </w:r>
      <w:proofErr w:type="spellStart"/>
      <w:r w:rsidRPr="00A706BF">
        <w:rPr>
          <w:rFonts w:ascii="Ubuntu Mono" w:eastAsia="Times New Roman" w:hAnsi="Ubuntu Mono" w:cs="Times New Roman"/>
          <w:noProof w:val="0"/>
          <w:color w:val="EAB780"/>
          <w:kern w:val="0"/>
          <w:sz w:val="20"/>
          <w:szCs w:val="20"/>
          <w14:ligatures w14:val="none"/>
        </w:rPr>
        <w:t>AccessControl</w:t>
      </w:r>
      <w:proofErr w:type="spellEnd"/>
      <w:r w:rsidRPr="00A706BF">
        <w:rPr>
          <w:rFonts w:ascii="Ubuntu Mono" w:eastAsia="Times New Roman" w:hAnsi="Ubuntu Mono" w:cs="Times New Roman"/>
          <w:noProof w:val="0"/>
          <w:color w:val="97A7C8"/>
          <w:kern w:val="0"/>
          <w:sz w:val="20"/>
          <w:szCs w:val="20"/>
          <w14:ligatures w14:val="none"/>
        </w:rPr>
        <w:t xml:space="preserve"> {</w:t>
      </w:r>
    </w:p>
    <w:p w14:paraId="45C8D7F6" w14:textId="77777777" w:rsidR="00A706BF" w:rsidRPr="00A706BF" w:rsidRDefault="00A706BF" w:rsidP="00A706BF">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506686"/>
          <w:kern w:val="0"/>
          <w:sz w:val="20"/>
          <w:szCs w:val="20"/>
          <w14:ligatures w14:val="none"/>
        </w:rPr>
        <w:t>// Create a new role identifier for the minter role</w:t>
      </w:r>
    </w:p>
    <w:p w14:paraId="4511C1A6" w14:textId="77777777" w:rsidR="00A706BF" w:rsidRPr="00A706BF" w:rsidRDefault="00A706BF" w:rsidP="00A706BF">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4DB1D8"/>
          <w:kern w:val="0"/>
          <w:sz w:val="20"/>
          <w:szCs w:val="20"/>
          <w14:ligatures w14:val="none"/>
        </w:rPr>
        <w:t>bytes32</w:t>
      </w: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D59DF6"/>
          <w:kern w:val="0"/>
          <w:sz w:val="20"/>
          <w:szCs w:val="20"/>
          <w14:ligatures w14:val="none"/>
        </w:rPr>
        <w:t>public</w:t>
      </w: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D59DF6"/>
          <w:kern w:val="0"/>
          <w:sz w:val="20"/>
          <w:szCs w:val="20"/>
          <w14:ligatures w14:val="none"/>
        </w:rPr>
        <w:t>constant</w:t>
      </w: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EAB780"/>
          <w:kern w:val="0"/>
          <w:sz w:val="20"/>
          <w:szCs w:val="20"/>
          <w14:ligatures w14:val="none"/>
        </w:rPr>
        <w:t>MINTER_ROLE</w:t>
      </w: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4FF2F8"/>
          <w:kern w:val="0"/>
          <w:sz w:val="20"/>
          <w:szCs w:val="20"/>
          <w14:ligatures w14:val="none"/>
        </w:rPr>
        <w:t>=</w:t>
      </w: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71B1FE"/>
          <w:kern w:val="0"/>
          <w:sz w:val="20"/>
          <w:szCs w:val="20"/>
          <w14:ligatures w14:val="none"/>
        </w:rPr>
        <w:t>keccak256</w:t>
      </w:r>
      <w:r w:rsidRPr="00A706BF">
        <w:rPr>
          <w:rFonts w:ascii="Ubuntu Mono" w:eastAsia="Times New Roman" w:hAnsi="Ubuntu Mono" w:cs="Times New Roman"/>
          <w:noProof w:val="0"/>
          <w:color w:val="97A7C8"/>
          <w:kern w:val="0"/>
          <w:sz w:val="20"/>
          <w:szCs w:val="20"/>
          <w14:ligatures w14:val="none"/>
        </w:rPr>
        <w:t>(</w:t>
      </w:r>
      <w:r w:rsidRPr="00A706BF">
        <w:rPr>
          <w:rFonts w:ascii="Ubuntu Mono" w:eastAsia="Times New Roman" w:hAnsi="Ubuntu Mono" w:cs="Times New Roman"/>
          <w:noProof w:val="0"/>
          <w:color w:val="F6F6F5"/>
          <w:kern w:val="0"/>
          <w:sz w:val="20"/>
          <w:szCs w:val="20"/>
          <w14:ligatures w14:val="none"/>
        </w:rPr>
        <w:t>"MINTER_ROLE"</w:t>
      </w:r>
      <w:r w:rsidRPr="00A706BF">
        <w:rPr>
          <w:rFonts w:ascii="Ubuntu Mono" w:eastAsia="Times New Roman" w:hAnsi="Ubuntu Mono" w:cs="Times New Roman"/>
          <w:noProof w:val="0"/>
          <w:color w:val="97A7C8"/>
          <w:kern w:val="0"/>
          <w:sz w:val="20"/>
          <w:szCs w:val="20"/>
          <w14:ligatures w14:val="none"/>
        </w:rPr>
        <w:t>);</w:t>
      </w:r>
    </w:p>
    <w:p w14:paraId="553EC981" w14:textId="77777777" w:rsidR="00A706BF" w:rsidRPr="00A706BF" w:rsidRDefault="00A706BF" w:rsidP="00A706BF">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p>
    <w:p w14:paraId="64C54FA6" w14:textId="77777777" w:rsidR="00A706BF" w:rsidRPr="00A706BF" w:rsidRDefault="00A706BF" w:rsidP="00A706BF">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D59DF6"/>
          <w:kern w:val="0"/>
          <w:sz w:val="20"/>
          <w:szCs w:val="20"/>
          <w14:ligatures w14:val="none"/>
        </w:rPr>
        <w:t>error</w:t>
      </w:r>
      <w:r w:rsidRPr="00A706BF">
        <w:rPr>
          <w:rFonts w:ascii="Ubuntu Mono" w:eastAsia="Times New Roman" w:hAnsi="Ubuntu Mono" w:cs="Times New Roman"/>
          <w:noProof w:val="0"/>
          <w:color w:val="97A7C8"/>
          <w:kern w:val="0"/>
          <w:sz w:val="20"/>
          <w:szCs w:val="20"/>
          <w14:ligatures w14:val="none"/>
        </w:rPr>
        <w:t xml:space="preserve"> </w:t>
      </w:r>
      <w:proofErr w:type="spellStart"/>
      <w:proofErr w:type="gramStart"/>
      <w:r w:rsidRPr="00A706BF">
        <w:rPr>
          <w:rFonts w:ascii="Ubuntu Mono" w:eastAsia="Times New Roman" w:hAnsi="Ubuntu Mono" w:cs="Times New Roman"/>
          <w:noProof w:val="0"/>
          <w:color w:val="EAB780"/>
          <w:kern w:val="0"/>
          <w:sz w:val="20"/>
          <w:szCs w:val="20"/>
          <w14:ligatures w14:val="none"/>
        </w:rPr>
        <w:t>CallerNotMinter</w:t>
      </w:r>
      <w:proofErr w:type="spellEnd"/>
      <w:r w:rsidRPr="00A706BF">
        <w:rPr>
          <w:rFonts w:ascii="Ubuntu Mono" w:eastAsia="Times New Roman" w:hAnsi="Ubuntu Mono" w:cs="Times New Roman"/>
          <w:noProof w:val="0"/>
          <w:color w:val="97A7C8"/>
          <w:kern w:val="0"/>
          <w:sz w:val="20"/>
          <w:szCs w:val="20"/>
          <w14:ligatures w14:val="none"/>
        </w:rPr>
        <w:t>(</w:t>
      </w:r>
      <w:proofErr w:type="gramEnd"/>
      <w:r w:rsidRPr="00A706BF">
        <w:rPr>
          <w:rFonts w:ascii="Ubuntu Mono" w:eastAsia="Times New Roman" w:hAnsi="Ubuntu Mono" w:cs="Times New Roman"/>
          <w:noProof w:val="0"/>
          <w:color w:val="4DB1D8"/>
          <w:kern w:val="0"/>
          <w:sz w:val="20"/>
          <w:szCs w:val="20"/>
          <w14:ligatures w14:val="none"/>
        </w:rPr>
        <w:t>address</w:t>
      </w:r>
      <w:r w:rsidRPr="00A706BF">
        <w:rPr>
          <w:rFonts w:ascii="Ubuntu Mono" w:eastAsia="Times New Roman" w:hAnsi="Ubuntu Mono" w:cs="Times New Roman"/>
          <w:noProof w:val="0"/>
          <w:color w:val="97A7C8"/>
          <w:kern w:val="0"/>
          <w:sz w:val="20"/>
          <w:szCs w:val="20"/>
          <w14:ligatures w14:val="none"/>
        </w:rPr>
        <w:t xml:space="preserve"> caller);</w:t>
      </w:r>
    </w:p>
    <w:p w14:paraId="008D81D4" w14:textId="77777777" w:rsidR="00A706BF" w:rsidRPr="00A706BF" w:rsidRDefault="00A706BF" w:rsidP="00A706BF">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p>
    <w:p w14:paraId="4FBA526B" w14:textId="77777777" w:rsidR="00A706BF" w:rsidRPr="00A706BF" w:rsidRDefault="00A706BF" w:rsidP="00A706BF">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706BF">
        <w:rPr>
          <w:rFonts w:ascii="Ubuntu Mono" w:eastAsia="Times New Roman" w:hAnsi="Ubuntu Mono" w:cs="Times New Roman"/>
          <w:noProof w:val="0"/>
          <w:color w:val="97A7C8"/>
          <w:kern w:val="0"/>
          <w:sz w:val="20"/>
          <w:szCs w:val="20"/>
          <w14:ligatures w14:val="none"/>
        </w:rPr>
        <w:t xml:space="preserve">    </w:t>
      </w:r>
      <w:proofErr w:type="gramStart"/>
      <w:r w:rsidRPr="00A706BF">
        <w:rPr>
          <w:rFonts w:ascii="Ubuntu Mono" w:eastAsia="Times New Roman" w:hAnsi="Ubuntu Mono" w:cs="Times New Roman"/>
          <w:noProof w:val="0"/>
          <w:color w:val="D59DF6"/>
          <w:kern w:val="0"/>
          <w:sz w:val="20"/>
          <w:szCs w:val="20"/>
          <w14:ligatures w14:val="none"/>
        </w:rPr>
        <w:t>constructor</w:t>
      </w:r>
      <w:r w:rsidRPr="00A706BF">
        <w:rPr>
          <w:rFonts w:ascii="Ubuntu Mono" w:eastAsia="Times New Roman" w:hAnsi="Ubuntu Mono" w:cs="Times New Roman"/>
          <w:noProof w:val="0"/>
          <w:color w:val="97A7C8"/>
          <w:kern w:val="0"/>
          <w:sz w:val="20"/>
          <w:szCs w:val="20"/>
          <w14:ligatures w14:val="none"/>
        </w:rPr>
        <w:t>(</w:t>
      </w:r>
      <w:proofErr w:type="gramEnd"/>
      <w:r w:rsidRPr="00A706BF">
        <w:rPr>
          <w:rFonts w:ascii="Ubuntu Mono" w:eastAsia="Times New Roman" w:hAnsi="Ubuntu Mono" w:cs="Times New Roman"/>
          <w:noProof w:val="0"/>
          <w:color w:val="4DB1D8"/>
          <w:kern w:val="0"/>
          <w:sz w:val="20"/>
          <w:szCs w:val="20"/>
          <w14:ligatures w14:val="none"/>
        </w:rPr>
        <w:t>address</w:t>
      </w: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85AC3A"/>
          <w:kern w:val="0"/>
          <w:sz w:val="20"/>
          <w:szCs w:val="20"/>
          <w14:ligatures w14:val="none"/>
        </w:rPr>
        <w:t>minter</w:t>
      </w: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7CAFC2"/>
          <w:kern w:val="0"/>
          <w:sz w:val="20"/>
          <w:szCs w:val="20"/>
          <w14:ligatures w14:val="none"/>
        </w:rPr>
        <w:t>ERC20</w:t>
      </w:r>
      <w:r w:rsidRPr="00A706BF">
        <w:rPr>
          <w:rFonts w:ascii="Ubuntu Mono" w:eastAsia="Times New Roman" w:hAnsi="Ubuntu Mono" w:cs="Times New Roman"/>
          <w:noProof w:val="0"/>
          <w:color w:val="97A7C8"/>
          <w:kern w:val="0"/>
          <w:sz w:val="20"/>
          <w:szCs w:val="20"/>
          <w14:ligatures w14:val="none"/>
        </w:rPr>
        <w:t>(</w:t>
      </w:r>
      <w:r w:rsidRPr="00A706BF">
        <w:rPr>
          <w:rFonts w:ascii="Ubuntu Mono" w:eastAsia="Times New Roman" w:hAnsi="Ubuntu Mono" w:cs="Times New Roman"/>
          <w:noProof w:val="0"/>
          <w:color w:val="F6F6F5"/>
          <w:kern w:val="0"/>
          <w:sz w:val="20"/>
          <w:szCs w:val="20"/>
          <w14:ligatures w14:val="none"/>
        </w:rPr>
        <w:t>"</w:t>
      </w:r>
      <w:proofErr w:type="spellStart"/>
      <w:r w:rsidRPr="00A706BF">
        <w:rPr>
          <w:rFonts w:ascii="Ubuntu Mono" w:eastAsia="Times New Roman" w:hAnsi="Ubuntu Mono" w:cs="Times New Roman"/>
          <w:noProof w:val="0"/>
          <w:color w:val="F6F6F5"/>
          <w:kern w:val="0"/>
          <w:sz w:val="20"/>
          <w:szCs w:val="20"/>
          <w14:ligatures w14:val="none"/>
        </w:rPr>
        <w:t>MyToken</w:t>
      </w:r>
      <w:proofErr w:type="spellEnd"/>
      <w:r w:rsidRPr="00A706BF">
        <w:rPr>
          <w:rFonts w:ascii="Ubuntu Mono" w:eastAsia="Times New Roman" w:hAnsi="Ubuntu Mono" w:cs="Times New Roman"/>
          <w:noProof w:val="0"/>
          <w:color w:val="F6F6F5"/>
          <w:kern w:val="0"/>
          <w:sz w:val="20"/>
          <w:szCs w:val="20"/>
          <w14:ligatures w14:val="none"/>
        </w:rPr>
        <w:t>"</w:t>
      </w: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F6F6F5"/>
          <w:kern w:val="0"/>
          <w:sz w:val="20"/>
          <w:szCs w:val="20"/>
          <w14:ligatures w14:val="none"/>
        </w:rPr>
        <w:t>"TKN"</w:t>
      </w:r>
      <w:r w:rsidRPr="00A706BF">
        <w:rPr>
          <w:rFonts w:ascii="Ubuntu Mono" w:eastAsia="Times New Roman" w:hAnsi="Ubuntu Mono" w:cs="Times New Roman"/>
          <w:noProof w:val="0"/>
          <w:color w:val="97A7C8"/>
          <w:kern w:val="0"/>
          <w:sz w:val="20"/>
          <w:szCs w:val="20"/>
          <w14:ligatures w14:val="none"/>
        </w:rPr>
        <w:t>) {</w:t>
      </w:r>
    </w:p>
    <w:p w14:paraId="39F8B9C0" w14:textId="77777777" w:rsidR="00A706BF" w:rsidRPr="00A706BF" w:rsidRDefault="00A706BF" w:rsidP="00A706BF">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506686"/>
          <w:kern w:val="0"/>
          <w:sz w:val="20"/>
          <w:szCs w:val="20"/>
          <w14:ligatures w14:val="none"/>
        </w:rPr>
        <w:t>// Grant the minter role to a specified account</w:t>
      </w:r>
    </w:p>
    <w:p w14:paraId="15FAC8C1" w14:textId="77777777" w:rsidR="00A706BF" w:rsidRPr="00A706BF" w:rsidRDefault="00A706BF" w:rsidP="00A706BF">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7CAFC2"/>
          <w:kern w:val="0"/>
          <w:sz w:val="20"/>
          <w:szCs w:val="20"/>
          <w14:ligatures w14:val="none"/>
        </w:rPr>
        <w:t>_</w:t>
      </w:r>
      <w:proofErr w:type="spellStart"/>
      <w:proofErr w:type="gramStart"/>
      <w:r w:rsidRPr="00A706BF">
        <w:rPr>
          <w:rFonts w:ascii="Ubuntu Mono" w:eastAsia="Times New Roman" w:hAnsi="Ubuntu Mono" w:cs="Times New Roman"/>
          <w:noProof w:val="0"/>
          <w:color w:val="7CAFC2"/>
          <w:kern w:val="0"/>
          <w:sz w:val="20"/>
          <w:szCs w:val="20"/>
          <w14:ligatures w14:val="none"/>
        </w:rPr>
        <w:t>grantRole</w:t>
      </w:r>
      <w:proofErr w:type="spellEnd"/>
      <w:r w:rsidRPr="00A706BF">
        <w:rPr>
          <w:rFonts w:ascii="Ubuntu Mono" w:eastAsia="Times New Roman" w:hAnsi="Ubuntu Mono" w:cs="Times New Roman"/>
          <w:noProof w:val="0"/>
          <w:color w:val="97A7C8"/>
          <w:kern w:val="0"/>
          <w:sz w:val="20"/>
          <w:szCs w:val="20"/>
          <w14:ligatures w14:val="none"/>
        </w:rPr>
        <w:t>(</w:t>
      </w:r>
      <w:proofErr w:type="gramEnd"/>
      <w:r w:rsidRPr="00A706BF">
        <w:rPr>
          <w:rFonts w:ascii="Ubuntu Mono" w:eastAsia="Times New Roman" w:hAnsi="Ubuntu Mono" w:cs="Times New Roman"/>
          <w:noProof w:val="0"/>
          <w:color w:val="EAB780"/>
          <w:kern w:val="0"/>
          <w:sz w:val="20"/>
          <w:szCs w:val="20"/>
          <w14:ligatures w14:val="none"/>
        </w:rPr>
        <w:t>MINTER_ROLE</w:t>
      </w:r>
      <w:r w:rsidRPr="00A706BF">
        <w:rPr>
          <w:rFonts w:ascii="Ubuntu Mono" w:eastAsia="Times New Roman" w:hAnsi="Ubuntu Mono" w:cs="Times New Roman"/>
          <w:noProof w:val="0"/>
          <w:color w:val="97A7C8"/>
          <w:kern w:val="0"/>
          <w:sz w:val="20"/>
          <w:szCs w:val="20"/>
          <w14:ligatures w14:val="none"/>
        </w:rPr>
        <w:t>, minter);</w:t>
      </w:r>
    </w:p>
    <w:p w14:paraId="50F44AF6" w14:textId="77777777" w:rsidR="00A706BF" w:rsidRPr="00A706BF" w:rsidRDefault="00A706BF" w:rsidP="00A706BF">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706BF">
        <w:rPr>
          <w:rFonts w:ascii="Ubuntu Mono" w:eastAsia="Times New Roman" w:hAnsi="Ubuntu Mono" w:cs="Times New Roman"/>
          <w:noProof w:val="0"/>
          <w:color w:val="97A7C8"/>
          <w:kern w:val="0"/>
          <w:sz w:val="20"/>
          <w:szCs w:val="20"/>
          <w14:ligatures w14:val="none"/>
        </w:rPr>
        <w:t>    }</w:t>
      </w:r>
    </w:p>
    <w:p w14:paraId="46EC97B5" w14:textId="77777777" w:rsidR="00A706BF" w:rsidRPr="00A706BF" w:rsidRDefault="00A706BF" w:rsidP="00A706BF">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p>
    <w:p w14:paraId="7D84DA82" w14:textId="77777777" w:rsidR="00A706BF" w:rsidRPr="00A706BF" w:rsidRDefault="00A706BF" w:rsidP="00A706BF">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D59DF6"/>
          <w:kern w:val="0"/>
          <w:sz w:val="20"/>
          <w:szCs w:val="20"/>
          <w14:ligatures w14:val="none"/>
        </w:rPr>
        <w:t>function</w:t>
      </w:r>
      <w:r w:rsidRPr="00A706BF">
        <w:rPr>
          <w:rFonts w:ascii="Ubuntu Mono" w:eastAsia="Times New Roman" w:hAnsi="Ubuntu Mono" w:cs="Times New Roman"/>
          <w:noProof w:val="0"/>
          <w:color w:val="97A7C8"/>
          <w:kern w:val="0"/>
          <w:sz w:val="20"/>
          <w:szCs w:val="20"/>
          <w14:ligatures w14:val="none"/>
        </w:rPr>
        <w:t xml:space="preserve"> </w:t>
      </w:r>
      <w:proofErr w:type="gramStart"/>
      <w:r w:rsidRPr="00A706BF">
        <w:rPr>
          <w:rFonts w:ascii="Ubuntu Mono" w:eastAsia="Times New Roman" w:hAnsi="Ubuntu Mono" w:cs="Times New Roman"/>
          <w:noProof w:val="0"/>
          <w:color w:val="7CAFC2"/>
          <w:kern w:val="0"/>
          <w:sz w:val="20"/>
          <w:szCs w:val="20"/>
          <w14:ligatures w14:val="none"/>
        </w:rPr>
        <w:t>mint</w:t>
      </w:r>
      <w:r w:rsidRPr="00A706BF">
        <w:rPr>
          <w:rFonts w:ascii="Ubuntu Mono" w:eastAsia="Times New Roman" w:hAnsi="Ubuntu Mono" w:cs="Times New Roman"/>
          <w:noProof w:val="0"/>
          <w:color w:val="97A7C8"/>
          <w:kern w:val="0"/>
          <w:sz w:val="20"/>
          <w:szCs w:val="20"/>
          <w14:ligatures w14:val="none"/>
        </w:rPr>
        <w:t>(</w:t>
      </w:r>
      <w:proofErr w:type="gramEnd"/>
      <w:r w:rsidRPr="00A706BF">
        <w:rPr>
          <w:rFonts w:ascii="Ubuntu Mono" w:eastAsia="Times New Roman" w:hAnsi="Ubuntu Mono" w:cs="Times New Roman"/>
          <w:noProof w:val="0"/>
          <w:color w:val="4DB1D8"/>
          <w:kern w:val="0"/>
          <w:sz w:val="20"/>
          <w:szCs w:val="20"/>
          <w14:ligatures w14:val="none"/>
        </w:rPr>
        <w:t>address</w:t>
      </w: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85AC3A"/>
          <w:kern w:val="0"/>
          <w:sz w:val="20"/>
          <w:szCs w:val="20"/>
          <w14:ligatures w14:val="none"/>
        </w:rPr>
        <w:t>to</w:t>
      </w: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4DB1D8"/>
          <w:kern w:val="0"/>
          <w:sz w:val="20"/>
          <w:szCs w:val="20"/>
          <w14:ligatures w14:val="none"/>
        </w:rPr>
        <w:t>uint256</w:t>
      </w: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85AC3A"/>
          <w:kern w:val="0"/>
          <w:sz w:val="20"/>
          <w:szCs w:val="20"/>
          <w14:ligatures w14:val="none"/>
        </w:rPr>
        <w:t>amount</w:t>
      </w: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D59DF6"/>
          <w:kern w:val="0"/>
          <w:sz w:val="20"/>
          <w:szCs w:val="20"/>
          <w14:ligatures w14:val="none"/>
        </w:rPr>
        <w:t>public</w:t>
      </w:r>
      <w:r w:rsidRPr="00A706BF">
        <w:rPr>
          <w:rFonts w:ascii="Ubuntu Mono" w:eastAsia="Times New Roman" w:hAnsi="Ubuntu Mono" w:cs="Times New Roman"/>
          <w:noProof w:val="0"/>
          <w:color w:val="97A7C8"/>
          <w:kern w:val="0"/>
          <w:sz w:val="20"/>
          <w:szCs w:val="20"/>
          <w14:ligatures w14:val="none"/>
        </w:rPr>
        <w:t xml:space="preserve"> {</w:t>
      </w:r>
    </w:p>
    <w:p w14:paraId="6CBFB2AC" w14:textId="77777777" w:rsidR="00A706BF" w:rsidRPr="00A706BF" w:rsidRDefault="00A706BF" w:rsidP="00A706BF">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506686"/>
          <w:kern w:val="0"/>
          <w:sz w:val="20"/>
          <w:szCs w:val="20"/>
          <w14:ligatures w14:val="none"/>
        </w:rPr>
        <w:t>// Check that the calling account has the minter role</w:t>
      </w:r>
    </w:p>
    <w:p w14:paraId="11365DA8" w14:textId="77777777" w:rsidR="00A706BF" w:rsidRPr="00A706BF" w:rsidRDefault="00A706BF" w:rsidP="00A706BF">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D59DF6"/>
          <w:kern w:val="0"/>
          <w:sz w:val="20"/>
          <w:szCs w:val="20"/>
          <w14:ligatures w14:val="none"/>
        </w:rPr>
        <w:t>if</w:t>
      </w:r>
      <w:r w:rsidRPr="00A706BF">
        <w:rPr>
          <w:rFonts w:ascii="Ubuntu Mono" w:eastAsia="Times New Roman" w:hAnsi="Ubuntu Mono" w:cs="Times New Roman"/>
          <w:noProof w:val="0"/>
          <w:color w:val="97A7C8"/>
          <w:kern w:val="0"/>
          <w:sz w:val="20"/>
          <w:szCs w:val="20"/>
          <w14:ligatures w14:val="none"/>
        </w:rPr>
        <w:t xml:space="preserve"> </w:t>
      </w:r>
      <w:proofErr w:type="gramStart"/>
      <w:r w:rsidRPr="00A706BF">
        <w:rPr>
          <w:rFonts w:ascii="Ubuntu Mono" w:eastAsia="Times New Roman" w:hAnsi="Ubuntu Mono" w:cs="Times New Roman"/>
          <w:noProof w:val="0"/>
          <w:color w:val="97A7C8"/>
          <w:kern w:val="0"/>
          <w:sz w:val="20"/>
          <w:szCs w:val="20"/>
          <w14:ligatures w14:val="none"/>
        </w:rPr>
        <w:t>(</w:t>
      </w:r>
      <w:r w:rsidRPr="00A706BF">
        <w:rPr>
          <w:rFonts w:ascii="Ubuntu Mono" w:eastAsia="Times New Roman" w:hAnsi="Ubuntu Mono" w:cs="Times New Roman"/>
          <w:noProof w:val="0"/>
          <w:color w:val="4FF2F8"/>
          <w:kern w:val="0"/>
          <w:sz w:val="20"/>
          <w:szCs w:val="20"/>
          <w14:ligatures w14:val="none"/>
        </w:rPr>
        <w:t>!</w:t>
      </w:r>
      <w:proofErr w:type="spellStart"/>
      <w:r w:rsidRPr="00A706BF">
        <w:rPr>
          <w:rFonts w:ascii="Ubuntu Mono" w:eastAsia="Times New Roman" w:hAnsi="Ubuntu Mono" w:cs="Times New Roman"/>
          <w:noProof w:val="0"/>
          <w:color w:val="7CAFC2"/>
          <w:kern w:val="0"/>
          <w:sz w:val="20"/>
          <w:szCs w:val="20"/>
          <w14:ligatures w14:val="none"/>
        </w:rPr>
        <w:t>hasRole</w:t>
      </w:r>
      <w:proofErr w:type="spellEnd"/>
      <w:proofErr w:type="gramEnd"/>
      <w:r w:rsidRPr="00A706BF">
        <w:rPr>
          <w:rFonts w:ascii="Ubuntu Mono" w:eastAsia="Times New Roman" w:hAnsi="Ubuntu Mono" w:cs="Times New Roman"/>
          <w:noProof w:val="0"/>
          <w:color w:val="97A7C8"/>
          <w:kern w:val="0"/>
          <w:sz w:val="20"/>
          <w:szCs w:val="20"/>
          <w14:ligatures w14:val="none"/>
        </w:rPr>
        <w:t>(</w:t>
      </w:r>
      <w:r w:rsidRPr="00A706BF">
        <w:rPr>
          <w:rFonts w:ascii="Ubuntu Mono" w:eastAsia="Times New Roman" w:hAnsi="Ubuntu Mono" w:cs="Times New Roman"/>
          <w:noProof w:val="0"/>
          <w:color w:val="EAB780"/>
          <w:kern w:val="0"/>
          <w:sz w:val="20"/>
          <w:szCs w:val="20"/>
          <w14:ligatures w14:val="none"/>
        </w:rPr>
        <w:t>MINTER_ROLE</w:t>
      </w:r>
      <w:r w:rsidRPr="00A706BF">
        <w:rPr>
          <w:rFonts w:ascii="Ubuntu Mono" w:eastAsia="Times New Roman" w:hAnsi="Ubuntu Mono" w:cs="Times New Roman"/>
          <w:noProof w:val="0"/>
          <w:color w:val="97A7C8"/>
          <w:kern w:val="0"/>
          <w:sz w:val="20"/>
          <w:szCs w:val="20"/>
          <w14:ligatures w14:val="none"/>
        </w:rPr>
        <w:t xml:space="preserve">, </w:t>
      </w:r>
      <w:proofErr w:type="spellStart"/>
      <w:proofErr w:type="gramStart"/>
      <w:r w:rsidRPr="00A706BF">
        <w:rPr>
          <w:rFonts w:ascii="Ubuntu Mono" w:eastAsia="Times New Roman" w:hAnsi="Ubuntu Mono" w:cs="Times New Roman"/>
          <w:noProof w:val="0"/>
          <w:color w:val="E26674"/>
          <w:kern w:val="0"/>
          <w:sz w:val="20"/>
          <w:szCs w:val="20"/>
          <w14:ligatures w14:val="none"/>
        </w:rPr>
        <w:t>msg.sender</w:t>
      </w:r>
      <w:proofErr w:type="spellEnd"/>
      <w:proofErr w:type="gramEnd"/>
      <w:r w:rsidRPr="00A706BF">
        <w:rPr>
          <w:rFonts w:ascii="Ubuntu Mono" w:eastAsia="Times New Roman" w:hAnsi="Ubuntu Mono" w:cs="Times New Roman"/>
          <w:noProof w:val="0"/>
          <w:color w:val="97A7C8"/>
          <w:kern w:val="0"/>
          <w:sz w:val="20"/>
          <w:szCs w:val="20"/>
          <w14:ligatures w14:val="none"/>
        </w:rPr>
        <w:t>)) {</w:t>
      </w:r>
    </w:p>
    <w:p w14:paraId="6DB3C288" w14:textId="77777777" w:rsidR="00A706BF" w:rsidRPr="00A706BF" w:rsidRDefault="00A706BF" w:rsidP="00A706BF">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D59DF6"/>
          <w:kern w:val="0"/>
          <w:sz w:val="20"/>
          <w:szCs w:val="20"/>
          <w14:ligatures w14:val="none"/>
        </w:rPr>
        <w:t>revert</w:t>
      </w:r>
      <w:r w:rsidRPr="00A706BF">
        <w:rPr>
          <w:rFonts w:ascii="Ubuntu Mono" w:eastAsia="Times New Roman" w:hAnsi="Ubuntu Mono" w:cs="Times New Roman"/>
          <w:noProof w:val="0"/>
          <w:color w:val="97A7C8"/>
          <w:kern w:val="0"/>
          <w:sz w:val="20"/>
          <w:szCs w:val="20"/>
          <w14:ligatures w14:val="none"/>
        </w:rPr>
        <w:t xml:space="preserve"> </w:t>
      </w:r>
      <w:proofErr w:type="spellStart"/>
      <w:r w:rsidRPr="00A706BF">
        <w:rPr>
          <w:rFonts w:ascii="Ubuntu Mono" w:eastAsia="Times New Roman" w:hAnsi="Ubuntu Mono" w:cs="Times New Roman"/>
          <w:noProof w:val="0"/>
          <w:color w:val="EAB780"/>
          <w:kern w:val="0"/>
          <w:sz w:val="20"/>
          <w:szCs w:val="20"/>
          <w14:ligatures w14:val="none"/>
        </w:rPr>
        <w:t>CallerNotMinter</w:t>
      </w:r>
      <w:proofErr w:type="spellEnd"/>
      <w:r w:rsidRPr="00A706BF">
        <w:rPr>
          <w:rFonts w:ascii="Ubuntu Mono" w:eastAsia="Times New Roman" w:hAnsi="Ubuntu Mono" w:cs="Times New Roman"/>
          <w:noProof w:val="0"/>
          <w:color w:val="97A7C8"/>
          <w:kern w:val="0"/>
          <w:sz w:val="20"/>
          <w:szCs w:val="20"/>
          <w14:ligatures w14:val="none"/>
        </w:rPr>
        <w:t>(</w:t>
      </w:r>
      <w:proofErr w:type="spellStart"/>
      <w:proofErr w:type="gramStart"/>
      <w:r w:rsidRPr="00A706BF">
        <w:rPr>
          <w:rFonts w:ascii="Ubuntu Mono" w:eastAsia="Times New Roman" w:hAnsi="Ubuntu Mono" w:cs="Times New Roman"/>
          <w:noProof w:val="0"/>
          <w:color w:val="E26674"/>
          <w:kern w:val="0"/>
          <w:sz w:val="20"/>
          <w:szCs w:val="20"/>
          <w14:ligatures w14:val="none"/>
        </w:rPr>
        <w:t>msg.sender</w:t>
      </w:r>
      <w:proofErr w:type="spellEnd"/>
      <w:proofErr w:type="gramEnd"/>
      <w:r w:rsidRPr="00A706BF">
        <w:rPr>
          <w:rFonts w:ascii="Ubuntu Mono" w:eastAsia="Times New Roman" w:hAnsi="Ubuntu Mono" w:cs="Times New Roman"/>
          <w:noProof w:val="0"/>
          <w:color w:val="97A7C8"/>
          <w:kern w:val="0"/>
          <w:sz w:val="20"/>
          <w:szCs w:val="20"/>
          <w14:ligatures w14:val="none"/>
        </w:rPr>
        <w:t>);</w:t>
      </w:r>
    </w:p>
    <w:p w14:paraId="243AC6B5" w14:textId="77777777" w:rsidR="00A706BF" w:rsidRPr="00A706BF" w:rsidRDefault="00A706BF" w:rsidP="00A706BF">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706BF">
        <w:rPr>
          <w:rFonts w:ascii="Ubuntu Mono" w:eastAsia="Times New Roman" w:hAnsi="Ubuntu Mono" w:cs="Times New Roman"/>
          <w:noProof w:val="0"/>
          <w:color w:val="97A7C8"/>
          <w:kern w:val="0"/>
          <w:sz w:val="20"/>
          <w:szCs w:val="20"/>
          <w14:ligatures w14:val="none"/>
        </w:rPr>
        <w:t>        }</w:t>
      </w:r>
    </w:p>
    <w:p w14:paraId="7DE5C56C" w14:textId="77777777" w:rsidR="00A706BF" w:rsidRPr="00A706BF" w:rsidRDefault="00A706BF" w:rsidP="00A706BF">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706BF">
        <w:rPr>
          <w:rFonts w:ascii="Ubuntu Mono" w:eastAsia="Times New Roman" w:hAnsi="Ubuntu Mono" w:cs="Times New Roman"/>
          <w:noProof w:val="0"/>
          <w:color w:val="97A7C8"/>
          <w:kern w:val="0"/>
          <w:sz w:val="20"/>
          <w:szCs w:val="20"/>
          <w14:ligatures w14:val="none"/>
        </w:rPr>
        <w:t xml:space="preserve">        </w:t>
      </w:r>
      <w:r w:rsidRPr="00A706BF">
        <w:rPr>
          <w:rFonts w:ascii="Ubuntu Mono" w:eastAsia="Times New Roman" w:hAnsi="Ubuntu Mono" w:cs="Times New Roman"/>
          <w:noProof w:val="0"/>
          <w:color w:val="7CAFC2"/>
          <w:kern w:val="0"/>
          <w:sz w:val="20"/>
          <w:szCs w:val="20"/>
          <w14:ligatures w14:val="none"/>
        </w:rPr>
        <w:t>_</w:t>
      </w:r>
      <w:proofErr w:type="gramStart"/>
      <w:r w:rsidRPr="00A706BF">
        <w:rPr>
          <w:rFonts w:ascii="Ubuntu Mono" w:eastAsia="Times New Roman" w:hAnsi="Ubuntu Mono" w:cs="Times New Roman"/>
          <w:noProof w:val="0"/>
          <w:color w:val="7CAFC2"/>
          <w:kern w:val="0"/>
          <w:sz w:val="20"/>
          <w:szCs w:val="20"/>
          <w14:ligatures w14:val="none"/>
        </w:rPr>
        <w:t>mint</w:t>
      </w:r>
      <w:r w:rsidRPr="00A706BF">
        <w:rPr>
          <w:rFonts w:ascii="Ubuntu Mono" w:eastAsia="Times New Roman" w:hAnsi="Ubuntu Mono" w:cs="Times New Roman"/>
          <w:noProof w:val="0"/>
          <w:color w:val="97A7C8"/>
          <w:kern w:val="0"/>
          <w:sz w:val="20"/>
          <w:szCs w:val="20"/>
          <w14:ligatures w14:val="none"/>
        </w:rPr>
        <w:t>(</w:t>
      </w:r>
      <w:proofErr w:type="gramEnd"/>
      <w:r w:rsidRPr="00A706BF">
        <w:rPr>
          <w:rFonts w:ascii="Ubuntu Mono" w:eastAsia="Times New Roman" w:hAnsi="Ubuntu Mono" w:cs="Times New Roman"/>
          <w:noProof w:val="0"/>
          <w:color w:val="97A7C8"/>
          <w:kern w:val="0"/>
          <w:sz w:val="20"/>
          <w:szCs w:val="20"/>
          <w14:ligatures w14:val="none"/>
        </w:rPr>
        <w:t>to, amount);</w:t>
      </w:r>
    </w:p>
    <w:p w14:paraId="72D3BEDC" w14:textId="77777777" w:rsidR="00A706BF" w:rsidRPr="00A706BF" w:rsidRDefault="00A706BF" w:rsidP="00A706BF">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706BF">
        <w:rPr>
          <w:rFonts w:ascii="Ubuntu Mono" w:eastAsia="Times New Roman" w:hAnsi="Ubuntu Mono" w:cs="Times New Roman"/>
          <w:noProof w:val="0"/>
          <w:color w:val="97A7C8"/>
          <w:kern w:val="0"/>
          <w:sz w:val="20"/>
          <w:szCs w:val="20"/>
          <w14:ligatures w14:val="none"/>
        </w:rPr>
        <w:t>    }</w:t>
      </w:r>
    </w:p>
    <w:p w14:paraId="404DFD3A" w14:textId="77777777" w:rsidR="00A706BF" w:rsidRPr="00A706BF" w:rsidRDefault="00A706BF" w:rsidP="00A706BF">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706BF">
        <w:rPr>
          <w:rFonts w:ascii="Ubuntu Mono" w:eastAsia="Times New Roman" w:hAnsi="Ubuntu Mono" w:cs="Times New Roman"/>
          <w:noProof w:val="0"/>
          <w:color w:val="97A7C8"/>
          <w:kern w:val="0"/>
          <w:sz w:val="20"/>
          <w:szCs w:val="20"/>
          <w14:ligatures w14:val="none"/>
        </w:rPr>
        <w:t>}</w:t>
      </w:r>
    </w:p>
    <w:p w14:paraId="0AF864ED" w14:textId="77777777" w:rsidR="00A706BF" w:rsidRPr="00A706BF" w:rsidRDefault="00A706BF" w:rsidP="00A706BF">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p>
    <w:p w14:paraId="19ACDAEF" w14:textId="77777777" w:rsidR="00A706BF" w:rsidRPr="00A706BF" w:rsidRDefault="00A706BF" w:rsidP="00A706BF">
      <w:r w:rsidRPr="00A706BF">
        <w:t xml:space="preserve">Make sure you fully understand how </w:t>
      </w:r>
      <w:hyperlink r:id="rId27" w:anchor="AccessControl" w:history="1">
        <w:r w:rsidRPr="00A706BF">
          <w:rPr>
            <w:rStyle w:val="Hyperlink"/>
          </w:rPr>
          <w:t>AccessControl</w:t>
        </w:r>
      </w:hyperlink>
      <w:r w:rsidRPr="00A706BF">
        <w:t xml:space="preserve"> works before using it on your system, or copy-pasting the examples from this guide.</w:t>
      </w:r>
    </w:p>
    <w:p w14:paraId="1757B51B" w14:textId="77777777" w:rsidR="00A706BF" w:rsidRPr="00A706BF" w:rsidRDefault="00A706BF" w:rsidP="00A706BF">
      <w:r w:rsidRPr="00A706BF">
        <w:t xml:space="preserve">While clear and explicit, this isn’t anything we wouldn’t have been able to achieve with Ownable. Indeed, where AccessControl shines is in scenarios where granular permissions are required, which can be implemented by defining </w:t>
      </w:r>
      <w:r w:rsidRPr="00A706BF">
        <w:rPr>
          <w:i/>
          <w:iCs/>
        </w:rPr>
        <w:t>multiple</w:t>
      </w:r>
      <w:r w:rsidRPr="00A706BF">
        <w:t xml:space="preserve"> roles.</w:t>
      </w:r>
    </w:p>
    <w:p w14:paraId="1ACB8738" w14:textId="77777777" w:rsidR="00A706BF" w:rsidRPr="00A706BF" w:rsidRDefault="00A706BF" w:rsidP="00A706BF">
      <w:r w:rsidRPr="00A706BF">
        <w:t>Let’s augment our ERC-20 token example by also defining a 'burner' role, which lets accounts destroy tokens, and by using the onlyRole modifier:</w:t>
      </w:r>
    </w:p>
    <w:p w14:paraId="3FD15204" w14:textId="77777777" w:rsidR="00A53279" w:rsidRPr="00A53279" w:rsidRDefault="00A53279" w:rsidP="00A53279">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53279">
        <w:rPr>
          <w:rFonts w:ascii="Ubuntu Mono" w:eastAsia="Times New Roman" w:hAnsi="Ubuntu Mono" w:cs="Times New Roman"/>
          <w:noProof w:val="0"/>
          <w:color w:val="506686"/>
          <w:kern w:val="0"/>
          <w:sz w:val="20"/>
          <w:szCs w:val="20"/>
          <w14:ligatures w14:val="none"/>
        </w:rPr>
        <w:t>// SPDX-License-Identifier: MIT</w:t>
      </w:r>
    </w:p>
    <w:p w14:paraId="5C443F2A" w14:textId="77777777" w:rsidR="00A53279" w:rsidRPr="00A53279" w:rsidRDefault="00A53279" w:rsidP="00A53279">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53279">
        <w:rPr>
          <w:rFonts w:ascii="Ubuntu Mono" w:eastAsia="Times New Roman" w:hAnsi="Ubuntu Mono" w:cs="Times New Roman"/>
          <w:noProof w:val="0"/>
          <w:color w:val="D59DF6"/>
          <w:kern w:val="0"/>
          <w:sz w:val="20"/>
          <w:szCs w:val="20"/>
          <w14:ligatures w14:val="none"/>
        </w:rPr>
        <w:t>pragma</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E76572"/>
          <w:kern w:val="0"/>
          <w:sz w:val="20"/>
          <w:szCs w:val="20"/>
          <w14:ligatures w14:val="none"/>
        </w:rPr>
        <w:t>solidity</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AC58FF"/>
          <w:kern w:val="0"/>
          <w:sz w:val="20"/>
          <w:szCs w:val="20"/>
          <w14:ligatures w14:val="none"/>
        </w:rPr>
        <w:t>^0.8.20</w:t>
      </w:r>
      <w:r w:rsidRPr="00A53279">
        <w:rPr>
          <w:rFonts w:ascii="Ubuntu Mono" w:eastAsia="Times New Roman" w:hAnsi="Ubuntu Mono" w:cs="Times New Roman"/>
          <w:noProof w:val="0"/>
          <w:color w:val="97A7C8"/>
          <w:kern w:val="0"/>
          <w:sz w:val="20"/>
          <w:szCs w:val="20"/>
          <w14:ligatures w14:val="none"/>
        </w:rPr>
        <w:t>;</w:t>
      </w:r>
    </w:p>
    <w:p w14:paraId="413814AF" w14:textId="77777777" w:rsidR="00A53279" w:rsidRPr="00A53279" w:rsidRDefault="00A53279" w:rsidP="00A53279">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p>
    <w:p w14:paraId="1F7E6308" w14:textId="77777777" w:rsidR="00A53279" w:rsidRPr="00A53279" w:rsidRDefault="00A53279" w:rsidP="00A53279">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53279">
        <w:rPr>
          <w:rFonts w:ascii="Ubuntu Mono" w:eastAsia="Times New Roman" w:hAnsi="Ubuntu Mono" w:cs="Times New Roman"/>
          <w:noProof w:val="0"/>
          <w:color w:val="D59DF6"/>
          <w:kern w:val="0"/>
          <w:sz w:val="20"/>
          <w:szCs w:val="20"/>
          <w14:ligatures w14:val="none"/>
        </w:rPr>
        <w:t>import</w:t>
      </w:r>
      <w:r w:rsidRPr="00A53279">
        <w:rPr>
          <w:rFonts w:ascii="Ubuntu Mono" w:eastAsia="Times New Roman" w:hAnsi="Ubuntu Mono" w:cs="Times New Roman"/>
          <w:noProof w:val="0"/>
          <w:color w:val="97A7C8"/>
          <w:kern w:val="0"/>
          <w:sz w:val="20"/>
          <w:szCs w:val="20"/>
          <w14:ligatures w14:val="none"/>
        </w:rPr>
        <w:t xml:space="preserve"> {</w:t>
      </w:r>
      <w:proofErr w:type="spellStart"/>
      <w:r w:rsidRPr="00A53279">
        <w:rPr>
          <w:rFonts w:ascii="Ubuntu Mono" w:eastAsia="Times New Roman" w:hAnsi="Ubuntu Mono" w:cs="Times New Roman"/>
          <w:noProof w:val="0"/>
          <w:color w:val="EAB780"/>
          <w:kern w:val="0"/>
          <w:sz w:val="20"/>
          <w:szCs w:val="20"/>
          <w14:ligatures w14:val="none"/>
        </w:rPr>
        <w:t>AccessControl</w:t>
      </w:r>
      <w:proofErr w:type="spellEnd"/>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D59DF6"/>
          <w:kern w:val="0"/>
          <w:sz w:val="20"/>
          <w:szCs w:val="20"/>
          <w14:ligatures w14:val="none"/>
        </w:rPr>
        <w:t>from</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F6F6F5"/>
          <w:kern w:val="0"/>
          <w:sz w:val="20"/>
          <w:szCs w:val="20"/>
          <w14:ligatures w14:val="none"/>
        </w:rPr>
        <w:t>"@</w:t>
      </w:r>
      <w:proofErr w:type="spellStart"/>
      <w:r w:rsidRPr="00A53279">
        <w:rPr>
          <w:rFonts w:ascii="Ubuntu Mono" w:eastAsia="Times New Roman" w:hAnsi="Ubuntu Mono" w:cs="Times New Roman"/>
          <w:noProof w:val="0"/>
          <w:color w:val="F6F6F5"/>
          <w:kern w:val="0"/>
          <w:sz w:val="20"/>
          <w:szCs w:val="20"/>
          <w14:ligatures w14:val="none"/>
        </w:rPr>
        <w:t>openzeppelin</w:t>
      </w:r>
      <w:proofErr w:type="spellEnd"/>
      <w:r w:rsidRPr="00A53279">
        <w:rPr>
          <w:rFonts w:ascii="Ubuntu Mono" w:eastAsia="Times New Roman" w:hAnsi="Ubuntu Mono" w:cs="Times New Roman"/>
          <w:noProof w:val="0"/>
          <w:color w:val="F6F6F5"/>
          <w:kern w:val="0"/>
          <w:sz w:val="20"/>
          <w:szCs w:val="20"/>
          <w14:ligatures w14:val="none"/>
        </w:rPr>
        <w:t>/contracts/access/</w:t>
      </w:r>
      <w:proofErr w:type="spellStart"/>
      <w:r w:rsidRPr="00A53279">
        <w:rPr>
          <w:rFonts w:ascii="Ubuntu Mono" w:eastAsia="Times New Roman" w:hAnsi="Ubuntu Mono" w:cs="Times New Roman"/>
          <w:noProof w:val="0"/>
          <w:color w:val="F6F6F5"/>
          <w:kern w:val="0"/>
          <w:sz w:val="20"/>
          <w:szCs w:val="20"/>
          <w14:ligatures w14:val="none"/>
        </w:rPr>
        <w:t>AccessControl.sol</w:t>
      </w:r>
      <w:proofErr w:type="spellEnd"/>
      <w:r w:rsidRPr="00A53279">
        <w:rPr>
          <w:rFonts w:ascii="Ubuntu Mono" w:eastAsia="Times New Roman" w:hAnsi="Ubuntu Mono" w:cs="Times New Roman"/>
          <w:noProof w:val="0"/>
          <w:color w:val="F6F6F5"/>
          <w:kern w:val="0"/>
          <w:sz w:val="20"/>
          <w:szCs w:val="20"/>
          <w14:ligatures w14:val="none"/>
        </w:rPr>
        <w:t>"</w:t>
      </w:r>
      <w:r w:rsidRPr="00A53279">
        <w:rPr>
          <w:rFonts w:ascii="Ubuntu Mono" w:eastAsia="Times New Roman" w:hAnsi="Ubuntu Mono" w:cs="Times New Roman"/>
          <w:noProof w:val="0"/>
          <w:color w:val="97A7C8"/>
          <w:kern w:val="0"/>
          <w:sz w:val="20"/>
          <w:szCs w:val="20"/>
          <w14:ligatures w14:val="none"/>
        </w:rPr>
        <w:t>;</w:t>
      </w:r>
    </w:p>
    <w:p w14:paraId="4EA9DB22" w14:textId="77777777" w:rsidR="00A53279" w:rsidRPr="00A53279" w:rsidRDefault="00A53279" w:rsidP="00A53279">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53279">
        <w:rPr>
          <w:rFonts w:ascii="Ubuntu Mono" w:eastAsia="Times New Roman" w:hAnsi="Ubuntu Mono" w:cs="Times New Roman"/>
          <w:noProof w:val="0"/>
          <w:color w:val="D59DF6"/>
          <w:kern w:val="0"/>
          <w:sz w:val="20"/>
          <w:szCs w:val="20"/>
          <w14:ligatures w14:val="none"/>
        </w:rPr>
        <w:t>import</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EAB780"/>
          <w:kern w:val="0"/>
          <w:sz w:val="20"/>
          <w:szCs w:val="20"/>
          <w14:ligatures w14:val="none"/>
        </w:rPr>
        <w:t>ERC20</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D59DF6"/>
          <w:kern w:val="0"/>
          <w:sz w:val="20"/>
          <w:szCs w:val="20"/>
          <w14:ligatures w14:val="none"/>
        </w:rPr>
        <w:t>from</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F6F6F5"/>
          <w:kern w:val="0"/>
          <w:sz w:val="20"/>
          <w:szCs w:val="20"/>
          <w14:ligatures w14:val="none"/>
        </w:rPr>
        <w:t>"@</w:t>
      </w:r>
      <w:proofErr w:type="spellStart"/>
      <w:r w:rsidRPr="00A53279">
        <w:rPr>
          <w:rFonts w:ascii="Ubuntu Mono" w:eastAsia="Times New Roman" w:hAnsi="Ubuntu Mono" w:cs="Times New Roman"/>
          <w:noProof w:val="0"/>
          <w:color w:val="F6F6F5"/>
          <w:kern w:val="0"/>
          <w:sz w:val="20"/>
          <w:szCs w:val="20"/>
          <w14:ligatures w14:val="none"/>
        </w:rPr>
        <w:t>openzeppelin</w:t>
      </w:r>
      <w:proofErr w:type="spellEnd"/>
      <w:r w:rsidRPr="00A53279">
        <w:rPr>
          <w:rFonts w:ascii="Ubuntu Mono" w:eastAsia="Times New Roman" w:hAnsi="Ubuntu Mono" w:cs="Times New Roman"/>
          <w:noProof w:val="0"/>
          <w:color w:val="F6F6F5"/>
          <w:kern w:val="0"/>
          <w:sz w:val="20"/>
          <w:szCs w:val="20"/>
          <w14:ligatures w14:val="none"/>
        </w:rPr>
        <w:t>/contracts/token/ERC20/ERC20.sol"</w:t>
      </w:r>
      <w:r w:rsidRPr="00A53279">
        <w:rPr>
          <w:rFonts w:ascii="Ubuntu Mono" w:eastAsia="Times New Roman" w:hAnsi="Ubuntu Mono" w:cs="Times New Roman"/>
          <w:noProof w:val="0"/>
          <w:color w:val="97A7C8"/>
          <w:kern w:val="0"/>
          <w:sz w:val="20"/>
          <w:szCs w:val="20"/>
          <w14:ligatures w14:val="none"/>
        </w:rPr>
        <w:t>;</w:t>
      </w:r>
    </w:p>
    <w:p w14:paraId="65488E27" w14:textId="77777777" w:rsidR="00A53279" w:rsidRPr="00A53279" w:rsidRDefault="00A53279" w:rsidP="00A53279">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p>
    <w:p w14:paraId="2B82501A" w14:textId="77777777" w:rsidR="00A53279" w:rsidRPr="00A53279" w:rsidRDefault="00A53279" w:rsidP="00A53279">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53279">
        <w:rPr>
          <w:rFonts w:ascii="Ubuntu Mono" w:eastAsia="Times New Roman" w:hAnsi="Ubuntu Mono" w:cs="Times New Roman"/>
          <w:noProof w:val="0"/>
          <w:color w:val="D59DF6"/>
          <w:kern w:val="0"/>
          <w:sz w:val="20"/>
          <w:szCs w:val="20"/>
          <w14:ligatures w14:val="none"/>
        </w:rPr>
        <w:t>contract</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EAB780"/>
          <w:kern w:val="0"/>
          <w:sz w:val="20"/>
          <w:szCs w:val="20"/>
          <w14:ligatures w14:val="none"/>
        </w:rPr>
        <w:t>AccessControlERC20Mint</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BA8BAF"/>
          <w:kern w:val="0"/>
          <w:sz w:val="20"/>
          <w:szCs w:val="20"/>
          <w14:ligatures w14:val="none"/>
        </w:rPr>
        <w:t>is</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EAB780"/>
          <w:kern w:val="0"/>
          <w:sz w:val="20"/>
          <w:szCs w:val="20"/>
          <w14:ligatures w14:val="none"/>
        </w:rPr>
        <w:t>ERC20</w:t>
      </w:r>
      <w:r w:rsidRPr="00A53279">
        <w:rPr>
          <w:rFonts w:ascii="Ubuntu Mono" w:eastAsia="Times New Roman" w:hAnsi="Ubuntu Mono" w:cs="Times New Roman"/>
          <w:noProof w:val="0"/>
          <w:color w:val="97A7C8"/>
          <w:kern w:val="0"/>
          <w:sz w:val="20"/>
          <w:szCs w:val="20"/>
          <w14:ligatures w14:val="none"/>
        </w:rPr>
        <w:t xml:space="preserve">, </w:t>
      </w:r>
      <w:proofErr w:type="spellStart"/>
      <w:r w:rsidRPr="00A53279">
        <w:rPr>
          <w:rFonts w:ascii="Ubuntu Mono" w:eastAsia="Times New Roman" w:hAnsi="Ubuntu Mono" w:cs="Times New Roman"/>
          <w:noProof w:val="0"/>
          <w:color w:val="EAB780"/>
          <w:kern w:val="0"/>
          <w:sz w:val="20"/>
          <w:szCs w:val="20"/>
          <w14:ligatures w14:val="none"/>
        </w:rPr>
        <w:t>AccessControl</w:t>
      </w:r>
      <w:proofErr w:type="spellEnd"/>
      <w:r w:rsidRPr="00A53279">
        <w:rPr>
          <w:rFonts w:ascii="Ubuntu Mono" w:eastAsia="Times New Roman" w:hAnsi="Ubuntu Mono" w:cs="Times New Roman"/>
          <w:noProof w:val="0"/>
          <w:color w:val="97A7C8"/>
          <w:kern w:val="0"/>
          <w:sz w:val="20"/>
          <w:szCs w:val="20"/>
          <w14:ligatures w14:val="none"/>
        </w:rPr>
        <w:t xml:space="preserve"> {</w:t>
      </w:r>
    </w:p>
    <w:p w14:paraId="4147B86E" w14:textId="77777777" w:rsidR="00A53279" w:rsidRPr="00A53279" w:rsidRDefault="00A53279" w:rsidP="00A53279">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4DB1D8"/>
          <w:kern w:val="0"/>
          <w:sz w:val="20"/>
          <w:szCs w:val="20"/>
          <w14:ligatures w14:val="none"/>
        </w:rPr>
        <w:t>bytes32</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D59DF6"/>
          <w:kern w:val="0"/>
          <w:sz w:val="20"/>
          <w:szCs w:val="20"/>
          <w14:ligatures w14:val="none"/>
        </w:rPr>
        <w:t>public</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D59DF6"/>
          <w:kern w:val="0"/>
          <w:sz w:val="20"/>
          <w:szCs w:val="20"/>
          <w14:ligatures w14:val="none"/>
        </w:rPr>
        <w:t>constant</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EAB780"/>
          <w:kern w:val="0"/>
          <w:sz w:val="20"/>
          <w:szCs w:val="20"/>
          <w14:ligatures w14:val="none"/>
        </w:rPr>
        <w:t>MINTER_ROLE</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4FF2F8"/>
          <w:kern w:val="0"/>
          <w:sz w:val="20"/>
          <w:szCs w:val="20"/>
          <w14:ligatures w14:val="none"/>
        </w:rPr>
        <w:t>=</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71B1FE"/>
          <w:kern w:val="0"/>
          <w:sz w:val="20"/>
          <w:szCs w:val="20"/>
          <w14:ligatures w14:val="none"/>
        </w:rPr>
        <w:t>keccak256</w:t>
      </w:r>
      <w:r w:rsidRPr="00A53279">
        <w:rPr>
          <w:rFonts w:ascii="Ubuntu Mono" w:eastAsia="Times New Roman" w:hAnsi="Ubuntu Mono" w:cs="Times New Roman"/>
          <w:noProof w:val="0"/>
          <w:color w:val="97A7C8"/>
          <w:kern w:val="0"/>
          <w:sz w:val="20"/>
          <w:szCs w:val="20"/>
          <w14:ligatures w14:val="none"/>
        </w:rPr>
        <w:t>(</w:t>
      </w:r>
      <w:r w:rsidRPr="00A53279">
        <w:rPr>
          <w:rFonts w:ascii="Ubuntu Mono" w:eastAsia="Times New Roman" w:hAnsi="Ubuntu Mono" w:cs="Times New Roman"/>
          <w:noProof w:val="0"/>
          <w:color w:val="F6F6F5"/>
          <w:kern w:val="0"/>
          <w:sz w:val="20"/>
          <w:szCs w:val="20"/>
          <w14:ligatures w14:val="none"/>
        </w:rPr>
        <w:t>"MINTER_ROLE"</w:t>
      </w:r>
      <w:r w:rsidRPr="00A53279">
        <w:rPr>
          <w:rFonts w:ascii="Ubuntu Mono" w:eastAsia="Times New Roman" w:hAnsi="Ubuntu Mono" w:cs="Times New Roman"/>
          <w:noProof w:val="0"/>
          <w:color w:val="97A7C8"/>
          <w:kern w:val="0"/>
          <w:sz w:val="20"/>
          <w:szCs w:val="20"/>
          <w14:ligatures w14:val="none"/>
        </w:rPr>
        <w:t>);</w:t>
      </w:r>
    </w:p>
    <w:p w14:paraId="777B3CA2" w14:textId="77777777" w:rsidR="00A53279" w:rsidRPr="00A53279" w:rsidRDefault="00A53279" w:rsidP="00A53279">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4DB1D8"/>
          <w:kern w:val="0"/>
          <w:sz w:val="20"/>
          <w:szCs w:val="20"/>
          <w14:ligatures w14:val="none"/>
        </w:rPr>
        <w:t>bytes32</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D59DF6"/>
          <w:kern w:val="0"/>
          <w:sz w:val="20"/>
          <w:szCs w:val="20"/>
          <w14:ligatures w14:val="none"/>
        </w:rPr>
        <w:t>public</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D59DF6"/>
          <w:kern w:val="0"/>
          <w:sz w:val="20"/>
          <w:szCs w:val="20"/>
          <w14:ligatures w14:val="none"/>
        </w:rPr>
        <w:t>constant</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EAB780"/>
          <w:kern w:val="0"/>
          <w:sz w:val="20"/>
          <w:szCs w:val="20"/>
          <w14:ligatures w14:val="none"/>
        </w:rPr>
        <w:t>BURNER_ROLE</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4FF2F8"/>
          <w:kern w:val="0"/>
          <w:sz w:val="20"/>
          <w:szCs w:val="20"/>
          <w14:ligatures w14:val="none"/>
        </w:rPr>
        <w:t>=</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71B1FE"/>
          <w:kern w:val="0"/>
          <w:sz w:val="20"/>
          <w:szCs w:val="20"/>
          <w14:ligatures w14:val="none"/>
        </w:rPr>
        <w:t>keccak256</w:t>
      </w:r>
      <w:r w:rsidRPr="00A53279">
        <w:rPr>
          <w:rFonts w:ascii="Ubuntu Mono" w:eastAsia="Times New Roman" w:hAnsi="Ubuntu Mono" w:cs="Times New Roman"/>
          <w:noProof w:val="0"/>
          <w:color w:val="97A7C8"/>
          <w:kern w:val="0"/>
          <w:sz w:val="20"/>
          <w:szCs w:val="20"/>
          <w14:ligatures w14:val="none"/>
        </w:rPr>
        <w:t>(</w:t>
      </w:r>
      <w:r w:rsidRPr="00A53279">
        <w:rPr>
          <w:rFonts w:ascii="Ubuntu Mono" w:eastAsia="Times New Roman" w:hAnsi="Ubuntu Mono" w:cs="Times New Roman"/>
          <w:noProof w:val="0"/>
          <w:color w:val="F6F6F5"/>
          <w:kern w:val="0"/>
          <w:sz w:val="20"/>
          <w:szCs w:val="20"/>
          <w14:ligatures w14:val="none"/>
        </w:rPr>
        <w:t>"BURNER_ROLE"</w:t>
      </w:r>
      <w:r w:rsidRPr="00A53279">
        <w:rPr>
          <w:rFonts w:ascii="Ubuntu Mono" w:eastAsia="Times New Roman" w:hAnsi="Ubuntu Mono" w:cs="Times New Roman"/>
          <w:noProof w:val="0"/>
          <w:color w:val="97A7C8"/>
          <w:kern w:val="0"/>
          <w:sz w:val="20"/>
          <w:szCs w:val="20"/>
          <w14:ligatures w14:val="none"/>
        </w:rPr>
        <w:t>);</w:t>
      </w:r>
    </w:p>
    <w:p w14:paraId="4DD2098A" w14:textId="77777777" w:rsidR="00A53279" w:rsidRPr="00A53279" w:rsidRDefault="00A53279" w:rsidP="00A53279">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p>
    <w:p w14:paraId="0DC4C230" w14:textId="77777777" w:rsidR="00A53279" w:rsidRPr="00A53279" w:rsidRDefault="00A53279" w:rsidP="00A53279">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53279">
        <w:rPr>
          <w:rFonts w:ascii="Ubuntu Mono" w:eastAsia="Times New Roman" w:hAnsi="Ubuntu Mono" w:cs="Times New Roman"/>
          <w:noProof w:val="0"/>
          <w:color w:val="97A7C8"/>
          <w:kern w:val="0"/>
          <w:sz w:val="20"/>
          <w:szCs w:val="20"/>
          <w14:ligatures w14:val="none"/>
        </w:rPr>
        <w:t xml:space="preserve">    </w:t>
      </w:r>
      <w:proofErr w:type="gramStart"/>
      <w:r w:rsidRPr="00A53279">
        <w:rPr>
          <w:rFonts w:ascii="Ubuntu Mono" w:eastAsia="Times New Roman" w:hAnsi="Ubuntu Mono" w:cs="Times New Roman"/>
          <w:noProof w:val="0"/>
          <w:color w:val="D59DF6"/>
          <w:kern w:val="0"/>
          <w:sz w:val="20"/>
          <w:szCs w:val="20"/>
          <w14:ligatures w14:val="none"/>
        </w:rPr>
        <w:t>constructor</w:t>
      </w:r>
      <w:r w:rsidRPr="00A53279">
        <w:rPr>
          <w:rFonts w:ascii="Ubuntu Mono" w:eastAsia="Times New Roman" w:hAnsi="Ubuntu Mono" w:cs="Times New Roman"/>
          <w:noProof w:val="0"/>
          <w:color w:val="97A7C8"/>
          <w:kern w:val="0"/>
          <w:sz w:val="20"/>
          <w:szCs w:val="20"/>
          <w14:ligatures w14:val="none"/>
        </w:rPr>
        <w:t>(</w:t>
      </w:r>
      <w:proofErr w:type="gramEnd"/>
      <w:r w:rsidRPr="00A53279">
        <w:rPr>
          <w:rFonts w:ascii="Ubuntu Mono" w:eastAsia="Times New Roman" w:hAnsi="Ubuntu Mono" w:cs="Times New Roman"/>
          <w:noProof w:val="0"/>
          <w:color w:val="4DB1D8"/>
          <w:kern w:val="0"/>
          <w:sz w:val="20"/>
          <w:szCs w:val="20"/>
          <w14:ligatures w14:val="none"/>
        </w:rPr>
        <w:t>address</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85AC3A"/>
          <w:kern w:val="0"/>
          <w:sz w:val="20"/>
          <w:szCs w:val="20"/>
          <w14:ligatures w14:val="none"/>
        </w:rPr>
        <w:t>minter</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4DB1D8"/>
          <w:kern w:val="0"/>
          <w:sz w:val="20"/>
          <w:szCs w:val="20"/>
          <w14:ligatures w14:val="none"/>
        </w:rPr>
        <w:t>address</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85AC3A"/>
          <w:kern w:val="0"/>
          <w:sz w:val="20"/>
          <w:szCs w:val="20"/>
          <w14:ligatures w14:val="none"/>
        </w:rPr>
        <w:t>burner</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7CAFC2"/>
          <w:kern w:val="0"/>
          <w:sz w:val="20"/>
          <w:szCs w:val="20"/>
          <w14:ligatures w14:val="none"/>
        </w:rPr>
        <w:t>ERC20</w:t>
      </w:r>
      <w:r w:rsidRPr="00A53279">
        <w:rPr>
          <w:rFonts w:ascii="Ubuntu Mono" w:eastAsia="Times New Roman" w:hAnsi="Ubuntu Mono" w:cs="Times New Roman"/>
          <w:noProof w:val="0"/>
          <w:color w:val="97A7C8"/>
          <w:kern w:val="0"/>
          <w:sz w:val="20"/>
          <w:szCs w:val="20"/>
          <w14:ligatures w14:val="none"/>
        </w:rPr>
        <w:t>(</w:t>
      </w:r>
      <w:r w:rsidRPr="00A53279">
        <w:rPr>
          <w:rFonts w:ascii="Ubuntu Mono" w:eastAsia="Times New Roman" w:hAnsi="Ubuntu Mono" w:cs="Times New Roman"/>
          <w:noProof w:val="0"/>
          <w:color w:val="F6F6F5"/>
          <w:kern w:val="0"/>
          <w:sz w:val="20"/>
          <w:szCs w:val="20"/>
          <w14:ligatures w14:val="none"/>
        </w:rPr>
        <w:t>"</w:t>
      </w:r>
      <w:proofErr w:type="spellStart"/>
      <w:r w:rsidRPr="00A53279">
        <w:rPr>
          <w:rFonts w:ascii="Ubuntu Mono" w:eastAsia="Times New Roman" w:hAnsi="Ubuntu Mono" w:cs="Times New Roman"/>
          <w:noProof w:val="0"/>
          <w:color w:val="F6F6F5"/>
          <w:kern w:val="0"/>
          <w:sz w:val="20"/>
          <w:szCs w:val="20"/>
          <w14:ligatures w14:val="none"/>
        </w:rPr>
        <w:t>MyToken</w:t>
      </w:r>
      <w:proofErr w:type="spellEnd"/>
      <w:r w:rsidRPr="00A53279">
        <w:rPr>
          <w:rFonts w:ascii="Ubuntu Mono" w:eastAsia="Times New Roman" w:hAnsi="Ubuntu Mono" w:cs="Times New Roman"/>
          <w:noProof w:val="0"/>
          <w:color w:val="F6F6F5"/>
          <w:kern w:val="0"/>
          <w:sz w:val="20"/>
          <w:szCs w:val="20"/>
          <w14:ligatures w14:val="none"/>
        </w:rPr>
        <w:t>"</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F6F6F5"/>
          <w:kern w:val="0"/>
          <w:sz w:val="20"/>
          <w:szCs w:val="20"/>
          <w14:ligatures w14:val="none"/>
        </w:rPr>
        <w:t>"TKN"</w:t>
      </w:r>
      <w:r w:rsidRPr="00A53279">
        <w:rPr>
          <w:rFonts w:ascii="Ubuntu Mono" w:eastAsia="Times New Roman" w:hAnsi="Ubuntu Mono" w:cs="Times New Roman"/>
          <w:noProof w:val="0"/>
          <w:color w:val="97A7C8"/>
          <w:kern w:val="0"/>
          <w:sz w:val="20"/>
          <w:szCs w:val="20"/>
          <w14:ligatures w14:val="none"/>
        </w:rPr>
        <w:t>) {</w:t>
      </w:r>
    </w:p>
    <w:p w14:paraId="505A50C0" w14:textId="77777777" w:rsidR="00A53279" w:rsidRPr="00A53279" w:rsidRDefault="00A53279" w:rsidP="00A53279">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53279">
        <w:rPr>
          <w:rFonts w:ascii="Ubuntu Mono" w:eastAsia="Times New Roman" w:hAnsi="Ubuntu Mono" w:cs="Times New Roman"/>
          <w:noProof w:val="0"/>
          <w:color w:val="97A7C8"/>
          <w:kern w:val="0"/>
          <w:sz w:val="20"/>
          <w:szCs w:val="20"/>
          <w14:ligatures w14:val="none"/>
        </w:rPr>
        <w:lastRenderedPageBreak/>
        <w:t xml:space="preserve">        </w:t>
      </w:r>
      <w:r w:rsidRPr="00A53279">
        <w:rPr>
          <w:rFonts w:ascii="Ubuntu Mono" w:eastAsia="Times New Roman" w:hAnsi="Ubuntu Mono" w:cs="Times New Roman"/>
          <w:noProof w:val="0"/>
          <w:color w:val="7CAFC2"/>
          <w:kern w:val="0"/>
          <w:sz w:val="20"/>
          <w:szCs w:val="20"/>
          <w14:ligatures w14:val="none"/>
        </w:rPr>
        <w:t>_</w:t>
      </w:r>
      <w:proofErr w:type="spellStart"/>
      <w:proofErr w:type="gramStart"/>
      <w:r w:rsidRPr="00A53279">
        <w:rPr>
          <w:rFonts w:ascii="Ubuntu Mono" w:eastAsia="Times New Roman" w:hAnsi="Ubuntu Mono" w:cs="Times New Roman"/>
          <w:noProof w:val="0"/>
          <w:color w:val="7CAFC2"/>
          <w:kern w:val="0"/>
          <w:sz w:val="20"/>
          <w:szCs w:val="20"/>
          <w14:ligatures w14:val="none"/>
        </w:rPr>
        <w:t>grantRole</w:t>
      </w:r>
      <w:proofErr w:type="spellEnd"/>
      <w:r w:rsidRPr="00A53279">
        <w:rPr>
          <w:rFonts w:ascii="Ubuntu Mono" w:eastAsia="Times New Roman" w:hAnsi="Ubuntu Mono" w:cs="Times New Roman"/>
          <w:noProof w:val="0"/>
          <w:color w:val="97A7C8"/>
          <w:kern w:val="0"/>
          <w:sz w:val="20"/>
          <w:szCs w:val="20"/>
          <w14:ligatures w14:val="none"/>
        </w:rPr>
        <w:t>(</w:t>
      </w:r>
      <w:proofErr w:type="gramEnd"/>
      <w:r w:rsidRPr="00A53279">
        <w:rPr>
          <w:rFonts w:ascii="Ubuntu Mono" w:eastAsia="Times New Roman" w:hAnsi="Ubuntu Mono" w:cs="Times New Roman"/>
          <w:noProof w:val="0"/>
          <w:color w:val="EAB780"/>
          <w:kern w:val="0"/>
          <w:sz w:val="20"/>
          <w:szCs w:val="20"/>
          <w14:ligatures w14:val="none"/>
        </w:rPr>
        <w:t>MINTER_ROLE</w:t>
      </w:r>
      <w:r w:rsidRPr="00A53279">
        <w:rPr>
          <w:rFonts w:ascii="Ubuntu Mono" w:eastAsia="Times New Roman" w:hAnsi="Ubuntu Mono" w:cs="Times New Roman"/>
          <w:noProof w:val="0"/>
          <w:color w:val="97A7C8"/>
          <w:kern w:val="0"/>
          <w:sz w:val="20"/>
          <w:szCs w:val="20"/>
          <w14:ligatures w14:val="none"/>
        </w:rPr>
        <w:t>, minter);</w:t>
      </w:r>
    </w:p>
    <w:p w14:paraId="33D8C120" w14:textId="77777777" w:rsidR="00A53279" w:rsidRPr="00A53279" w:rsidRDefault="00A53279" w:rsidP="00A53279">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7CAFC2"/>
          <w:kern w:val="0"/>
          <w:sz w:val="20"/>
          <w:szCs w:val="20"/>
          <w14:ligatures w14:val="none"/>
        </w:rPr>
        <w:t>_</w:t>
      </w:r>
      <w:proofErr w:type="spellStart"/>
      <w:proofErr w:type="gramStart"/>
      <w:r w:rsidRPr="00A53279">
        <w:rPr>
          <w:rFonts w:ascii="Ubuntu Mono" w:eastAsia="Times New Roman" w:hAnsi="Ubuntu Mono" w:cs="Times New Roman"/>
          <w:noProof w:val="0"/>
          <w:color w:val="7CAFC2"/>
          <w:kern w:val="0"/>
          <w:sz w:val="20"/>
          <w:szCs w:val="20"/>
          <w14:ligatures w14:val="none"/>
        </w:rPr>
        <w:t>grantRole</w:t>
      </w:r>
      <w:proofErr w:type="spellEnd"/>
      <w:r w:rsidRPr="00A53279">
        <w:rPr>
          <w:rFonts w:ascii="Ubuntu Mono" w:eastAsia="Times New Roman" w:hAnsi="Ubuntu Mono" w:cs="Times New Roman"/>
          <w:noProof w:val="0"/>
          <w:color w:val="97A7C8"/>
          <w:kern w:val="0"/>
          <w:sz w:val="20"/>
          <w:szCs w:val="20"/>
          <w14:ligatures w14:val="none"/>
        </w:rPr>
        <w:t>(</w:t>
      </w:r>
      <w:proofErr w:type="gramEnd"/>
      <w:r w:rsidRPr="00A53279">
        <w:rPr>
          <w:rFonts w:ascii="Ubuntu Mono" w:eastAsia="Times New Roman" w:hAnsi="Ubuntu Mono" w:cs="Times New Roman"/>
          <w:noProof w:val="0"/>
          <w:color w:val="EAB780"/>
          <w:kern w:val="0"/>
          <w:sz w:val="20"/>
          <w:szCs w:val="20"/>
          <w14:ligatures w14:val="none"/>
        </w:rPr>
        <w:t>BURNER_ROLE</w:t>
      </w:r>
      <w:r w:rsidRPr="00A53279">
        <w:rPr>
          <w:rFonts w:ascii="Ubuntu Mono" w:eastAsia="Times New Roman" w:hAnsi="Ubuntu Mono" w:cs="Times New Roman"/>
          <w:noProof w:val="0"/>
          <w:color w:val="97A7C8"/>
          <w:kern w:val="0"/>
          <w:sz w:val="20"/>
          <w:szCs w:val="20"/>
          <w14:ligatures w14:val="none"/>
        </w:rPr>
        <w:t>, burner);</w:t>
      </w:r>
    </w:p>
    <w:p w14:paraId="1D75A744" w14:textId="77777777" w:rsidR="00A53279" w:rsidRPr="00A53279" w:rsidRDefault="00A53279" w:rsidP="00A53279">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53279">
        <w:rPr>
          <w:rFonts w:ascii="Ubuntu Mono" w:eastAsia="Times New Roman" w:hAnsi="Ubuntu Mono" w:cs="Times New Roman"/>
          <w:noProof w:val="0"/>
          <w:color w:val="97A7C8"/>
          <w:kern w:val="0"/>
          <w:sz w:val="20"/>
          <w:szCs w:val="20"/>
          <w14:ligatures w14:val="none"/>
        </w:rPr>
        <w:t>    }</w:t>
      </w:r>
    </w:p>
    <w:p w14:paraId="459EAFD9" w14:textId="77777777" w:rsidR="00A53279" w:rsidRPr="00A53279" w:rsidRDefault="00A53279" w:rsidP="00A53279">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p>
    <w:p w14:paraId="73CCF0FE" w14:textId="77777777" w:rsidR="00A53279" w:rsidRPr="00A53279" w:rsidRDefault="00A53279" w:rsidP="00A53279">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D59DF6"/>
          <w:kern w:val="0"/>
          <w:sz w:val="20"/>
          <w:szCs w:val="20"/>
          <w14:ligatures w14:val="none"/>
        </w:rPr>
        <w:t>function</w:t>
      </w:r>
      <w:r w:rsidRPr="00A53279">
        <w:rPr>
          <w:rFonts w:ascii="Ubuntu Mono" w:eastAsia="Times New Roman" w:hAnsi="Ubuntu Mono" w:cs="Times New Roman"/>
          <w:noProof w:val="0"/>
          <w:color w:val="97A7C8"/>
          <w:kern w:val="0"/>
          <w:sz w:val="20"/>
          <w:szCs w:val="20"/>
          <w14:ligatures w14:val="none"/>
        </w:rPr>
        <w:t xml:space="preserve"> </w:t>
      </w:r>
      <w:proofErr w:type="gramStart"/>
      <w:r w:rsidRPr="00A53279">
        <w:rPr>
          <w:rFonts w:ascii="Ubuntu Mono" w:eastAsia="Times New Roman" w:hAnsi="Ubuntu Mono" w:cs="Times New Roman"/>
          <w:noProof w:val="0"/>
          <w:color w:val="7CAFC2"/>
          <w:kern w:val="0"/>
          <w:sz w:val="20"/>
          <w:szCs w:val="20"/>
          <w14:ligatures w14:val="none"/>
        </w:rPr>
        <w:t>mint</w:t>
      </w:r>
      <w:r w:rsidRPr="00A53279">
        <w:rPr>
          <w:rFonts w:ascii="Ubuntu Mono" w:eastAsia="Times New Roman" w:hAnsi="Ubuntu Mono" w:cs="Times New Roman"/>
          <w:noProof w:val="0"/>
          <w:color w:val="97A7C8"/>
          <w:kern w:val="0"/>
          <w:sz w:val="20"/>
          <w:szCs w:val="20"/>
          <w14:ligatures w14:val="none"/>
        </w:rPr>
        <w:t>(</w:t>
      </w:r>
      <w:proofErr w:type="gramEnd"/>
      <w:r w:rsidRPr="00A53279">
        <w:rPr>
          <w:rFonts w:ascii="Ubuntu Mono" w:eastAsia="Times New Roman" w:hAnsi="Ubuntu Mono" w:cs="Times New Roman"/>
          <w:noProof w:val="0"/>
          <w:color w:val="4DB1D8"/>
          <w:kern w:val="0"/>
          <w:sz w:val="20"/>
          <w:szCs w:val="20"/>
          <w14:ligatures w14:val="none"/>
        </w:rPr>
        <w:t>address</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85AC3A"/>
          <w:kern w:val="0"/>
          <w:sz w:val="20"/>
          <w:szCs w:val="20"/>
          <w14:ligatures w14:val="none"/>
        </w:rPr>
        <w:t>to</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4DB1D8"/>
          <w:kern w:val="0"/>
          <w:sz w:val="20"/>
          <w:szCs w:val="20"/>
          <w14:ligatures w14:val="none"/>
        </w:rPr>
        <w:t>uint256</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85AC3A"/>
          <w:kern w:val="0"/>
          <w:sz w:val="20"/>
          <w:szCs w:val="20"/>
          <w14:ligatures w14:val="none"/>
        </w:rPr>
        <w:t>amount</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D59DF6"/>
          <w:kern w:val="0"/>
          <w:sz w:val="20"/>
          <w:szCs w:val="20"/>
          <w14:ligatures w14:val="none"/>
        </w:rPr>
        <w:t>public</w:t>
      </w:r>
      <w:r w:rsidRPr="00A53279">
        <w:rPr>
          <w:rFonts w:ascii="Ubuntu Mono" w:eastAsia="Times New Roman" w:hAnsi="Ubuntu Mono" w:cs="Times New Roman"/>
          <w:noProof w:val="0"/>
          <w:color w:val="97A7C8"/>
          <w:kern w:val="0"/>
          <w:sz w:val="20"/>
          <w:szCs w:val="20"/>
          <w14:ligatures w14:val="none"/>
        </w:rPr>
        <w:t xml:space="preserve"> </w:t>
      </w:r>
      <w:proofErr w:type="spellStart"/>
      <w:proofErr w:type="gramStart"/>
      <w:r w:rsidRPr="00A53279">
        <w:rPr>
          <w:rFonts w:ascii="Ubuntu Mono" w:eastAsia="Times New Roman" w:hAnsi="Ubuntu Mono" w:cs="Times New Roman"/>
          <w:noProof w:val="0"/>
          <w:color w:val="7CAFC2"/>
          <w:kern w:val="0"/>
          <w:sz w:val="20"/>
          <w:szCs w:val="20"/>
          <w14:ligatures w14:val="none"/>
        </w:rPr>
        <w:t>onlyRole</w:t>
      </w:r>
      <w:proofErr w:type="spellEnd"/>
      <w:r w:rsidRPr="00A53279">
        <w:rPr>
          <w:rFonts w:ascii="Ubuntu Mono" w:eastAsia="Times New Roman" w:hAnsi="Ubuntu Mono" w:cs="Times New Roman"/>
          <w:noProof w:val="0"/>
          <w:color w:val="97A7C8"/>
          <w:kern w:val="0"/>
          <w:sz w:val="20"/>
          <w:szCs w:val="20"/>
          <w14:ligatures w14:val="none"/>
        </w:rPr>
        <w:t>(</w:t>
      </w:r>
      <w:proofErr w:type="gramEnd"/>
      <w:r w:rsidRPr="00A53279">
        <w:rPr>
          <w:rFonts w:ascii="Ubuntu Mono" w:eastAsia="Times New Roman" w:hAnsi="Ubuntu Mono" w:cs="Times New Roman"/>
          <w:noProof w:val="0"/>
          <w:color w:val="7CAFC2"/>
          <w:kern w:val="0"/>
          <w:sz w:val="20"/>
          <w:szCs w:val="20"/>
          <w14:ligatures w14:val="none"/>
        </w:rPr>
        <w:t>MINTER_ROLE</w:t>
      </w:r>
      <w:r w:rsidRPr="00A53279">
        <w:rPr>
          <w:rFonts w:ascii="Ubuntu Mono" w:eastAsia="Times New Roman" w:hAnsi="Ubuntu Mono" w:cs="Times New Roman"/>
          <w:noProof w:val="0"/>
          <w:color w:val="97A7C8"/>
          <w:kern w:val="0"/>
          <w:sz w:val="20"/>
          <w:szCs w:val="20"/>
          <w14:ligatures w14:val="none"/>
        </w:rPr>
        <w:t>) {</w:t>
      </w:r>
    </w:p>
    <w:p w14:paraId="18464653" w14:textId="77777777" w:rsidR="00A53279" w:rsidRPr="00A53279" w:rsidRDefault="00A53279" w:rsidP="00A53279">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7CAFC2"/>
          <w:kern w:val="0"/>
          <w:sz w:val="20"/>
          <w:szCs w:val="20"/>
          <w14:ligatures w14:val="none"/>
        </w:rPr>
        <w:t>_</w:t>
      </w:r>
      <w:proofErr w:type="gramStart"/>
      <w:r w:rsidRPr="00A53279">
        <w:rPr>
          <w:rFonts w:ascii="Ubuntu Mono" w:eastAsia="Times New Roman" w:hAnsi="Ubuntu Mono" w:cs="Times New Roman"/>
          <w:noProof w:val="0"/>
          <w:color w:val="7CAFC2"/>
          <w:kern w:val="0"/>
          <w:sz w:val="20"/>
          <w:szCs w:val="20"/>
          <w14:ligatures w14:val="none"/>
        </w:rPr>
        <w:t>mint</w:t>
      </w:r>
      <w:r w:rsidRPr="00A53279">
        <w:rPr>
          <w:rFonts w:ascii="Ubuntu Mono" w:eastAsia="Times New Roman" w:hAnsi="Ubuntu Mono" w:cs="Times New Roman"/>
          <w:noProof w:val="0"/>
          <w:color w:val="97A7C8"/>
          <w:kern w:val="0"/>
          <w:sz w:val="20"/>
          <w:szCs w:val="20"/>
          <w14:ligatures w14:val="none"/>
        </w:rPr>
        <w:t>(</w:t>
      </w:r>
      <w:proofErr w:type="gramEnd"/>
      <w:r w:rsidRPr="00A53279">
        <w:rPr>
          <w:rFonts w:ascii="Ubuntu Mono" w:eastAsia="Times New Roman" w:hAnsi="Ubuntu Mono" w:cs="Times New Roman"/>
          <w:noProof w:val="0"/>
          <w:color w:val="97A7C8"/>
          <w:kern w:val="0"/>
          <w:sz w:val="20"/>
          <w:szCs w:val="20"/>
          <w14:ligatures w14:val="none"/>
        </w:rPr>
        <w:t>to, amount);</w:t>
      </w:r>
    </w:p>
    <w:p w14:paraId="5B048FFA" w14:textId="77777777" w:rsidR="00A53279" w:rsidRPr="00A53279" w:rsidRDefault="00A53279" w:rsidP="00A53279">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53279">
        <w:rPr>
          <w:rFonts w:ascii="Ubuntu Mono" w:eastAsia="Times New Roman" w:hAnsi="Ubuntu Mono" w:cs="Times New Roman"/>
          <w:noProof w:val="0"/>
          <w:color w:val="97A7C8"/>
          <w:kern w:val="0"/>
          <w:sz w:val="20"/>
          <w:szCs w:val="20"/>
          <w14:ligatures w14:val="none"/>
        </w:rPr>
        <w:t>    }</w:t>
      </w:r>
    </w:p>
    <w:p w14:paraId="59146201" w14:textId="77777777" w:rsidR="00A53279" w:rsidRPr="00A53279" w:rsidRDefault="00A53279" w:rsidP="00A53279">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p>
    <w:p w14:paraId="7E00A7B0" w14:textId="77777777" w:rsidR="00A53279" w:rsidRPr="00A53279" w:rsidRDefault="00A53279" w:rsidP="00A53279">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D59DF6"/>
          <w:kern w:val="0"/>
          <w:sz w:val="20"/>
          <w:szCs w:val="20"/>
          <w14:ligatures w14:val="none"/>
        </w:rPr>
        <w:t>function</w:t>
      </w:r>
      <w:r w:rsidRPr="00A53279">
        <w:rPr>
          <w:rFonts w:ascii="Ubuntu Mono" w:eastAsia="Times New Roman" w:hAnsi="Ubuntu Mono" w:cs="Times New Roman"/>
          <w:noProof w:val="0"/>
          <w:color w:val="97A7C8"/>
          <w:kern w:val="0"/>
          <w:sz w:val="20"/>
          <w:szCs w:val="20"/>
          <w14:ligatures w14:val="none"/>
        </w:rPr>
        <w:t xml:space="preserve"> </w:t>
      </w:r>
      <w:proofErr w:type="gramStart"/>
      <w:r w:rsidRPr="00A53279">
        <w:rPr>
          <w:rFonts w:ascii="Ubuntu Mono" w:eastAsia="Times New Roman" w:hAnsi="Ubuntu Mono" w:cs="Times New Roman"/>
          <w:noProof w:val="0"/>
          <w:color w:val="7CAFC2"/>
          <w:kern w:val="0"/>
          <w:sz w:val="20"/>
          <w:szCs w:val="20"/>
          <w14:ligatures w14:val="none"/>
        </w:rPr>
        <w:t>burn</w:t>
      </w:r>
      <w:r w:rsidRPr="00A53279">
        <w:rPr>
          <w:rFonts w:ascii="Ubuntu Mono" w:eastAsia="Times New Roman" w:hAnsi="Ubuntu Mono" w:cs="Times New Roman"/>
          <w:noProof w:val="0"/>
          <w:color w:val="97A7C8"/>
          <w:kern w:val="0"/>
          <w:sz w:val="20"/>
          <w:szCs w:val="20"/>
          <w14:ligatures w14:val="none"/>
        </w:rPr>
        <w:t>(</w:t>
      </w:r>
      <w:proofErr w:type="gramEnd"/>
      <w:r w:rsidRPr="00A53279">
        <w:rPr>
          <w:rFonts w:ascii="Ubuntu Mono" w:eastAsia="Times New Roman" w:hAnsi="Ubuntu Mono" w:cs="Times New Roman"/>
          <w:noProof w:val="0"/>
          <w:color w:val="4DB1D8"/>
          <w:kern w:val="0"/>
          <w:sz w:val="20"/>
          <w:szCs w:val="20"/>
          <w14:ligatures w14:val="none"/>
        </w:rPr>
        <w:t>address</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85AC3A"/>
          <w:kern w:val="0"/>
          <w:sz w:val="20"/>
          <w:szCs w:val="20"/>
          <w14:ligatures w14:val="none"/>
        </w:rPr>
        <w:t>from</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4DB1D8"/>
          <w:kern w:val="0"/>
          <w:sz w:val="20"/>
          <w:szCs w:val="20"/>
          <w14:ligatures w14:val="none"/>
        </w:rPr>
        <w:t>uint256</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85AC3A"/>
          <w:kern w:val="0"/>
          <w:sz w:val="20"/>
          <w:szCs w:val="20"/>
          <w14:ligatures w14:val="none"/>
        </w:rPr>
        <w:t>amount</w:t>
      </w: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D59DF6"/>
          <w:kern w:val="0"/>
          <w:sz w:val="20"/>
          <w:szCs w:val="20"/>
          <w14:ligatures w14:val="none"/>
        </w:rPr>
        <w:t>public</w:t>
      </w:r>
      <w:r w:rsidRPr="00A53279">
        <w:rPr>
          <w:rFonts w:ascii="Ubuntu Mono" w:eastAsia="Times New Roman" w:hAnsi="Ubuntu Mono" w:cs="Times New Roman"/>
          <w:noProof w:val="0"/>
          <w:color w:val="97A7C8"/>
          <w:kern w:val="0"/>
          <w:sz w:val="20"/>
          <w:szCs w:val="20"/>
          <w14:ligatures w14:val="none"/>
        </w:rPr>
        <w:t xml:space="preserve"> </w:t>
      </w:r>
      <w:proofErr w:type="spellStart"/>
      <w:proofErr w:type="gramStart"/>
      <w:r w:rsidRPr="00A53279">
        <w:rPr>
          <w:rFonts w:ascii="Ubuntu Mono" w:eastAsia="Times New Roman" w:hAnsi="Ubuntu Mono" w:cs="Times New Roman"/>
          <w:noProof w:val="0"/>
          <w:color w:val="7CAFC2"/>
          <w:kern w:val="0"/>
          <w:sz w:val="20"/>
          <w:szCs w:val="20"/>
          <w14:ligatures w14:val="none"/>
        </w:rPr>
        <w:t>onlyRole</w:t>
      </w:r>
      <w:proofErr w:type="spellEnd"/>
      <w:r w:rsidRPr="00A53279">
        <w:rPr>
          <w:rFonts w:ascii="Ubuntu Mono" w:eastAsia="Times New Roman" w:hAnsi="Ubuntu Mono" w:cs="Times New Roman"/>
          <w:noProof w:val="0"/>
          <w:color w:val="97A7C8"/>
          <w:kern w:val="0"/>
          <w:sz w:val="20"/>
          <w:szCs w:val="20"/>
          <w14:ligatures w14:val="none"/>
        </w:rPr>
        <w:t>(</w:t>
      </w:r>
      <w:proofErr w:type="gramEnd"/>
      <w:r w:rsidRPr="00A53279">
        <w:rPr>
          <w:rFonts w:ascii="Ubuntu Mono" w:eastAsia="Times New Roman" w:hAnsi="Ubuntu Mono" w:cs="Times New Roman"/>
          <w:noProof w:val="0"/>
          <w:color w:val="7CAFC2"/>
          <w:kern w:val="0"/>
          <w:sz w:val="20"/>
          <w:szCs w:val="20"/>
          <w14:ligatures w14:val="none"/>
        </w:rPr>
        <w:t>BURNER_ROLE</w:t>
      </w:r>
      <w:r w:rsidRPr="00A53279">
        <w:rPr>
          <w:rFonts w:ascii="Ubuntu Mono" w:eastAsia="Times New Roman" w:hAnsi="Ubuntu Mono" w:cs="Times New Roman"/>
          <w:noProof w:val="0"/>
          <w:color w:val="97A7C8"/>
          <w:kern w:val="0"/>
          <w:sz w:val="20"/>
          <w:szCs w:val="20"/>
          <w14:ligatures w14:val="none"/>
        </w:rPr>
        <w:t>) {</w:t>
      </w:r>
    </w:p>
    <w:p w14:paraId="7A2DF748" w14:textId="77777777" w:rsidR="00A53279" w:rsidRPr="00A53279" w:rsidRDefault="00A53279" w:rsidP="00A53279">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53279">
        <w:rPr>
          <w:rFonts w:ascii="Ubuntu Mono" w:eastAsia="Times New Roman" w:hAnsi="Ubuntu Mono" w:cs="Times New Roman"/>
          <w:noProof w:val="0"/>
          <w:color w:val="97A7C8"/>
          <w:kern w:val="0"/>
          <w:sz w:val="20"/>
          <w:szCs w:val="20"/>
          <w14:ligatures w14:val="none"/>
        </w:rPr>
        <w:t xml:space="preserve">        </w:t>
      </w:r>
      <w:r w:rsidRPr="00A53279">
        <w:rPr>
          <w:rFonts w:ascii="Ubuntu Mono" w:eastAsia="Times New Roman" w:hAnsi="Ubuntu Mono" w:cs="Times New Roman"/>
          <w:noProof w:val="0"/>
          <w:color w:val="7CAFC2"/>
          <w:kern w:val="0"/>
          <w:sz w:val="20"/>
          <w:szCs w:val="20"/>
          <w14:ligatures w14:val="none"/>
        </w:rPr>
        <w:t>_</w:t>
      </w:r>
      <w:proofErr w:type="gramStart"/>
      <w:r w:rsidRPr="00A53279">
        <w:rPr>
          <w:rFonts w:ascii="Ubuntu Mono" w:eastAsia="Times New Roman" w:hAnsi="Ubuntu Mono" w:cs="Times New Roman"/>
          <w:noProof w:val="0"/>
          <w:color w:val="7CAFC2"/>
          <w:kern w:val="0"/>
          <w:sz w:val="20"/>
          <w:szCs w:val="20"/>
          <w14:ligatures w14:val="none"/>
        </w:rPr>
        <w:t>burn</w:t>
      </w:r>
      <w:r w:rsidRPr="00A53279">
        <w:rPr>
          <w:rFonts w:ascii="Ubuntu Mono" w:eastAsia="Times New Roman" w:hAnsi="Ubuntu Mono" w:cs="Times New Roman"/>
          <w:noProof w:val="0"/>
          <w:color w:val="97A7C8"/>
          <w:kern w:val="0"/>
          <w:sz w:val="20"/>
          <w:szCs w:val="20"/>
          <w14:ligatures w14:val="none"/>
        </w:rPr>
        <w:t>(</w:t>
      </w:r>
      <w:proofErr w:type="gramEnd"/>
      <w:r w:rsidRPr="00A53279">
        <w:rPr>
          <w:rFonts w:ascii="Ubuntu Mono" w:eastAsia="Times New Roman" w:hAnsi="Ubuntu Mono" w:cs="Times New Roman"/>
          <w:noProof w:val="0"/>
          <w:color w:val="97A7C8"/>
          <w:kern w:val="0"/>
          <w:sz w:val="20"/>
          <w:szCs w:val="20"/>
          <w14:ligatures w14:val="none"/>
        </w:rPr>
        <w:t>from, amount);</w:t>
      </w:r>
    </w:p>
    <w:p w14:paraId="5074782C" w14:textId="77777777" w:rsidR="00A53279" w:rsidRPr="00A53279" w:rsidRDefault="00A53279" w:rsidP="00A53279">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53279">
        <w:rPr>
          <w:rFonts w:ascii="Ubuntu Mono" w:eastAsia="Times New Roman" w:hAnsi="Ubuntu Mono" w:cs="Times New Roman"/>
          <w:noProof w:val="0"/>
          <w:color w:val="97A7C8"/>
          <w:kern w:val="0"/>
          <w:sz w:val="20"/>
          <w:szCs w:val="20"/>
          <w14:ligatures w14:val="none"/>
        </w:rPr>
        <w:t>    }</w:t>
      </w:r>
    </w:p>
    <w:p w14:paraId="1F3302EF" w14:textId="77777777" w:rsidR="00A53279" w:rsidRPr="00A53279" w:rsidRDefault="00A53279" w:rsidP="00A53279">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r w:rsidRPr="00A53279">
        <w:rPr>
          <w:rFonts w:ascii="Ubuntu Mono" w:eastAsia="Times New Roman" w:hAnsi="Ubuntu Mono" w:cs="Times New Roman"/>
          <w:noProof w:val="0"/>
          <w:color w:val="97A7C8"/>
          <w:kern w:val="0"/>
          <w:sz w:val="20"/>
          <w:szCs w:val="20"/>
          <w14:ligatures w14:val="none"/>
        </w:rPr>
        <w:t>}</w:t>
      </w:r>
    </w:p>
    <w:p w14:paraId="0304413A" w14:textId="77777777" w:rsidR="00A53279" w:rsidRPr="00A53279" w:rsidRDefault="00A53279" w:rsidP="00A53279">
      <w:pPr>
        <w:shd w:val="clear" w:color="auto" w:fill="212836"/>
        <w:spacing w:after="0" w:line="360" w:lineRule="atLeast"/>
        <w:rPr>
          <w:rFonts w:ascii="Ubuntu Mono" w:eastAsia="Times New Roman" w:hAnsi="Ubuntu Mono" w:cs="Times New Roman"/>
          <w:noProof w:val="0"/>
          <w:color w:val="97A7C8"/>
          <w:kern w:val="0"/>
          <w:sz w:val="20"/>
          <w:szCs w:val="20"/>
          <w14:ligatures w14:val="none"/>
        </w:rPr>
      </w:pPr>
    </w:p>
    <w:p w14:paraId="04976462" w14:textId="77777777" w:rsidR="002B75DB" w:rsidRDefault="002B75DB" w:rsidP="00A706BF"/>
    <w:p w14:paraId="1EADC763" w14:textId="27AF2126" w:rsidR="00A706BF" w:rsidRPr="00A706BF" w:rsidRDefault="00A706BF" w:rsidP="00A706BF">
      <w:r w:rsidRPr="00A706BF">
        <w:t xml:space="preserve">So clean! By splitting concerns this way, more granular levels of permission may be implemented than were possible with the simpler </w:t>
      </w:r>
      <w:r w:rsidRPr="00A706BF">
        <w:rPr>
          <w:i/>
          <w:iCs/>
        </w:rPr>
        <w:t>ownership</w:t>
      </w:r>
      <w:r w:rsidRPr="00A706BF">
        <w:t xml:space="preserve"> approach to access control. Limiting what each component of a system is able to do is known as the </w:t>
      </w:r>
      <w:hyperlink r:id="rId28" w:tgtFrame="_blank" w:history="1">
        <w:r w:rsidRPr="00A706BF">
          <w:rPr>
            <w:rStyle w:val="Hyperlink"/>
          </w:rPr>
          <w:t>principle of least privilege</w:t>
        </w:r>
      </w:hyperlink>
      <w:r w:rsidRPr="00A706BF">
        <w:t>, and is a good security practice. Note that each account may still have more than one role, if so desired.</w:t>
      </w:r>
    </w:p>
    <w:p w14:paraId="32864977" w14:textId="0B804AAE" w:rsidR="00210FFB" w:rsidRDefault="006F2FAF" w:rsidP="00175598">
      <w:pPr>
        <w:pStyle w:val="Heading2"/>
        <w:rPr>
          <w:b/>
          <w:bCs/>
          <w:color w:val="EE0000"/>
        </w:rPr>
      </w:pPr>
      <w:r w:rsidRPr="0010014E">
        <w:rPr>
          <w:b/>
          <w:bCs/>
          <w:color w:val="EE0000"/>
        </w:rPr>
        <w:t>Overriding _update()</w:t>
      </w:r>
    </w:p>
    <w:p w14:paraId="5119DC85" w14:textId="0661AC70" w:rsidR="0010014E" w:rsidRDefault="0010014E" w:rsidP="0010014E">
      <w:r>
        <w:t>If we inherit multiple contracts like ERC20Pausable, burnable, access control, and all, we would need to override the _update() because all classes share this.</w:t>
      </w:r>
    </w:p>
    <w:p w14:paraId="33EAFF34" w14:textId="77777777" w:rsidR="0010014E" w:rsidRPr="0010014E" w:rsidRDefault="0010014E" w:rsidP="0010014E">
      <w:pPr>
        <w:spacing w:before="100" w:beforeAutospacing="1" w:after="100" w:afterAutospacing="1" w:line="240" w:lineRule="auto"/>
        <w:rPr>
          <w:rFonts w:eastAsia="Times New Roman" w:cs="Times New Roman"/>
          <w:noProof w:val="0"/>
          <w:kern w:val="0"/>
          <w14:ligatures w14:val="none"/>
        </w:rPr>
      </w:pPr>
      <w:r w:rsidRPr="0010014E">
        <w:rPr>
          <w:rFonts w:eastAsia="Times New Roman" w:cs="Times New Roman"/>
          <w:noProof w:val="0"/>
          <w:kern w:val="0"/>
          <w14:ligatures w14:val="none"/>
        </w:rPr>
        <w:t xml:space="preserve">The base version (in </w:t>
      </w:r>
      <w:r w:rsidRPr="0010014E">
        <w:rPr>
          <w:rFonts w:ascii="Courier New" w:eastAsia="Times New Roman" w:hAnsi="Courier New" w:cs="Courier New"/>
          <w:noProof w:val="0"/>
          <w:kern w:val="0"/>
          <w:sz w:val="20"/>
          <w:szCs w:val="20"/>
          <w14:ligatures w14:val="none"/>
        </w:rPr>
        <w:t>ERC20.sol</w:t>
      </w:r>
      <w:r w:rsidRPr="0010014E">
        <w:rPr>
          <w:rFonts w:eastAsia="Times New Roman" w:cs="Times New Roman"/>
          <w:noProof w:val="0"/>
          <w:kern w:val="0"/>
          <w14:ligatures w14:val="none"/>
        </w:rPr>
        <w:t>) looks roughly like this:</w:t>
      </w:r>
    </w:p>
    <w:p w14:paraId="594D415C" w14:textId="77777777" w:rsidR="0010014E" w:rsidRPr="0010014E" w:rsidRDefault="0010014E" w:rsidP="0010014E">
      <w:pPr>
        <w:pStyle w:val="codesnippet3"/>
      </w:pPr>
      <w:r w:rsidRPr="0010014E">
        <w:t>solidity</w:t>
      </w:r>
    </w:p>
    <w:p w14:paraId="03D14D9A" w14:textId="77777777" w:rsidR="0010014E" w:rsidRPr="0010014E" w:rsidRDefault="0010014E" w:rsidP="0010014E">
      <w:pPr>
        <w:pStyle w:val="codesnippet3"/>
        <w:rPr>
          <w:rFonts w:ascii="var(--font-mono)" w:hAnsi="var(--font-mono)" w:cs="Courier New"/>
          <w:color w:val="EAECF0"/>
          <w:sz w:val="20"/>
          <w:szCs w:val="20"/>
        </w:rPr>
      </w:pPr>
      <w:r w:rsidRPr="0010014E">
        <w:rPr>
          <w:rFonts w:ascii="var(--font-mono)" w:hAnsi="var(--font-mono)" w:cs="Courier New"/>
          <w:color w:val="CC7BF4"/>
          <w:sz w:val="20"/>
          <w:szCs w:val="20"/>
        </w:rPr>
        <w:t>function</w:t>
      </w:r>
      <w:r w:rsidRPr="0010014E">
        <w:rPr>
          <w:rFonts w:ascii="var(--font-mono)" w:hAnsi="var(--font-mono)" w:cs="Courier New"/>
          <w:color w:val="EAECF0"/>
          <w:sz w:val="20"/>
          <w:szCs w:val="20"/>
        </w:rPr>
        <w:t xml:space="preserve"> </w:t>
      </w:r>
      <w:r w:rsidRPr="0010014E">
        <w:rPr>
          <w:rFonts w:ascii="var(--font-mono)" w:hAnsi="var(--font-mono)" w:cs="Courier New"/>
          <w:color w:val="70B8FF"/>
          <w:sz w:val="20"/>
          <w:szCs w:val="20"/>
        </w:rPr>
        <w:t>_update</w:t>
      </w:r>
      <w:r w:rsidRPr="0010014E">
        <w:rPr>
          <w:rFonts w:ascii="var(--font-mono)" w:hAnsi="var(--font-mono)" w:cs="Courier New"/>
          <w:color w:val="D3D7DE"/>
          <w:sz w:val="20"/>
          <w:szCs w:val="20"/>
        </w:rPr>
        <w:t>(</w:t>
      </w:r>
      <w:r w:rsidRPr="0010014E">
        <w:rPr>
          <w:rFonts w:ascii="var(--font-mono)" w:hAnsi="var(--font-mono)" w:cs="Courier New"/>
          <w:color w:val="FBAD60"/>
          <w:sz w:val="20"/>
          <w:szCs w:val="20"/>
        </w:rPr>
        <w:t>address</w:t>
      </w:r>
      <w:r w:rsidRPr="0010014E">
        <w:rPr>
          <w:rFonts w:ascii="var(--font-mono)" w:hAnsi="var(--font-mono)" w:cs="Courier New"/>
          <w:color w:val="EAECF0"/>
          <w:sz w:val="20"/>
          <w:szCs w:val="20"/>
        </w:rPr>
        <w:t xml:space="preserve"> </w:t>
      </w:r>
      <w:r w:rsidRPr="0010014E">
        <w:rPr>
          <w:rFonts w:ascii="var(--font-mono)" w:hAnsi="var(--font-mono)" w:cs="Courier New"/>
          <w:color w:val="F7AB5F"/>
          <w:sz w:val="20"/>
          <w:szCs w:val="20"/>
        </w:rPr>
        <w:t>from</w:t>
      </w:r>
      <w:r w:rsidRPr="0010014E">
        <w:rPr>
          <w:rFonts w:ascii="var(--font-mono)" w:hAnsi="var(--font-mono)" w:cs="Courier New"/>
          <w:color w:val="D3D7DE"/>
          <w:sz w:val="20"/>
          <w:szCs w:val="20"/>
        </w:rPr>
        <w:t>,</w:t>
      </w:r>
      <w:r w:rsidRPr="0010014E">
        <w:rPr>
          <w:rFonts w:ascii="var(--font-mono)" w:hAnsi="var(--font-mono)" w:cs="Courier New"/>
          <w:color w:val="EAECF0"/>
          <w:sz w:val="20"/>
          <w:szCs w:val="20"/>
        </w:rPr>
        <w:t xml:space="preserve"> </w:t>
      </w:r>
      <w:r w:rsidRPr="0010014E">
        <w:rPr>
          <w:rFonts w:ascii="var(--font-mono)" w:hAnsi="var(--font-mono)" w:cs="Courier New"/>
          <w:color w:val="FBAD60"/>
          <w:sz w:val="20"/>
          <w:szCs w:val="20"/>
        </w:rPr>
        <w:t>address</w:t>
      </w:r>
      <w:r w:rsidRPr="0010014E">
        <w:rPr>
          <w:rFonts w:ascii="var(--font-mono)" w:hAnsi="var(--font-mono)" w:cs="Courier New"/>
          <w:color w:val="EAECF0"/>
          <w:sz w:val="20"/>
          <w:szCs w:val="20"/>
        </w:rPr>
        <w:t xml:space="preserve"> </w:t>
      </w:r>
      <w:r w:rsidRPr="0010014E">
        <w:rPr>
          <w:rFonts w:ascii="var(--font-mono)" w:hAnsi="var(--font-mono)" w:cs="Courier New"/>
          <w:color w:val="F7AB5F"/>
          <w:sz w:val="20"/>
          <w:szCs w:val="20"/>
        </w:rPr>
        <w:t>to</w:t>
      </w:r>
      <w:r w:rsidRPr="0010014E">
        <w:rPr>
          <w:rFonts w:ascii="var(--font-mono)" w:hAnsi="var(--font-mono)" w:cs="Courier New"/>
          <w:color w:val="D3D7DE"/>
          <w:sz w:val="20"/>
          <w:szCs w:val="20"/>
        </w:rPr>
        <w:t>,</w:t>
      </w:r>
      <w:r w:rsidRPr="0010014E">
        <w:rPr>
          <w:rFonts w:ascii="var(--font-mono)" w:hAnsi="var(--font-mono)" w:cs="Courier New"/>
          <w:color w:val="EAECF0"/>
          <w:sz w:val="20"/>
          <w:szCs w:val="20"/>
        </w:rPr>
        <w:t xml:space="preserve"> </w:t>
      </w:r>
      <w:r w:rsidRPr="0010014E">
        <w:rPr>
          <w:rFonts w:ascii="var(--font-mono)" w:hAnsi="var(--font-mono)" w:cs="Courier New"/>
          <w:color w:val="FBAD60"/>
          <w:sz w:val="20"/>
          <w:szCs w:val="20"/>
        </w:rPr>
        <w:t>uint256</w:t>
      </w:r>
      <w:r w:rsidRPr="0010014E">
        <w:rPr>
          <w:rFonts w:ascii="var(--font-mono)" w:hAnsi="var(--font-mono)" w:cs="Courier New"/>
          <w:color w:val="EAECF0"/>
          <w:sz w:val="20"/>
          <w:szCs w:val="20"/>
        </w:rPr>
        <w:t xml:space="preserve"> </w:t>
      </w:r>
      <w:r w:rsidRPr="0010014E">
        <w:rPr>
          <w:rFonts w:ascii="var(--font-mono)" w:hAnsi="var(--font-mono)" w:cs="Courier New"/>
          <w:color w:val="F7AB5F"/>
          <w:sz w:val="20"/>
          <w:szCs w:val="20"/>
        </w:rPr>
        <w:t>value</w:t>
      </w:r>
      <w:r w:rsidRPr="0010014E">
        <w:rPr>
          <w:rFonts w:ascii="var(--font-mono)" w:hAnsi="var(--font-mono)" w:cs="Courier New"/>
          <w:color w:val="D3D7DE"/>
          <w:sz w:val="20"/>
          <w:szCs w:val="20"/>
        </w:rPr>
        <w:t>)</w:t>
      </w:r>
      <w:r w:rsidRPr="0010014E">
        <w:rPr>
          <w:rFonts w:ascii="var(--font-mono)" w:hAnsi="var(--font-mono)" w:cs="Courier New"/>
          <w:color w:val="EAECF0"/>
          <w:sz w:val="20"/>
          <w:szCs w:val="20"/>
        </w:rPr>
        <w:t xml:space="preserve"> </w:t>
      </w:r>
      <w:r w:rsidRPr="0010014E">
        <w:rPr>
          <w:rFonts w:ascii="var(--font-mono)" w:hAnsi="var(--font-mono)" w:cs="Courier New"/>
          <w:color w:val="CC7BF4"/>
          <w:sz w:val="20"/>
          <w:szCs w:val="20"/>
        </w:rPr>
        <w:t>internal</w:t>
      </w:r>
      <w:r w:rsidRPr="0010014E">
        <w:rPr>
          <w:rFonts w:ascii="var(--font-mono)" w:hAnsi="var(--font-mono)" w:cs="Courier New"/>
          <w:color w:val="EAECF0"/>
          <w:sz w:val="20"/>
          <w:szCs w:val="20"/>
        </w:rPr>
        <w:t xml:space="preserve"> </w:t>
      </w:r>
      <w:r w:rsidRPr="0010014E">
        <w:rPr>
          <w:rFonts w:ascii="var(--font-mono)" w:hAnsi="var(--font-mono)" w:cs="Courier New"/>
          <w:color w:val="CC7BF4"/>
          <w:sz w:val="20"/>
          <w:szCs w:val="20"/>
        </w:rPr>
        <w:t>virtual</w:t>
      </w:r>
      <w:r w:rsidRPr="0010014E">
        <w:rPr>
          <w:rFonts w:ascii="var(--font-mono)" w:hAnsi="var(--font-mono)" w:cs="Courier New"/>
          <w:color w:val="EAECF0"/>
          <w:sz w:val="20"/>
          <w:szCs w:val="20"/>
        </w:rPr>
        <w:t xml:space="preserve"> </w:t>
      </w:r>
      <w:r w:rsidRPr="0010014E">
        <w:rPr>
          <w:rFonts w:ascii="var(--font-mono)" w:hAnsi="var(--font-mono)" w:cs="Courier New"/>
          <w:color w:val="D3D7DE"/>
          <w:sz w:val="20"/>
          <w:szCs w:val="20"/>
        </w:rPr>
        <w:t>{</w:t>
      </w:r>
    </w:p>
    <w:p w14:paraId="0F9AC4FF" w14:textId="77777777" w:rsidR="0010014E" w:rsidRPr="0010014E" w:rsidRDefault="0010014E" w:rsidP="0010014E">
      <w:pPr>
        <w:pStyle w:val="codesnippet3"/>
        <w:rPr>
          <w:rFonts w:ascii="var(--font-mono)" w:hAnsi="var(--font-mono)" w:cs="Courier New"/>
          <w:color w:val="EAECF0"/>
          <w:sz w:val="20"/>
          <w:szCs w:val="20"/>
        </w:rPr>
      </w:pPr>
      <w:r w:rsidRPr="0010014E">
        <w:rPr>
          <w:rFonts w:ascii="var(--font-mono)" w:hAnsi="var(--font-mono)" w:cs="Courier New"/>
          <w:color w:val="EAECF0"/>
          <w:sz w:val="20"/>
          <w:szCs w:val="20"/>
        </w:rPr>
        <w:t xml:space="preserve">    </w:t>
      </w:r>
      <w:r w:rsidRPr="0010014E">
        <w:rPr>
          <w:rFonts w:ascii="var(--font-mono)" w:hAnsi="var(--font-mono)" w:cs="Courier New"/>
          <w:color w:val="CC7BF4"/>
          <w:sz w:val="20"/>
          <w:szCs w:val="20"/>
        </w:rPr>
        <w:t>if</w:t>
      </w:r>
      <w:r w:rsidRPr="0010014E">
        <w:rPr>
          <w:rFonts w:ascii="var(--font-mono)" w:hAnsi="var(--font-mono)" w:cs="Courier New"/>
          <w:color w:val="EAECF0"/>
          <w:sz w:val="20"/>
          <w:szCs w:val="20"/>
        </w:rPr>
        <w:t xml:space="preserve"> </w:t>
      </w:r>
      <w:r w:rsidRPr="0010014E">
        <w:rPr>
          <w:rFonts w:ascii="var(--font-mono)" w:hAnsi="var(--font-mono)" w:cs="Courier New"/>
          <w:color w:val="D3D7DE"/>
          <w:sz w:val="20"/>
          <w:szCs w:val="20"/>
        </w:rPr>
        <w:t>(</w:t>
      </w:r>
      <w:r w:rsidRPr="0010014E">
        <w:rPr>
          <w:rFonts w:ascii="var(--font-mono)" w:hAnsi="var(--font-mono)" w:cs="Courier New"/>
          <w:color w:val="EAECF0"/>
          <w:sz w:val="20"/>
          <w:szCs w:val="20"/>
        </w:rPr>
        <w:t xml:space="preserve">from == </w:t>
      </w:r>
      <w:r w:rsidRPr="0010014E">
        <w:rPr>
          <w:rFonts w:ascii="var(--font-mono)" w:hAnsi="var(--font-mono)" w:cs="Courier New"/>
          <w:color w:val="FBAD60"/>
          <w:sz w:val="20"/>
          <w:szCs w:val="20"/>
        </w:rPr>
        <w:t>address</w:t>
      </w:r>
      <w:r w:rsidRPr="0010014E">
        <w:rPr>
          <w:rFonts w:ascii="var(--font-mono)" w:hAnsi="var(--font-mono)" w:cs="Courier New"/>
          <w:color w:val="D3D7DE"/>
          <w:sz w:val="20"/>
          <w:szCs w:val="20"/>
        </w:rPr>
        <w:t>(</w:t>
      </w:r>
      <w:r w:rsidRPr="0010014E">
        <w:rPr>
          <w:rFonts w:ascii="var(--font-mono)" w:hAnsi="var(--font-mono)" w:cs="Courier New"/>
          <w:color w:val="5EEDED"/>
          <w:sz w:val="20"/>
          <w:szCs w:val="20"/>
        </w:rPr>
        <w:t>0</w:t>
      </w:r>
      <w:r w:rsidRPr="0010014E">
        <w:rPr>
          <w:rFonts w:ascii="var(--font-mono)" w:hAnsi="var(--font-mono)" w:cs="Courier New"/>
          <w:color w:val="D3D7DE"/>
          <w:sz w:val="20"/>
          <w:szCs w:val="20"/>
        </w:rPr>
        <w:t>))</w:t>
      </w:r>
      <w:r w:rsidRPr="0010014E">
        <w:rPr>
          <w:rFonts w:ascii="var(--font-mono)" w:hAnsi="var(--font-mono)" w:cs="Courier New"/>
          <w:color w:val="EAECF0"/>
          <w:sz w:val="20"/>
          <w:szCs w:val="20"/>
        </w:rPr>
        <w:t xml:space="preserve"> </w:t>
      </w:r>
      <w:r w:rsidRPr="0010014E">
        <w:rPr>
          <w:rFonts w:ascii="var(--font-mono)" w:hAnsi="var(--font-mono)" w:cs="Courier New"/>
          <w:color w:val="D3D7DE"/>
          <w:sz w:val="20"/>
          <w:szCs w:val="20"/>
        </w:rPr>
        <w:t>{</w:t>
      </w:r>
    </w:p>
    <w:p w14:paraId="3F841905" w14:textId="77777777" w:rsidR="0010014E" w:rsidRPr="0010014E" w:rsidRDefault="0010014E" w:rsidP="0010014E">
      <w:pPr>
        <w:pStyle w:val="codesnippet3"/>
        <w:rPr>
          <w:rFonts w:ascii="var(--font-mono)" w:hAnsi="var(--font-mono)" w:cs="Courier New"/>
          <w:color w:val="EAECF0"/>
          <w:sz w:val="20"/>
          <w:szCs w:val="20"/>
        </w:rPr>
      </w:pPr>
      <w:r w:rsidRPr="0010014E">
        <w:rPr>
          <w:rFonts w:ascii="var(--font-mono)" w:hAnsi="var(--font-mono)" w:cs="Courier New"/>
          <w:color w:val="EAECF0"/>
          <w:sz w:val="20"/>
          <w:szCs w:val="20"/>
        </w:rPr>
        <w:t xml:space="preserve">        _</w:t>
      </w:r>
      <w:proofErr w:type="spellStart"/>
      <w:r w:rsidRPr="0010014E">
        <w:rPr>
          <w:rFonts w:ascii="var(--font-mono)" w:hAnsi="var(--font-mono)" w:cs="Courier New"/>
          <w:color w:val="EAECF0"/>
          <w:sz w:val="20"/>
          <w:szCs w:val="20"/>
        </w:rPr>
        <w:t>totalSupply</w:t>
      </w:r>
      <w:proofErr w:type="spellEnd"/>
      <w:r w:rsidRPr="0010014E">
        <w:rPr>
          <w:rFonts w:ascii="var(--font-mono)" w:hAnsi="var(--font-mono)" w:cs="Courier New"/>
          <w:color w:val="EAECF0"/>
          <w:sz w:val="20"/>
          <w:szCs w:val="20"/>
        </w:rPr>
        <w:t xml:space="preserve"> += value</w:t>
      </w:r>
      <w:r w:rsidRPr="0010014E">
        <w:rPr>
          <w:rFonts w:ascii="var(--font-mono)" w:hAnsi="var(--font-mono)" w:cs="Courier New"/>
          <w:color w:val="D3D7DE"/>
          <w:sz w:val="20"/>
          <w:szCs w:val="20"/>
        </w:rPr>
        <w:t>;</w:t>
      </w:r>
      <w:r w:rsidRPr="0010014E">
        <w:rPr>
          <w:rFonts w:ascii="var(--font-mono)" w:hAnsi="var(--font-mono)" w:cs="Courier New"/>
          <w:color w:val="EAECF0"/>
          <w:sz w:val="20"/>
          <w:szCs w:val="20"/>
        </w:rPr>
        <w:t xml:space="preserve">          </w:t>
      </w:r>
      <w:r w:rsidRPr="0010014E">
        <w:rPr>
          <w:rFonts w:ascii="var(--font-mono)" w:hAnsi="var(--font-mono)" w:cs="Courier New"/>
          <w:color w:val="818898"/>
          <w:sz w:val="20"/>
          <w:szCs w:val="20"/>
        </w:rPr>
        <w:t>// minting</w:t>
      </w:r>
    </w:p>
    <w:p w14:paraId="49C09900" w14:textId="77777777" w:rsidR="0010014E" w:rsidRPr="0010014E" w:rsidRDefault="0010014E" w:rsidP="0010014E">
      <w:pPr>
        <w:pStyle w:val="codesnippet3"/>
        <w:rPr>
          <w:rFonts w:ascii="var(--font-mono)" w:hAnsi="var(--font-mono)" w:cs="Courier New"/>
          <w:color w:val="EAECF0"/>
          <w:sz w:val="20"/>
          <w:szCs w:val="20"/>
        </w:rPr>
      </w:pPr>
      <w:r w:rsidRPr="0010014E">
        <w:rPr>
          <w:rFonts w:ascii="var(--font-mono)" w:hAnsi="var(--font-mono)" w:cs="Courier New"/>
          <w:color w:val="EAECF0"/>
          <w:sz w:val="20"/>
          <w:szCs w:val="20"/>
        </w:rPr>
        <w:t xml:space="preserve">    </w:t>
      </w:r>
      <w:r w:rsidRPr="0010014E">
        <w:rPr>
          <w:rFonts w:ascii="var(--font-mono)" w:hAnsi="var(--font-mono)" w:cs="Courier New"/>
          <w:color w:val="D3D7DE"/>
          <w:sz w:val="20"/>
          <w:szCs w:val="20"/>
        </w:rPr>
        <w:t>}</w:t>
      </w:r>
      <w:r w:rsidRPr="0010014E">
        <w:rPr>
          <w:rFonts w:ascii="var(--font-mono)" w:hAnsi="var(--font-mono)" w:cs="Courier New"/>
          <w:color w:val="EAECF0"/>
          <w:sz w:val="20"/>
          <w:szCs w:val="20"/>
        </w:rPr>
        <w:t xml:space="preserve"> </w:t>
      </w:r>
      <w:r w:rsidRPr="0010014E">
        <w:rPr>
          <w:rFonts w:ascii="var(--font-mono)" w:hAnsi="var(--font-mono)" w:cs="Courier New"/>
          <w:color w:val="CC7BF4"/>
          <w:sz w:val="20"/>
          <w:szCs w:val="20"/>
        </w:rPr>
        <w:t>else</w:t>
      </w:r>
      <w:r w:rsidRPr="0010014E">
        <w:rPr>
          <w:rFonts w:ascii="var(--font-mono)" w:hAnsi="var(--font-mono)" w:cs="Courier New"/>
          <w:color w:val="EAECF0"/>
          <w:sz w:val="20"/>
          <w:szCs w:val="20"/>
        </w:rPr>
        <w:t xml:space="preserve"> </w:t>
      </w:r>
      <w:r w:rsidRPr="0010014E">
        <w:rPr>
          <w:rFonts w:ascii="var(--font-mono)" w:hAnsi="var(--font-mono)" w:cs="Courier New"/>
          <w:color w:val="D3D7DE"/>
          <w:sz w:val="20"/>
          <w:szCs w:val="20"/>
        </w:rPr>
        <w:t>{</w:t>
      </w:r>
    </w:p>
    <w:p w14:paraId="7CBA7A13" w14:textId="77777777" w:rsidR="0010014E" w:rsidRPr="0010014E" w:rsidRDefault="0010014E" w:rsidP="0010014E">
      <w:pPr>
        <w:pStyle w:val="codesnippet3"/>
        <w:rPr>
          <w:rFonts w:ascii="var(--font-mono)" w:hAnsi="var(--font-mono)" w:cs="Courier New"/>
          <w:color w:val="EAECF0"/>
          <w:sz w:val="20"/>
          <w:szCs w:val="20"/>
        </w:rPr>
      </w:pPr>
      <w:r w:rsidRPr="0010014E">
        <w:rPr>
          <w:rFonts w:ascii="var(--font-mono)" w:hAnsi="var(--font-mono)" w:cs="Courier New"/>
          <w:color w:val="EAECF0"/>
          <w:sz w:val="20"/>
          <w:szCs w:val="20"/>
        </w:rPr>
        <w:t xml:space="preserve">        _balances</w:t>
      </w:r>
      <w:r w:rsidRPr="0010014E">
        <w:rPr>
          <w:rFonts w:ascii="var(--font-mono)" w:hAnsi="var(--font-mono)" w:cs="Courier New"/>
          <w:color w:val="D3D7DE"/>
          <w:sz w:val="20"/>
          <w:szCs w:val="20"/>
        </w:rPr>
        <w:t>[</w:t>
      </w:r>
      <w:r w:rsidRPr="0010014E">
        <w:rPr>
          <w:rFonts w:ascii="var(--font-mono)" w:hAnsi="var(--font-mono)" w:cs="Courier New"/>
          <w:color w:val="EAECF0"/>
          <w:sz w:val="20"/>
          <w:szCs w:val="20"/>
        </w:rPr>
        <w:t>from</w:t>
      </w:r>
      <w:r w:rsidRPr="0010014E">
        <w:rPr>
          <w:rFonts w:ascii="var(--font-mono)" w:hAnsi="var(--font-mono)" w:cs="Courier New"/>
          <w:color w:val="D3D7DE"/>
          <w:sz w:val="20"/>
          <w:szCs w:val="20"/>
        </w:rPr>
        <w:t>]</w:t>
      </w:r>
      <w:r w:rsidRPr="0010014E">
        <w:rPr>
          <w:rFonts w:ascii="var(--font-mono)" w:hAnsi="var(--font-mono)" w:cs="Courier New"/>
          <w:color w:val="EAECF0"/>
          <w:sz w:val="20"/>
          <w:szCs w:val="20"/>
        </w:rPr>
        <w:t xml:space="preserve"> -= value</w:t>
      </w:r>
      <w:r w:rsidRPr="0010014E">
        <w:rPr>
          <w:rFonts w:ascii="var(--font-mono)" w:hAnsi="var(--font-mono)" w:cs="Courier New"/>
          <w:color w:val="D3D7DE"/>
          <w:sz w:val="20"/>
          <w:szCs w:val="20"/>
        </w:rPr>
        <w:t>;</w:t>
      </w:r>
      <w:r w:rsidRPr="0010014E">
        <w:rPr>
          <w:rFonts w:ascii="var(--font-mono)" w:hAnsi="var(--font-mono)" w:cs="Courier New"/>
          <w:color w:val="EAECF0"/>
          <w:sz w:val="20"/>
          <w:szCs w:val="20"/>
        </w:rPr>
        <w:t xml:space="preserve">       </w:t>
      </w:r>
      <w:r w:rsidRPr="0010014E">
        <w:rPr>
          <w:rFonts w:ascii="var(--font-mono)" w:hAnsi="var(--font-mono)" w:cs="Courier New"/>
          <w:color w:val="818898"/>
          <w:sz w:val="20"/>
          <w:szCs w:val="20"/>
        </w:rPr>
        <w:t>// normal sender debit</w:t>
      </w:r>
    </w:p>
    <w:p w14:paraId="18EA2C62" w14:textId="77777777" w:rsidR="0010014E" w:rsidRPr="0010014E" w:rsidRDefault="0010014E" w:rsidP="0010014E">
      <w:pPr>
        <w:pStyle w:val="codesnippet3"/>
        <w:rPr>
          <w:rFonts w:ascii="var(--font-mono)" w:hAnsi="var(--font-mono)" w:cs="Courier New"/>
          <w:color w:val="EAECF0"/>
          <w:sz w:val="20"/>
          <w:szCs w:val="20"/>
        </w:rPr>
      </w:pPr>
      <w:r w:rsidRPr="0010014E">
        <w:rPr>
          <w:rFonts w:ascii="var(--font-mono)" w:hAnsi="var(--font-mono)" w:cs="Courier New"/>
          <w:color w:val="EAECF0"/>
          <w:sz w:val="20"/>
          <w:szCs w:val="20"/>
        </w:rPr>
        <w:t xml:space="preserve">    </w:t>
      </w:r>
      <w:r w:rsidRPr="0010014E">
        <w:rPr>
          <w:rFonts w:ascii="var(--font-mono)" w:hAnsi="var(--font-mono)" w:cs="Courier New"/>
          <w:color w:val="D3D7DE"/>
          <w:sz w:val="20"/>
          <w:szCs w:val="20"/>
        </w:rPr>
        <w:t>}</w:t>
      </w:r>
    </w:p>
    <w:p w14:paraId="6AB55A48" w14:textId="77777777" w:rsidR="0010014E" w:rsidRPr="0010014E" w:rsidRDefault="0010014E" w:rsidP="0010014E">
      <w:pPr>
        <w:pStyle w:val="codesnippet3"/>
        <w:rPr>
          <w:rFonts w:ascii="var(--font-mono)" w:hAnsi="var(--font-mono)" w:cs="Courier New"/>
          <w:color w:val="EAECF0"/>
          <w:sz w:val="20"/>
          <w:szCs w:val="20"/>
        </w:rPr>
      </w:pPr>
      <w:r w:rsidRPr="0010014E">
        <w:rPr>
          <w:rFonts w:ascii="var(--font-mono)" w:hAnsi="var(--font-mono)" w:cs="Courier New"/>
          <w:color w:val="EAECF0"/>
          <w:sz w:val="20"/>
          <w:szCs w:val="20"/>
        </w:rPr>
        <w:t xml:space="preserve">    </w:t>
      </w:r>
      <w:r w:rsidRPr="0010014E">
        <w:rPr>
          <w:rFonts w:ascii="var(--font-mono)" w:hAnsi="var(--font-mono)" w:cs="Courier New"/>
          <w:color w:val="CC7BF4"/>
          <w:sz w:val="20"/>
          <w:szCs w:val="20"/>
        </w:rPr>
        <w:t>if</w:t>
      </w:r>
      <w:r w:rsidRPr="0010014E">
        <w:rPr>
          <w:rFonts w:ascii="var(--font-mono)" w:hAnsi="var(--font-mono)" w:cs="Courier New"/>
          <w:color w:val="EAECF0"/>
          <w:sz w:val="20"/>
          <w:szCs w:val="20"/>
        </w:rPr>
        <w:t xml:space="preserve"> </w:t>
      </w:r>
      <w:r w:rsidRPr="0010014E">
        <w:rPr>
          <w:rFonts w:ascii="var(--font-mono)" w:hAnsi="var(--font-mono)" w:cs="Courier New"/>
          <w:color w:val="D3D7DE"/>
          <w:sz w:val="20"/>
          <w:szCs w:val="20"/>
        </w:rPr>
        <w:t>(</w:t>
      </w:r>
      <w:r w:rsidRPr="0010014E">
        <w:rPr>
          <w:rFonts w:ascii="var(--font-mono)" w:hAnsi="var(--font-mono)" w:cs="Courier New"/>
          <w:color w:val="EAECF0"/>
          <w:sz w:val="20"/>
          <w:szCs w:val="20"/>
        </w:rPr>
        <w:t xml:space="preserve">to == </w:t>
      </w:r>
      <w:r w:rsidRPr="0010014E">
        <w:rPr>
          <w:rFonts w:ascii="var(--font-mono)" w:hAnsi="var(--font-mono)" w:cs="Courier New"/>
          <w:color w:val="FBAD60"/>
          <w:sz w:val="20"/>
          <w:szCs w:val="20"/>
        </w:rPr>
        <w:t>address</w:t>
      </w:r>
      <w:r w:rsidRPr="0010014E">
        <w:rPr>
          <w:rFonts w:ascii="var(--font-mono)" w:hAnsi="var(--font-mono)" w:cs="Courier New"/>
          <w:color w:val="D3D7DE"/>
          <w:sz w:val="20"/>
          <w:szCs w:val="20"/>
        </w:rPr>
        <w:t>(</w:t>
      </w:r>
      <w:r w:rsidRPr="0010014E">
        <w:rPr>
          <w:rFonts w:ascii="var(--font-mono)" w:hAnsi="var(--font-mono)" w:cs="Courier New"/>
          <w:color w:val="5EEDED"/>
          <w:sz w:val="20"/>
          <w:szCs w:val="20"/>
        </w:rPr>
        <w:t>0</w:t>
      </w:r>
      <w:r w:rsidRPr="0010014E">
        <w:rPr>
          <w:rFonts w:ascii="var(--font-mono)" w:hAnsi="var(--font-mono)" w:cs="Courier New"/>
          <w:color w:val="D3D7DE"/>
          <w:sz w:val="20"/>
          <w:szCs w:val="20"/>
        </w:rPr>
        <w:t>))</w:t>
      </w:r>
      <w:r w:rsidRPr="0010014E">
        <w:rPr>
          <w:rFonts w:ascii="var(--font-mono)" w:hAnsi="var(--font-mono)" w:cs="Courier New"/>
          <w:color w:val="EAECF0"/>
          <w:sz w:val="20"/>
          <w:szCs w:val="20"/>
        </w:rPr>
        <w:t xml:space="preserve"> </w:t>
      </w:r>
      <w:r w:rsidRPr="0010014E">
        <w:rPr>
          <w:rFonts w:ascii="var(--font-mono)" w:hAnsi="var(--font-mono)" w:cs="Courier New"/>
          <w:color w:val="D3D7DE"/>
          <w:sz w:val="20"/>
          <w:szCs w:val="20"/>
        </w:rPr>
        <w:t>{</w:t>
      </w:r>
    </w:p>
    <w:p w14:paraId="4A555C37" w14:textId="77777777" w:rsidR="0010014E" w:rsidRPr="0010014E" w:rsidRDefault="0010014E" w:rsidP="0010014E">
      <w:pPr>
        <w:pStyle w:val="codesnippet3"/>
        <w:rPr>
          <w:rFonts w:ascii="var(--font-mono)" w:hAnsi="var(--font-mono)" w:cs="Courier New"/>
          <w:color w:val="EAECF0"/>
          <w:sz w:val="20"/>
          <w:szCs w:val="20"/>
        </w:rPr>
      </w:pPr>
      <w:r w:rsidRPr="0010014E">
        <w:rPr>
          <w:rFonts w:ascii="var(--font-mono)" w:hAnsi="var(--font-mono)" w:cs="Courier New"/>
          <w:color w:val="EAECF0"/>
          <w:sz w:val="20"/>
          <w:szCs w:val="20"/>
        </w:rPr>
        <w:t xml:space="preserve">        _</w:t>
      </w:r>
      <w:proofErr w:type="spellStart"/>
      <w:r w:rsidRPr="0010014E">
        <w:rPr>
          <w:rFonts w:ascii="var(--font-mono)" w:hAnsi="var(--font-mono)" w:cs="Courier New"/>
          <w:color w:val="EAECF0"/>
          <w:sz w:val="20"/>
          <w:szCs w:val="20"/>
        </w:rPr>
        <w:t>totalSupply</w:t>
      </w:r>
      <w:proofErr w:type="spellEnd"/>
      <w:r w:rsidRPr="0010014E">
        <w:rPr>
          <w:rFonts w:ascii="var(--font-mono)" w:hAnsi="var(--font-mono)" w:cs="Courier New"/>
          <w:color w:val="EAECF0"/>
          <w:sz w:val="20"/>
          <w:szCs w:val="20"/>
        </w:rPr>
        <w:t xml:space="preserve"> -= value</w:t>
      </w:r>
      <w:r w:rsidRPr="0010014E">
        <w:rPr>
          <w:rFonts w:ascii="var(--font-mono)" w:hAnsi="var(--font-mono)" w:cs="Courier New"/>
          <w:color w:val="D3D7DE"/>
          <w:sz w:val="20"/>
          <w:szCs w:val="20"/>
        </w:rPr>
        <w:t>;</w:t>
      </w:r>
      <w:r w:rsidRPr="0010014E">
        <w:rPr>
          <w:rFonts w:ascii="var(--font-mono)" w:hAnsi="var(--font-mono)" w:cs="Courier New"/>
          <w:color w:val="EAECF0"/>
          <w:sz w:val="20"/>
          <w:szCs w:val="20"/>
        </w:rPr>
        <w:t xml:space="preserve">          </w:t>
      </w:r>
      <w:r w:rsidRPr="0010014E">
        <w:rPr>
          <w:rFonts w:ascii="var(--font-mono)" w:hAnsi="var(--font-mono)" w:cs="Courier New"/>
          <w:color w:val="818898"/>
          <w:sz w:val="20"/>
          <w:szCs w:val="20"/>
        </w:rPr>
        <w:t>// burning</w:t>
      </w:r>
    </w:p>
    <w:p w14:paraId="47BF7E93" w14:textId="77777777" w:rsidR="0010014E" w:rsidRPr="0010014E" w:rsidRDefault="0010014E" w:rsidP="0010014E">
      <w:pPr>
        <w:pStyle w:val="codesnippet3"/>
        <w:rPr>
          <w:rFonts w:ascii="var(--font-mono)" w:hAnsi="var(--font-mono)" w:cs="Courier New"/>
          <w:color w:val="EAECF0"/>
          <w:sz w:val="20"/>
          <w:szCs w:val="20"/>
        </w:rPr>
      </w:pPr>
      <w:r w:rsidRPr="0010014E">
        <w:rPr>
          <w:rFonts w:ascii="var(--font-mono)" w:hAnsi="var(--font-mono)" w:cs="Courier New"/>
          <w:color w:val="EAECF0"/>
          <w:sz w:val="20"/>
          <w:szCs w:val="20"/>
        </w:rPr>
        <w:t xml:space="preserve">    </w:t>
      </w:r>
      <w:r w:rsidRPr="0010014E">
        <w:rPr>
          <w:rFonts w:ascii="var(--font-mono)" w:hAnsi="var(--font-mono)" w:cs="Courier New"/>
          <w:color w:val="D3D7DE"/>
          <w:sz w:val="20"/>
          <w:szCs w:val="20"/>
        </w:rPr>
        <w:t>}</w:t>
      </w:r>
      <w:r w:rsidRPr="0010014E">
        <w:rPr>
          <w:rFonts w:ascii="var(--font-mono)" w:hAnsi="var(--font-mono)" w:cs="Courier New"/>
          <w:color w:val="EAECF0"/>
          <w:sz w:val="20"/>
          <w:szCs w:val="20"/>
        </w:rPr>
        <w:t xml:space="preserve"> </w:t>
      </w:r>
      <w:r w:rsidRPr="0010014E">
        <w:rPr>
          <w:rFonts w:ascii="var(--font-mono)" w:hAnsi="var(--font-mono)" w:cs="Courier New"/>
          <w:color w:val="CC7BF4"/>
          <w:sz w:val="20"/>
          <w:szCs w:val="20"/>
        </w:rPr>
        <w:t>else</w:t>
      </w:r>
      <w:r w:rsidRPr="0010014E">
        <w:rPr>
          <w:rFonts w:ascii="var(--font-mono)" w:hAnsi="var(--font-mono)" w:cs="Courier New"/>
          <w:color w:val="EAECF0"/>
          <w:sz w:val="20"/>
          <w:szCs w:val="20"/>
        </w:rPr>
        <w:t xml:space="preserve"> </w:t>
      </w:r>
      <w:r w:rsidRPr="0010014E">
        <w:rPr>
          <w:rFonts w:ascii="var(--font-mono)" w:hAnsi="var(--font-mono)" w:cs="Courier New"/>
          <w:color w:val="D3D7DE"/>
          <w:sz w:val="20"/>
          <w:szCs w:val="20"/>
        </w:rPr>
        <w:t>{</w:t>
      </w:r>
    </w:p>
    <w:p w14:paraId="1867AA04" w14:textId="77777777" w:rsidR="0010014E" w:rsidRPr="0010014E" w:rsidRDefault="0010014E" w:rsidP="0010014E">
      <w:pPr>
        <w:pStyle w:val="codesnippet3"/>
        <w:rPr>
          <w:rFonts w:ascii="var(--font-mono)" w:hAnsi="var(--font-mono)" w:cs="Courier New"/>
          <w:color w:val="EAECF0"/>
          <w:sz w:val="20"/>
          <w:szCs w:val="20"/>
        </w:rPr>
      </w:pPr>
      <w:r w:rsidRPr="0010014E">
        <w:rPr>
          <w:rFonts w:ascii="var(--font-mono)" w:hAnsi="var(--font-mono)" w:cs="Courier New"/>
          <w:color w:val="EAECF0"/>
          <w:sz w:val="20"/>
          <w:szCs w:val="20"/>
        </w:rPr>
        <w:t xml:space="preserve">        _balances</w:t>
      </w:r>
      <w:r w:rsidRPr="0010014E">
        <w:rPr>
          <w:rFonts w:ascii="var(--font-mono)" w:hAnsi="var(--font-mono)" w:cs="Courier New"/>
          <w:color w:val="D3D7DE"/>
          <w:sz w:val="20"/>
          <w:szCs w:val="20"/>
        </w:rPr>
        <w:t>[</w:t>
      </w:r>
      <w:r w:rsidRPr="0010014E">
        <w:rPr>
          <w:rFonts w:ascii="var(--font-mono)" w:hAnsi="var(--font-mono)" w:cs="Courier New"/>
          <w:color w:val="EAECF0"/>
          <w:sz w:val="20"/>
          <w:szCs w:val="20"/>
        </w:rPr>
        <w:t>to</w:t>
      </w:r>
      <w:r w:rsidRPr="0010014E">
        <w:rPr>
          <w:rFonts w:ascii="var(--font-mono)" w:hAnsi="var(--font-mono)" w:cs="Courier New"/>
          <w:color w:val="D3D7DE"/>
          <w:sz w:val="20"/>
          <w:szCs w:val="20"/>
        </w:rPr>
        <w:t>]</w:t>
      </w:r>
      <w:r w:rsidRPr="0010014E">
        <w:rPr>
          <w:rFonts w:ascii="var(--font-mono)" w:hAnsi="var(--font-mono)" w:cs="Courier New"/>
          <w:color w:val="EAECF0"/>
          <w:sz w:val="20"/>
          <w:szCs w:val="20"/>
        </w:rPr>
        <w:t xml:space="preserve"> += value</w:t>
      </w:r>
      <w:r w:rsidRPr="0010014E">
        <w:rPr>
          <w:rFonts w:ascii="var(--font-mono)" w:hAnsi="var(--font-mono)" w:cs="Courier New"/>
          <w:color w:val="D3D7DE"/>
          <w:sz w:val="20"/>
          <w:szCs w:val="20"/>
        </w:rPr>
        <w:t>;</w:t>
      </w:r>
      <w:r w:rsidRPr="0010014E">
        <w:rPr>
          <w:rFonts w:ascii="var(--font-mono)" w:hAnsi="var(--font-mono)" w:cs="Courier New"/>
          <w:color w:val="EAECF0"/>
          <w:sz w:val="20"/>
          <w:szCs w:val="20"/>
        </w:rPr>
        <w:t xml:space="preserve">         </w:t>
      </w:r>
      <w:r w:rsidRPr="0010014E">
        <w:rPr>
          <w:rFonts w:ascii="var(--font-mono)" w:hAnsi="var(--font-mono)" w:cs="Courier New"/>
          <w:color w:val="818898"/>
          <w:sz w:val="20"/>
          <w:szCs w:val="20"/>
        </w:rPr>
        <w:t>// normal recipient credit</w:t>
      </w:r>
    </w:p>
    <w:p w14:paraId="5BF22269" w14:textId="77777777" w:rsidR="0010014E" w:rsidRPr="0010014E" w:rsidRDefault="0010014E" w:rsidP="0010014E">
      <w:pPr>
        <w:pStyle w:val="codesnippet3"/>
        <w:rPr>
          <w:rFonts w:ascii="var(--font-mono)" w:hAnsi="var(--font-mono)" w:cs="Courier New"/>
          <w:color w:val="EAECF0"/>
          <w:sz w:val="20"/>
          <w:szCs w:val="20"/>
        </w:rPr>
      </w:pPr>
      <w:r w:rsidRPr="0010014E">
        <w:rPr>
          <w:rFonts w:ascii="var(--font-mono)" w:hAnsi="var(--font-mono)" w:cs="Courier New"/>
          <w:color w:val="EAECF0"/>
          <w:sz w:val="20"/>
          <w:szCs w:val="20"/>
        </w:rPr>
        <w:t xml:space="preserve">    </w:t>
      </w:r>
      <w:r w:rsidRPr="0010014E">
        <w:rPr>
          <w:rFonts w:ascii="var(--font-mono)" w:hAnsi="var(--font-mono)" w:cs="Courier New"/>
          <w:color w:val="D3D7DE"/>
          <w:sz w:val="20"/>
          <w:szCs w:val="20"/>
        </w:rPr>
        <w:t>}</w:t>
      </w:r>
    </w:p>
    <w:p w14:paraId="731EF081" w14:textId="77777777" w:rsidR="0010014E" w:rsidRPr="0010014E" w:rsidRDefault="0010014E" w:rsidP="0010014E">
      <w:pPr>
        <w:pStyle w:val="codesnippet3"/>
        <w:rPr>
          <w:rFonts w:ascii="var(--font-mono)" w:hAnsi="var(--font-mono)" w:cs="Courier New"/>
          <w:color w:val="EAECF0"/>
          <w:sz w:val="20"/>
          <w:szCs w:val="20"/>
        </w:rPr>
      </w:pPr>
      <w:r w:rsidRPr="0010014E">
        <w:rPr>
          <w:rFonts w:ascii="var(--font-mono)" w:hAnsi="var(--font-mono)" w:cs="Courier New"/>
          <w:color w:val="EAECF0"/>
          <w:sz w:val="20"/>
          <w:szCs w:val="20"/>
        </w:rPr>
        <w:t xml:space="preserve">    </w:t>
      </w:r>
      <w:r w:rsidRPr="0010014E">
        <w:rPr>
          <w:rFonts w:ascii="var(--font-mono)" w:hAnsi="var(--font-mono)" w:cs="Courier New"/>
          <w:color w:val="CC7BF4"/>
          <w:sz w:val="20"/>
          <w:szCs w:val="20"/>
        </w:rPr>
        <w:t>emit</w:t>
      </w:r>
      <w:r w:rsidRPr="0010014E">
        <w:rPr>
          <w:rFonts w:ascii="var(--font-mono)" w:hAnsi="var(--font-mono)" w:cs="Courier New"/>
          <w:color w:val="EAECF0"/>
          <w:sz w:val="20"/>
          <w:szCs w:val="20"/>
        </w:rPr>
        <w:t xml:space="preserve"> </w:t>
      </w:r>
      <w:r w:rsidRPr="0010014E">
        <w:rPr>
          <w:rFonts w:ascii="var(--font-mono)" w:hAnsi="var(--font-mono)" w:cs="Courier New"/>
          <w:color w:val="70B8FF"/>
          <w:sz w:val="20"/>
          <w:szCs w:val="20"/>
        </w:rPr>
        <w:t>Transfer</w:t>
      </w:r>
      <w:r w:rsidRPr="0010014E">
        <w:rPr>
          <w:rFonts w:ascii="var(--font-mono)" w:hAnsi="var(--font-mono)" w:cs="Courier New"/>
          <w:color w:val="D3D7DE"/>
          <w:sz w:val="20"/>
          <w:szCs w:val="20"/>
        </w:rPr>
        <w:t>(</w:t>
      </w:r>
      <w:r w:rsidRPr="0010014E">
        <w:rPr>
          <w:rFonts w:ascii="var(--font-mono)" w:hAnsi="var(--font-mono)" w:cs="Courier New"/>
          <w:color w:val="EAECF0"/>
          <w:sz w:val="20"/>
          <w:szCs w:val="20"/>
        </w:rPr>
        <w:t>from</w:t>
      </w:r>
      <w:r w:rsidRPr="0010014E">
        <w:rPr>
          <w:rFonts w:ascii="var(--font-mono)" w:hAnsi="var(--font-mono)" w:cs="Courier New"/>
          <w:color w:val="D3D7DE"/>
          <w:sz w:val="20"/>
          <w:szCs w:val="20"/>
        </w:rPr>
        <w:t>,</w:t>
      </w:r>
      <w:r w:rsidRPr="0010014E">
        <w:rPr>
          <w:rFonts w:ascii="var(--font-mono)" w:hAnsi="var(--font-mono)" w:cs="Courier New"/>
          <w:color w:val="EAECF0"/>
          <w:sz w:val="20"/>
          <w:szCs w:val="20"/>
        </w:rPr>
        <w:t xml:space="preserve"> to</w:t>
      </w:r>
      <w:r w:rsidRPr="0010014E">
        <w:rPr>
          <w:rFonts w:ascii="var(--font-mono)" w:hAnsi="var(--font-mono)" w:cs="Courier New"/>
          <w:color w:val="D3D7DE"/>
          <w:sz w:val="20"/>
          <w:szCs w:val="20"/>
        </w:rPr>
        <w:t>,</w:t>
      </w:r>
      <w:r w:rsidRPr="0010014E">
        <w:rPr>
          <w:rFonts w:ascii="var(--font-mono)" w:hAnsi="var(--font-mono)" w:cs="Courier New"/>
          <w:color w:val="EAECF0"/>
          <w:sz w:val="20"/>
          <w:szCs w:val="20"/>
        </w:rPr>
        <w:t xml:space="preserve"> value</w:t>
      </w:r>
      <w:r w:rsidRPr="0010014E">
        <w:rPr>
          <w:rFonts w:ascii="var(--font-mono)" w:hAnsi="var(--font-mono)" w:cs="Courier New"/>
          <w:color w:val="D3D7DE"/>
          <w:sz w:val="20"/>
          <w:szCs w:val="20"/>
        </w:rPr>
        <w:t>);</w:t>
      </w:r>
    </w:p>
    <w:p w14:paraId="04FD8751" w14:textId="77777777" w:rsidR="0010014E" w:rsidRPr="0010014E" w:rsidRDefault="0010014E" w:rsidP="0010014E">
      <w:pPr>
        <w:pStyle w:val="codesnippet3"/>
        <w:rPr>
          <w:rFonts w:ascii="var(--font-mono)" w:hAnsi="var(--font-mono)" w:cs="Courier New"/>
          <w:color w:val="EAECF0"/>
          <w:sz w:val="20"/>
          <w:szCs w:val="20"/>
        </w:rPr>
      </w:pPr>
      <w:r w:rsidRPr="0010014E">
        <w:rPr>
          <w:rFonts w:ascii="var(--font-mono)" w:hAnsi="var(--font-mono)" w:cs="Courier New"/>
          <w:color w:val="D3D7DE"/>
          <w:sz w:val="20"/>
          <w:szCs w:val="20"/>
        </w:rPr>
        <w:t>}</w:t>
      </w:r>
    </w:p>
    <w:p w14:paraId="0D3CEB0C" w14:textId="77777777" w:rsidR="0010014E" w:rsidRPr="0010014E" w:rsidRDefault="0010014E" w:rsidP="0010014E">
      <w:pPr>
        <w:spacing w:before="100" w:beforeAutospacing="1" w:after="100" w:afterAutospacing="1" w:line="240" w:lineRule="auto"/>
        <w:rPr>
          <w:rFonts w:eastAsia="Times New Roman" w:cs="Times New Roman"/>
          <w:noProof w:val="0"/>
          <w:kern w:val="0"/>
          <w14:ligatures w14:val="none"/>
        </w:rPr>
      </w:pPr>
      <w:r w:rsidRPr="0010014E">
        <w:rPr>
          <w:rFonts w:eastAsia="Times New Roman" w:cs="Times New Roman"/>
          <w:noProof w:val="0"/>
          <w:kern w:val="0"/>
          <w14:ligatures w14:val="none"/>
        </w:rPr>
        <w:lastRenderedPageBreak/>
        <w:t xml:space="preserve">So: </w:t>
      </w:r>
      <w:r w:rsidRPr="0010014E">
        <w:rPr>
          <w:rFonts w:ascii="Courier New" w:eastAsia="Times New Roman" w:hAnsi="Courier New" w:cs="Courier New"/>
          <w:noProof w:val="0"/>
          <w:kern w:val="0"/>
          <w:sz w:val="20"/>
          <w:szCs w:val="20"/>
          <w14:ligatures w14:val="none"/>
        </w:rPr>
        <w:t xml:space="preserve">from == </w:t>
      </w:r>
      <w:proofErr w:type="gramStart"/>
      <w:r w:rsidRPr="0010014E">
        <w:rPr>
          <w:rFonts w:ascii="Courier New" w:eastAsia="Times New Roman" w:hAnsi="Courier New" w:cs="Courier New"/>
          <w:noProof w:val="0"/>
          <w:kern w:val="0"/>
          <w:sz w:val="20"/>
          <w:szCs w:val="20"/>
          <w14:ligatures w14:val="none"/>
        </w:rPr>
        <w:t>address(</w:t>
      </w:r>
      <w:proofErr w:type="gramEnd"/>
      <w:r w:rsidRPr="0010014E">
        <w:rPr>
          <w:rFonts w:ascii="Courier New" w:eastAsia="Times New Roman" w:hAnsi="Courier New" w:cs="Courier New"/>
          <w:noProof w:val="0"/>
          <w:kern w:val="0"/>
          <w:sz w:val="20"/>
          <w:szCs w:val="20"/>
          <w14:ligatures w14:val="none"/>
        </w:rPr>
        <w:t>0)</w:t>
      </w:r>
      <w:r w:rsidRPr="0010014E">
        <w:rPr>
          <w:rFonts w:eastAsia="Times New Roman" w:cs="Times New Roman"/>
          <w:noProof w:val="0"/>
          <w:kern w:val="0"/>
          <w14:ligatures w14:val="none"/>
        </w:rPr>
        <w:t xml:space="preserve"> → it's a mint. </w:t>
      </w:r>
      <w:r w:rsidRPr="0010014E">
        <w:rPr>
          <w:rFonts w:ascii="Courier New" w:eastAsia="Times New Roman" w:hAnsi="Courier New" w:cs="Courier New"/>
          <w:noProof w:val="0"/>
          <w:kern w:val="0"/>
          <w:sz w:val="20"/>
          <w:szCs w:val="20"/>
          <w14:ligatures w14:val="none"/>
        </w:rPr>
        <w:t xml:space="preserve">to == </w:t>
      </w:r>
      <w:proofErr w:type="gramStart"/>
      <w:r w:rsidRPr="0010014E">
        <w:rPr>
          <w:rFonts w:ascii="Courier New" w:eastAsia="Times New Roman" w:hAnsi="Courier New" w:cs="Courier New"/>
          <w:noProof w:val="0"/>
          <w:kern w:val="0"/>
          <w:sz w:val="20"/>
          <w:szCs w:val="20"/>
          <w14:ligatures w14:val="none"/>
        </w:rPr>
        <w:t>address(</w:t>
      </w:r>
      <w:proofErr w:type="gramEnd"/>
      <w:r w:rsidRPr="0010014E">
        <w:rPr>
          <w:rFonts w:ascii="Courier New" w:eastAsia="Times New Roman" w:hAnsi="Courier New" w:cs="Courier New"/>
          <w:noProof w:val="0"/>
          <w:kern w:val="0"/>
          <w:sz w:val="20"/>
          <w:szCs w:val="20"/>
          <w14:ligatures w14:val="none"/>
        </w:rPr>
        <w:t>0)</w:t>
      </w:r>
      <w:r w:rsidRPr="0010014E">
        <w:rPr>
          <w:rFonts w:eastAsia="Times New Roman" w:cs="Times New Roman"/>
          <w:noProof w:val="0"/>
          <w:kern w:val="0"/>
          <w14:ligatures w14:val="none"/>
        </w:rPr>
        <w:t xml:space="preserve"> → it's a burn. Otherwise → it's a normal transfer.</w:t>
      </w:r>
    </w:p>
    <w:p w14:paraId="47A69763" w14:textId="62C68A9E" w:rsidR="0010014E" w:rsidRDefault="00CB7E03" w:rsidP="00CB7E03">
      <w:pPr>
        <w:jc w:val="center"/>
        <w:rPr>
          <w:b/>
          <w:bCs/>
          <w:i/>
          <w:iCs/>
          <w:color w:val="EE0000"/>
          <w:sz w:val="28"/>
          <w:szCs w:val="28"/>
          <w:u w:val="single"/>
        </w:rPr>
      </w:pPr>
      <w:r w:rsidRPr="00CB7E03">
        <w:rPr>
          <w:b/>
          <w:bCs/>
          <w:i/>
          <w:iCs/>
          <w:color w:val="EE0000"/>
          <w:sz w:val="28"/>
          <w:szCs w:val="28"/>
          <w:u w:val="single"/>
        </w:rPr>
        <w:t>When writing your own ERC20 use the internal functions such as _mint(), _burn(), _pause(), _update(). To write your own externall interactable functions.</w:t>
      </w:r>
    </w:p>
    <w:p w14:paraId="2EE1F39B" w14:textId="77777777" w:rsidR="008A6F78" w:rsidRPr="00CB7E03" w:rsidRDefault="008A6F78" w:rsidP="00CB7E03">
      <w:pPr>
        <w:jc w:val="center"/>
        <w:rPr>
          <w:b/>
          <w:bCs/>
          <w:i/>
          <w:iCs/>
          <w:color w:val="EE0000"/>
          <w:sz w:val="28"/>
          <w:szCs w:val="28"/>
          <w:u w:val="single"/>
        </w:rPr>
      </w:pPr>
    </w:p>
    <w:sectPr w:rsidR="008A6F78" w:rsidRPr="00CB7E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F8737" w14:textId="77777777" w:rsidR="0030044A" w:rsidRPr="00CE42A1" w:rsidRDefault="0030044A" w:rsidP="00FF025D">
      <w:pPr>
        <w:spacing w:after="0" w:line="240" w:lineRule="auto"/>
      </w:pPr>
      <w:r w:rsidRPr="00CE42A1">
        <w:separator/>
      </w:r>
    </w:p>
  </w:endnote>
  <w:endnote w:type="continuationSeparator" w:id="0">
    <w:p w14:paraId="0EB0EBA7" w14:textId="77777777" w:rsidR="0030044A" w:rsidRPr="00CE42A1" w:rsidRDefault="0030044A" w:rsidP="00FF025D">
      <w:pPr>
        <w:spacing w:after="0" w:line="240" w:lineRule="auto"/>
      </w:pPr>
      <w:r w:rsidRPr="00CE42A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Ubuntu Mono">
    <w:panose1 w:val="020B0309030602030204"/>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var(--font-mon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68924" w14:textId="77777777" w:rsidR="0030044A" w:rsidRPr="00CE42A1" w:rsidRDefault="0030044A" w:rsidP="00FF025D">
      <w:pPr>
        <w:spacing w:after="0" w:line="240" w:lineRule="auto"/>
      </w:pPr>
      <w:r w:rsidRPr="00CE42A1">
        <w:separator/>
      </w:r>
    </w:p>
  </w:footnote>
  <w:footnote w:type="continuationSeparator" w:id="0">
    <w:p w14:paraId="72099526" w14:textId="77777777" w:rsidR="0030044A" w:rsidRPr="00CE42A1" w:rsidRDefault="0030044A" w:rsidP="00FF025D">
      <w:pPr>
        <w:spacing w:after="0" w:line="240" w:lineRule="auto"/>
      </w:pPr>
      <w:r w:rsidRPr="00CE42A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26BD"/>
    <w:multiLevelType w:val="multilevel"/>
    <w:tmpl w:val="B4D01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441BC"/>
    <w:multiLevelType w:val="multilevel"/>
    <w:tmpl w:val="5F26B3CA"/>
    <w:lvl w:ilvl="0">
      <w:start w:val="1"/>
      <w:numFmt w:val="bullet"/>
      <w:pStyle w:val="codesnippetbrigh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24100"/>
    <w:multiLevelType w:val="multilevel"/>
    <w:tmpl w:val="BCFA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B1FAA"/>
    <w:multiLevelType w:val="multilevel"/>
    <w:tmpl w:val="C4D83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167694"/>
    <w:multiLevelType w:val="multilevel"/>
    <w:tmpl w:val="AAD2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47A01"/>
    <w:multiLevelType w:val="multilevel"/>
    <w:tmpl w:val="8722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8716E"/>
    <w:multiLevelType w:val="multilevel"/>
    <w:tmpl w:val="A10A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A656F7"/>
    <w:multiLevelType w:val="multilevel"/>
    <w:tmpl w:val="0402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716D1A"/>
    <w:multiLevelType w:val="multilevel"/>
    <w:tmpl w:val="86C6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062189">
    <w:abstractNumId w:val="1"/>
  </w:num>
  <w:num w:numId="2" w16cid:durableId="1682774803">
    <w:abstractNumId w:val="1"/>
  </w:num>
  <w:num w:numId="3" w16cid:durableId="1997220860">
    <w:abstractNumId w:val="1"/>
  </w:num>
  <w:num w:numId="4" w16cid:durableId="1122698096">
    <w:abstractNumId w:val="8"/>
  </w:num>
  <w:num w:numId="5" w16cid:durableId="1697579562">
    <w:abstractNumId w:val="4"/>
  </w:num>
  <w:num w:numId="6" w16cid:durableId="1995915825">
    <w:abstractNumId w:val="3"/>
  </w:num>
  <w:num w:numId="7" w16cid:durableId="2126777216">
    <w:abstractNumId w:val="2"/>
  </w:num>
  <w:num w:numId="8" w16cid:durableId="449249627">
    <w:abstractNumId w:val="6"/>
  </w:num>
  <w:num w:numId="9" w16cid:durableId="1493789620">
    <w:abstractNumId w:val="5"/>
  </w:num>
  <w:num w:numId="10" w16cid:durableId="1184633845">
    <w:abstractNumId w:val="0"/>
  </w:num>
  <w:num w:numId="11" w16cid:durableId="16403793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195"/>
    <w:rsid w:val="00010B3B"/>
    <w:rsid w:val="00031660"/>
    <w:rsid w:val="00036063"/>
    <w:rsid w:val="000514B7"/>
    <w:rsid w:val="00062453"/>
    <w:rsid w:val="00074211"/>
    <w:rsid w:val="0008739A"/>
    <w:rsid w:val="00090C7A"/>
    <w:rsid w:val="000B66E5"/>
    <w:rsid w:val="0010014E"/>
    <w:rsid w:val="001210A9"/>
    <w:rsid w:val="00124C20"/>
    <w:rsid w:val="00145ED2"/>
    <w:rsid w:val="00156B25"/>
    <w:rsid w:val="00175598"/>
    <w:rsid w:val="001B3783"/>
    <w:rsid w:val="001C245C"/>
    <w:rsid w:val="001E3414"/>
    <w:rsid w:val="001F35E5"/>
    <w:rsid w:val="00210FFB"/>
    <w:rsid w:val="00242A70"/>
    <w:rsid w:val="00251AE8"/>
    <w:rsid w:val="002A3EA1"/>
    <w:rsid w:val="002B75DB"/>
    <w:rsid w:val="0030044A"/>
    <w:rsid w:val="003135D1"/>
    <w:rsid w:val="00356E9B"/>
    <w:rsid w:val="00377017"/>
    <w:rsid w:val="003F721C"/>
    <w:rsid w:val="0042781D"/>
    <w:rsid w:val="0048248D"/>
    <w:rsid w:val="004859DC"/>
    <w:rsid w:val="004928B8"/>
    <w:rsid w:val="0049579D"/>
    <w:rsid w:val="004B5CF0"/>
    <w:rsid w:val="004D178A"/>
    <w:rsid w:val="00506E44"/>
    <w:rsid w:val="005369CA"/>
    <w:rsid w:val="005757C5"/>
    <w:rsid w:val="00581FF9"/>
    <w:rsid w:val="005A2D8A"/>
    <w:rsid w:val="0063231D"/>
    <w:rsid w:val="00643194"/>
    <w:rsid w:val="00676D65"/>
    <w:rsid w:val="00693525"/>
    <w:rsid w:val="006940E7"/>
    <w:rsid w:val="006F2FAF"/>
    <w:rsid w:val="00703B39"/>
    <w:rsid w:val="007E5C02"/>
    <w:rsid w:val="00820747"/>
    <w:rsid w:val="00837F8F"/>
    <w:rsid w:val="00890E6A"/>
    <w:rsid w:val="008A6F78"/>
    <w:rsid w:val="0091369E"/>
    <w:rsid w:val="009235D8"/>
    <w:rsid w:val="00954BAF"/>
    <w:rsid w:val="0096305B"/>
    <w:rsid w:val="0099166A"/>
    <w:rsid w:val="00993E90"/>
    <w:rsid w:val="009B625F"/>
    <w:rsid w:val="009D0DF2"/>
    <w:rsid w:val="009E4FC7"/>
    <w:rsid w:val="00A53279"/>
    <w:rsid w:val="00A55195"/>
    <w:rsid w:val="00A706BF"/>
    <w:rsid w:val="00A83A2A"/>
    <w:rsid w:val="00AA4965"/>
    <w:rsid w:val="00AB08D6"/>
    <w:rsid w:val="00AC5794"/>
    <w:rsid w:val="00B149F5"/>
    <w:rsid w:val="00B731F2"/>
    <w:rsid w:val="00B97700"/>
    <w:rsid w:val="00BA7C27"/>
    <w:rsid w:val="00BB5421"/>
    <w:rsid w:val="00BC35A6"/>
    <w:rsid w:val="00BF1E2C"/>
    <w:rsid w:val="00BF2884"/>
    <w:rsid w:val="00BF48AD"/>
    <w:rsid w:val="00C10C59"/>
    <w:rsid w:val="00C10C70"/>
    <w:rsid w:val="00C16D91"/>
    <w:rsid w:val="00C42208"/>
    <w:rsid w:val="00C46481"/>
    <w:rsid w:val="00C64912"/>
    <w:rsid w:val="00C73B91"/>
    <w:rsid w:val="00CB7E03"/>
    <w:rsid w:val="00CD20F3"/>
    <w:rsid w:val="00CE0979"/>
    <w:rsid w:val="00CE42A1"/>
    <w:rsid w:val="00D11D76"/>
    <w:rsid w:val="00D13049"/>
    <w:rsid w:val="00D16318"/>
    <w:rsid w:val="00D455C3"/>
    <w:rsid w:val="00DB679A"/>
    <w:rsid w:val="00DB791B"/>
    <w:rsid w:val="00DE77D7"/>
    <w:rsid w:val="00DF6025"/>
    <w:rsid w:val="00DF73AB"/>
    <w:rsid w:val="00E408FE"/>
    <w:rsid w:val="00E77E7E"/>
    <w:rsid w:val="00E93345"/>
    <w:rsid w:val="00E97FDE"/>
    <w:rsid w:val="00EC717C"/>
    <w:rsid w:val="00EF30F3"/>
    <w:rsid w:val="00EF7586"/>
    <w:rsid w:val="00F73CC3"/>
    <w:rsid w:val="00F92FF6"/>
    <w:rsid w:val="00FE61AF"/>
    <w:rsid w:val="00FF02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103AA"/>
  <w15:chartTrackingRefBased/>
  <w15:docId w15:val="{EA4059B2-B9D3-42D9-895D-88D129FA6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C73B91"/>
    <w:pPr>
      <w:keepNext/>
      <w:keepLines/>
      <w:spacing w:before="360" w:after="80"/>
      <w:outlineLvl w:val="0"/>
    </w:pPr>
    <w:rPr>
      <w:rFonts w:asciiTheme="majorBidi" w:eastAsiaTheme="majorEastAsia" w:hAnsiTheme="majorBidi"/>
      <w:sz w:val="40"/>
      <w:szCs w:val="40"/>
    </w:rPr>
  </w:style>
  <w:style w:type="paragraph" w:styleId="Heading2">
    <w:name w:val="heading 2"/>
    <w:basedOn w:val="Normal"/>
    <w:next w:val="Normal"/>
    <w:link w:val="Heading2Char"/>
    <w:uiPriority w:val="9"/>
    <w:unhideWhenUsed/>
    <w:qFormat/>
    <w:rsid w:val="00C73B91"/>
    <w:pPr>
      <w:keepNext/>
      <w:keepLines/>
      <w:spacing w:before="160" w:after="80"/>
      <w:outlineLvl w:val="1"/>
    </w:pPr>
    <w:rPr>
      <w:rFonts w:asciiTheme="majorBidi" w:eastAsiaTheme="majorEastAsia" w:hAnsiTheme="majorBidi"/>
      <w:sz w:val="32"/>
      <w:szCs w:val="32"/>
    </w:rPr>
  </w:style>
  <w:style w:type="paragraph" w:styleId="Heading3">
    <w:name w:val="heading 3"/>
    <w:basedOn w:val="Normal"/>
    <w:next w:val="Normal"/>
    <w:link w:val="Heading3Char"/>
    <w:uiPriority w:val="9"/>
    <w:unhideWhenUsed/>
    <w:qFormat/>
    <w:rsid w:val="00C73B91"/>
    <w:pPr>
      <w:keepNext/>
      <w:keepLines/>
      <w:spacing w:before="160" w:after="80"/>
      <w:outlineLvl w:val="2"/>
    </w:pPr>
    <w:rPr>
      <w:rFonts w:asciiTheme="majorBidi" w:eastAsiaTheme="majorEastAsia" w:hAnsiTheme="majorBidi"/>
      <w:sz w:val="28"/>
      <w:szCs w:val="28"/>
    </w:rPr>
  </w:style>
  <w:style w:type="paragraph" w:styleId="Heading4">
    <w:name w:val="heading 4"/>
    <w:basedOn w:val="Normal"/>
    <w:next w:val="Normal"/>
    <w:link w:val="Heading4Char"/>
    <w:uiPriority w:val="9"/>
    <w:semiHidden/>
    <w:unhideWhenUsed/>
    <w:qFormat/>
    <w:rsid w:val="00A55195"/>
    <w:pPr>
      <w:keepNext/>
      <w:keepLines/>
      <w:spacing w:before="80" w:after="40"/>
      <w:outlineLvl w:val="3"/>
    </w:pPr>
    <w:rPr>
      <w:rFonts w:asciiTheme="minorHAnsi" w:eastAsiaTheme="majorEastAsia" w:hAnsiTheme="minorHAnsi"/>
      <w:i/>
      <w:iCs/>
      <w:color w:val="2F5496" w:themeColor="accent1" w:themeShade="BF"/>
    </w:rPr>
  </w:style>
  <w:style w:type="paragraph" w:styleId="Heading5">
    <w:name w:val="heading 5"/>
    <w:basedOn w:val="Normal"/>
    <w:next w:val="Normal"/>
    <w:link w:val="Heading5Char"/>
    <w:uiPriority w:val="9"/>
    <w:semiHidden/>
    <w:unhideWhenUsed/>
    <w:qFormat/>
    <w:rsid w:val="00A55195"/>
    <w:pPr>
      <w:keepNext/>
      <w:keepLines/>
      <w:spacing w:before="80" w:after="40"/>
      <w:outlineLvl w:val="4"/>
    </w:pPr>
    <w:rPr>
      <w:rFonts w:asciiTheme="minorHAnsi" w:eastAsiaTheme="majorEastAsia" w:hAnsiTheme="minorHAnsi"/>
      <w:color w:val="2F5496" w:themeColor="accent1" w:themeShade="BF"/>
    </w:rPr>
  </w:style>
  <w:style w:type="paragraph" w:styleId="Heading6">
    <w:name w:val="heading 6"/>
    <w:basedOn w:val="Normal"/>
    <w:next w:val="Normal"/>
    <w:link w:val="Heading6Char"/>
    <w:uiPriority w:val="9"/>
    <w:semiHidden/>
    <w:unhideWhenUsed/>
    <w:qFormat/>
    <w:rsid w:val="00A55195"/>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A55195"/>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A55195"/>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A55195"/>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nippet">
    <w:name w:val="code snippet"/>
    <w:basedOn w:val="Normal"/>
    <w:link w:val="codesnippetChar"/>
    <w:autoRedefine/>
    <w:rsid w:val="007E5C02"/>
    <w:pPr>
      <w:framePr w:wrap="notBeside" w:vAnchor="text" w:hAnchor="text" w:y="1"/>
      <w:shd w:val="clear" w:color="auto" w:fill="040E48"/>
      <w:spacing w:after="40" w:line="240" w:lineRule="auto"/>
    </w:pPr>
    <w:rPr>
      <w:rFonts w:ascii="Consolas" w:hAnsi="Consolas"/>
      <w:sz w:val="20"/>
      <w:szCs w:val="28"/>
    </w:rPr>
  </w:style>
  <w:style w:type="character" w:customStyle="1" w:styleId="codesnippetChar">
    <w:name w:val="code snippet Char"/>
    <w:basedOn w:val="DefaultParagraphFont"/>
    <w:link w:val="codesnippet"/>
    <w:rsid w:val="007E5C02"/>
    <w:rPr>
      <w:rFonts w:ascii="Consolas" w:hAnsi="Consolas"/>
      <w:noProof/>
      <w:sz w:val="20"/>
      <w:szCs w:val="28"/>
      <w:shd w:val="clear" w:color="auto" w:fill="040E48"/>
    </w:rPr>
  </w:style>
  <w:style w:type="paragraph" w:styleId="Title">
    <w:name w:val="Title"/>
    <w:basedOn w:val="Normal"/>
    <w:next w:val="Normal"/>
    <w:link w:val="TitleChar"/>
    <w:uiPriority w:val="10"/>
    <w:qFormat/>
    <w:rsid w:val="00C73B91"/>
    <w:pPr>
      <w:spacing w:after="80" w:line="240" w:lineRule="auto"/>
      <w:contextualSpacing/>
    </w:pPr>
    <w:rPr>
      <w:rFonts w:asciiTheme="majorBidi" w:eastAsiaTheme="majorEastAsia" w:hAnsiTheme="majorBidi"/>
      <w:spacing w:val="-10"/>
      <w:kern w:val="28"/>
      <w:sz w:val="56"/>
      <w:szCs w:val="56"/>
    </w:rPr>
  </w:style>
  <w:style w:type="character" w:customStyle="1" w:styleId="TitleChar">
    <w:name w:val="Title Char"/>
    <w:basedOn w:val="DefaultParagraphFont"/>
    <w:link w:val="Title"/>
    <w:uiPriority w:val="10"/>
    <w:rsid w:val="00C73B91"/>
    <w:rPr>
      <w:rFonts w:asciiTheme="majorBidi" w:eastAsiaTheme="majorEastAsia" w:hAnsiTheme="majorBidi"/>
      <w:spacing w:val="-10"/>
      <w:kern w:val="28"/>
      <w:sz w:val="56"/>
      <w:szCs w:val="56"/>
    </w:rPr>
  </w:style>
  <w:style w:type="character" w:customStyle="1" w:styleId="Heading1Char">
    <w:name w:val="Heading 1 Char"/>
    <w:basedOn w:val="DefaultParagraphFont"/>
    <w:link w:val="Heading1"/>
    <w:uiPriority w:val="9"/>
    <w:rsid w:val="00C73B91"/>
    <w:rPr>
      <w:rFonts w:asciiTheme="majorBidi" w:eastAsiaTheme="majorEastAsia" w:hAnsiTheme="majorBidi"/>
      <w:sz w:val="40"/>
      <w:szCs w:val="40"/>
    </w:rPr>
  </w:style>
  <w:style w:type="character" w:customStyle="1" w:styleId="Heading2Char">
    <w:name w:val="Heading 2 Char"/>
    <w:basedOn w:val="DefaultParagraphFont"/>
    <w:link w:val="Heading2"/>
    <w:uiPriority w:val="9"/>
    <w:rsid w:val="00C73B91"/>
    <w:rPr>
      <w:rFonts w:asciiTheme="majorBidi" w:eastAsiaTheme="majorEastAsia" w:hAnsiTheme="majorBidi"/>
      <w:sz w:val="32"/>
      <w:szCs w:val="32"/>
    </w:rPr>
  </w:style>
  <w:style w:type="character" w:customStyle="1" w:styleId="Heading3Char">
    <w:name w:val="Heading 3 Char"/>
    <w:basedOn w:val="DefaultParagraphFont"/>
    <w:link w:val="Heading3"/>
    <w:uiPriority w:val="9"/>
    <w:rsid w:val="00C73B91"/>
    <w:rPr>
      <w:rFonts w:asciiTheme="majorBidi" w:eastAsiaTheme="majorEastAsia" w:hAnsiTheme="majorBidi"/>
      <w:sz w:val="28"/>
      <w:szCs w:val="28"/>
    </w:rPr>
  </w:style>
  <w:style w:type="paragraph" w:customStyle="1" w:styleId="codesnippet2">
    <w:name w:val="code snippet 2"/>
    <w:basedOn w:val="Normal"/>
    <w:link w:val="codesnippet2Char"/>
    <w:autoRedefine/>
    <w:rsid w:val="00506E44"/>
    <w:pPr>
      <w:shd w:val="clear" w:color="auto" w:fill="FFF2CC" w:themeFill="accent4" w:themeFillTint="33"/>
    </w:pPr>
    <w:rPr>
      <w:rFonts w:ascii="Consolas" w:hAnsi="Consolas"/>
      <w:color w:val="1F3864" w:themeColor="accent1" w:themeShade="80"/>
      <w:sz w:val="20"/>
      <w:szCs w:val="28"/>
    </w:rPr>
  </w:style>
  <w:style w:type="character" w:customStyle="1" w:styleId="codesnippet2Char">
    <w:name w:val="code snippet 2 Char"/>
    <w:basedOn w:val="codesnippetChar"/>
    <w:link w:val="codesnippet2"/>
    <w:rsid w:val="00506E44"/>
    <w:rPr>
      <w:rFonts w:ascii="Consolas" w:hAnsi="Consolas"/>
      <w:noProof/>
      <w:color w:val="1F3864" w:themeColor="accent1" w:themeShade="80"/>
      <w:sz w:val="20"/>
      <w:szCs w:val="28"/>
      <w:shd w:val="clear" w:color="auto" w:fill="FFF2CC" w:themeFill="accent4" w:themeFillTint="33"/>
    </w:rPr>
  </w:style>
  <w:style w:type="paragraph" w:customStyle="1" w:styleId="codesnippetbright">
    <w:name w:val="code snippet bright"/>
    <w:basedOn w:val="Normal"/>
    <w:link w:val="codesnippetbrightChar"/>
    <w:autoRedefine/>
    <w:rsid w:val="00506E44"/>
    <w:pPr>
      <w:numPr>
        <w:numId w:val="1"/>
      </w:numPr>
    </w:pPr>
    <w:rPr>
      <w:rFonts w:ascii="Consolas" w:hAnsi="Consolas"/>
      <w:color w:val="1048B8"/>
      <w:sz w:val="20"/>
    </w:rPr>
  </w:style>
  <w:style w:type="character" w:customStyle="1" w:styleId="codesnippetbrightChar">
    <w:name w:val="code snippet bright Char"/>
    <w:basedOn w:val="DefaultParagraphFont"/>
    <w:link w:val="codesnippetbright"/>
    <w:rsid w:val="00506E44"/>
    <w:rPr>
      <w:rFonts w:ascii="Consolas" w:hAnsi="Consolas"/>
      <w:color w:val="1048B8"/>
      <w:sz w:val="20"/>
    </w:rPr>
  </w:style>
  <w:style w:type="paragraph" w:customStyle="1" w:styleId="bashsnippet">
    <w:name w:val="bash snippet"/>
    <w:basedOn w:val="Normal"/>
    <w:link w:val="bashsnippetChar"/>
    <w:autoRedefine/>
    <w:qFormat/>
    <w:rsid w:val="00BC35A6"/>
    <w:pPr>
      <w:shd w:val="clear" w:color="auto" w:fill="FFF2CC" w:themeFill="accent4" w:themeFillTint="33"/>
    </w:pPr>
    <w:rPr>
      <w:rFonts w:ascii="Ubuntu Mono" w:hAnsi="Ubuntu Mono"/>
      <w:color w:val="1F3864" w:themeColor="accent1" w:themeShade="80"/>
      <w:sz w:val="20"/>
    </w:rPr>
  </w:style>
  <w:style w:type="character" w:customStyle="1" w:styleId="bashsnippetChar">
    <w:name w:val="bash snippet Char"/>
    <w:basedOn w:val="codesnippetChar"/>
    <w:link w:val="bashsnippet"/>
    <w:rsid w:val="00BC35A6"/>
    <w:rPr>
      <w:rFonts w:ascii="Ubuntu Mono" w:hAnsi="Ubuntu Mono"/>
      <w:noProof/>
      <w:color w:val="1F3864" w:themeColor="accent1" w:themeShade="80"/>
      <w:sz w:val="20"/>
      <w:szCs w:val="28"/>
      <w:shd w:val="clear" w:color="auto" w:fill="FFF2CC" w:themeFill="accent4" w:themeFillTint="33"/>
    </w:rPr>
  </w:style>
  <w:style w:type="paragraph" w:customStyle="1" w:styleId="codenippet3">
    <w:name w:val="code nippet 3"/>
    <w:basedOn w:val="Normal"/>
    <w:link w:val="codenippet3Char"/>
    <w:rsid w:val="007E5C02"/>
    <w:pPr>
      <w:shd w:val="clear" w:color="auto" w:fill="24273A"/>
      <w:spacing w:after="0" w:line="285" w:lineRule="atLeast"/>
    </w:pPr>
    <w:rPr>
      <w:rFonts w:ascii="Consolas" w:eastAsia="Times New Roman" w:hAnsi="Consolas" w:cs="Times New Roman"/>
      <w:i/>
      <w:iCs/>
      <w:color w:val="EED49F"/>
      <w:kern w:val="0"/>
      <w:sz w:val="22"/>
      <w:szCs w:val="21"/>
      <w14:ligatures w14:val="none"/>
    </w:rPr>
  </w:style>
  <w:style w:type="character" w:customStyle="1" w:styleId="codenippet3Char">
    <w:name w:val="code nippet 3 Char"/>
    <w:basedOn w:val="DefaultParagraphFont"/>
    <w:link w:val="codenippet3"/>
    <w:rsid w:val="007E5C02"/>
    <w:rPr>
      <w:rFonts w:ascii="Consolas" w:eastAsia="Times New Roman" w:hAnsi="Consolas" w:cs="Times New Roman"/>
      <w:i/>
      <w:iCs/>
      <w:color w:val="EED49F"/>
      <w:kern w:val="0"/>
      <w:sz w:val="22"/>
      <w:szCs w:val="21"/>
      <w:shd w:val="clear" w:color="auto" w:fill="24273A"/>
      <w14:ligatures w14:val="none"/>
    </w:rPr>
  </w:style>
  <w:style w:type="paragraph" w:customStyle="1" w:styleId="codesnippet3">
    <w:name w:val="code snippet 3"/>
    <w:basedOn w:val="Normal"/>
    <w:link w:val="codesnippet3Char"/>
    <w:qFormat/>
    <w:rsid w:val="00506E44"/>
    <w:pPr>
      <w:shd w:val="clear" w:color="auto" w:fill="24273A"/>
      <w:spacing w:after="0" w:line="285" w:lineRule="atLeast"/>
    </w:pPr>
    <w:rPr>
      <w:rFonts w:ascii="Consolas" w:eastAsia="Times New Roman" w:hAnsi="Consolas" w:cs="Times New Roman"/>
      <w:i/>
      <w:iCs/>
      <w:color w:val="EED49F"/>
      <w:kern w:val="0"/>
      <w:sz w:val="22"/>
      <w:szCs w:val="21"/>
      <w14:ligatures w14:val="none"/>
    </w:rPr>
  </w:style>
  <w:style w:type="character" w:customStyle="1" w:styleId="codesnippet3Char">
    <w:name w:val="code snippet 3 Char"/>
    <w:basedOn w:val="DefaultParagraphFont"/>
    <w:link w:val="codesnippet3"/>
    <w:rsid w:val="00506E44"/>
    <w:rPr>
      <w:rFonts w:ascii="Consolas" w:eastAsia="Times New Roman" w:hAnsi="Consolas" w:cs="Times New Roman"/>
      <w:i/>
      <w:iCs/>
      <w:color w:val="EED49F"/>
      <w:kern w:val="0"/>
      <w:sz w:val="22"/>
      <w:szCs w:val="21"/>
      <w:shd w:val="clear" w:color="auto" w:fill="24273A"/>
      <w14:ligatures w14:val="none"/>
    </w:rPr>
  </w:style>
  <w:style w:type="character" w:customStyle="1" w:styleId="Heading4Char">
    <w:name w:val="Heading 4 Char"/>
    <w:basedOn w:val="DefaultParagraphFont"/>
    <w:link w:val="Heading4"/>
    <w:uiPriority w:val="9"/>
    <w:semiHidden/>
    <w:rsid w:val="00A55195"/>
    <w:rPr>
      <w:rFonts w:asciiTheme="minorHAnsi" w:eastAsiaTheme="majorEastAsia" w:hAnsiTheme="minorHAnsi"/>
      <w:i/>
      <w:iCs/>
      <w:color w:val="2F5496" w:themeColor="accent1" w:themeShade="BF"/>
    </w:rPr>
  </w:style>
  <w:style w:type="character" w:customStyle="1" w:styleId="Heading5Char">
    <w:name w:val="Heading 5 Char"/>
    <w:basedOn w:val="DefaultParagraphFont"/>
    <w:link w:val="Heading5"/>
    <w:uiPriority w:val="9"/>
    <w:semiHidden/>
    <w:rsid w:val="00A55195"/>
    <w:rPr>
      <w:rFonts w:asciiTheme="minorHAnsi" w:eastAsiaTheme="majorEastAsia" w:hAnsiTheme="minorHAnsi"/>
      <w:color w:val="2F5496" w:themeColor="accent1" w:themeShade="BF"/>
    </w:rPr>
  </w:style>
  <w:style w:type="character" w:customStyle="1" w:styleId="Heading6Char">
    <w:name w:val="Heading 6 Char"/>
    <w:basedOn w:val="DefaultParagraphFont"/>
    <w:link w:val="Heading6"/>
    <w:uiPriority w:val="9"/>
    <w:semiHidden/>
    <w:rsid w:val="00A55195"/>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A55195"/>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A55195"/>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A55195"/>
    <w:rPr>
      <w:rFonts w:asciiTheme="minorHAnsi" w:eastAsiaTheme="majorEastAsia" w:hAnsiTheme="minorHAnsi"/>
      <w:color w:val="272727" w:themeColor="text1" w:themeTint="D8"/>
    </w:rPr>
  </w:style>
  <w:style w:type="paragraph" w:styleId="Subtitle">
    <w:name w:val="Subtitle"/>
    <w:basedOn w:val="Normal"/>
    <w:next w:val="Normal"/>
    <w:link w:val="SubtitleChar"/>
    <w:uiPriority w:val="11"/>
    <w:qFormat/>
    <w:rsid w:val="00A55195"/>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A55195"/>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A55195"/>
    <w:pPr>
      <w:spacing w:before="160"/>
      <w:jc w:val="center"/>
    </w:pPr>
    <w:rPr>
      <w:i/>
      <w:iCs/>
      <w:color w:val="404040" w:themeColor="text1" w:themeTint="BF"/>
    </w:rPr>
  </w:style>
  <w:style w:type="character" w:customStyle="1" w:styleId="QuoteChar">
    <w:name w:val="Quote Char"/>
    <w:basedOn w:val="DefaultParagraphFont"/>
    <w:link w:val="Quote"/>
    <w:uiPriority w:val="29"/>
    <w:rsid w:val="00A55195"/>
    <w:rPr>
      <w:i/>
      <w:iCs/>
      <w:color w:val="404040" w:themeColor="text1" w:themeTint="BF"/>
    </w:rPr>
  </w:style>
  <w:style w:type="paragraph" w:styleId="ListParagraph">
    <w:name w:val="List Paragraph"/>
    <w:basedOn w:val="Normal"/>
    <w:uiPriority w:val="34"/>
    <w:qFormat/>
    <w:rsid w:val="00A55195"/>
    <w:pPr>
      <w:ind w:left="720"/>
      <w:contextualSpacing/>
    </w:pPr>
  </w:style>
  <w:style w:type="character" w:styleId="IntenseEmphasis">
    <w:name w:val="Intense Emphasis"/>
    <w:basedOn w:val="DefaultParagraphFont"/>
    <w:uiPriority w:val="21"/>
    <w:qFormat/>
    <w:rsid w:val="00A55195"/>
    <w:rPr>
      <w:i/>
      <w:iCs/>
      <w:color w:val="2F5496" w:themeColor="accent1" w:themeShade="BF"/>
    </w:rPr>
  </w:style>
  <w:style w:type="paragraph" w:styleId="IntenseQuote">
    <w:name w:val="Intense Quote"/>
    <w:basedOn w:val="Normal"/>
    <w:next w:val="Normal"/>
    <w:link w:val="IntenseQuoteChar"/>
    <w:uiPriority w:val="30"/>
    <w:qFormat/>
    <w:rsid w:val="00A551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195"/>
    <w:rPr>
      <w:i/>
      <w:iCs/>
      <w:color w:val="2F5496" w:themeColor="accent1" w:themeShade="BF"/>
    </w:rPr>
  </w:style>
  <w:style w:type="character" w:styleId="IntenseReference">
    <w:name w:val="Intense Reference"/>
    <w:basedOn w:val="DefaultParagraphFont"/>
    <w:uiPriority w:val="32"/>
    <w:qFormat/>
    <w:rsid w:val="00A55195"/>
    <w:rPr>
      <w:b/>
      <w:bCs/>
      <w:smallCaps/>
      <w:color w:val="2F5496" w:themeColor="accent1" w:themeShade="BF"/>
      <w:spacing w:val="5"/>
    </w:rPr>
  </w:style>
  <w:style w:type="paragraph" w:styleId="Header">
    <w:name w:val="header"/>
    <w:basedOn w:val="Normal"/>
    <w:link w:val="HeaderChar"/>
    <w:uiPriority w:val="99"/>
    <w:unhideWhenUsed/>
    <w:rsid w:val="00FF02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025D"/>
  </w:style>
  <w:style w:type="paragraph" w:styleId="Footer">
    <w:name w:val="footer"/>
    <w:basedOn w:val="Normal"/>
    <w:link w:val="FooterChar"/>
    <w:uiPriority w:val="99"/>
    <w:unhideWhenUsed/>
    <w:rsid w:val="00FF02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25D"/>
  </w:style>
  <w:style w:type="character" w:styleId="Hyperlink">
    <w:name w:val="Hyperlink"/>
    <w:basedOn w:val="DefaultParagraphFont"/>
    <w:uiPriority w:val="99"/>
    <w:unhideWhenUsed/>
    <w:rsid w:val="00DE77D7"/>
    <w:rPr>
      <w:color w:val="0563C1" w:themeColor="hyperlink"/>
      <w:u w:val="single"/>
    </w:rPr>
  </w:style>
  <w:style w:type="character" w:styleId="UnresolvedMention">
    <w:name w:val="Unresolved Mention"/>
    <w:basedOn w:val="DefaultParagraphFont"/>
    <w:uiPriority w:val="99"/>
    <w:semiHidden/>
    <w:unhideWhenUsed/>
    <w:rsid w:val="00DE77D7"/>
    <w:rPr>
      <w:color w:val="605E5C"/>
      <w:shd w:val="clear" w:color="auto" w:fill="E1DFDD"/>
    </w:rPr>
  </w:style>
  <w:style w:type="table" w:styleId="TableGrid">
    <w:name w:val="Table Grid"/>
    <w:basedOn w:val="TableNormal"/>
    <w:uiPriority w:val="39"/>
    <w:rsid w:val="00E77E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97FDE"/>
    <w:pPr>
      <w:spacing w:before="240" w:after="0" w:line="259" w:lineRule="auto"/>
      <w:outlineLvl w:val="9"/>
    </w:pPr>
    <w:rPr>
      <w:rFonts w:asciiTheme="majorHAnsi" w:hAnsiTheme="majorHAnsi"/>
      <w:noProof w:val="0"/>
      <w:color w:val="2F5496" w:themeColor="accent1" w:themeShade="BF"/>
      <w:kern w:val="0"/>
      <w:sz w:val="32"/>
      <w:szCs w:val="32"/>
      <w14:ligatures w14:val="none"/>
    </w:rPr>
  </w:style>
  <w:style w:type="paragraph" w:styleId="TOC1">
    <w:name w:val="toc 1"/>
    <w:basedOn w:val="Normal"/>
    <w:next w:val="Normal"/>
    <w:autoRedefine/>
    <w:uiPriority w:val="39"/>
    <w:unhideWhenUsed/>
    <w:rsid w:val="00E97FDE"/>
    <w:pPr>
      <w:spacing w:after="100"/>
    </w:pPr>
  </w:style>
  <w:style w:type="paragraph" w:styleId="TOC2">
    <w:name w:val="toc 2"/>
    <w:basedOn w:val="Normal"/>
    <w:next w:val="Normal"/>
    <w:autoRedefine/>
    <w:uiPriority w:val="39"/>
    <w:unhideWhenUsed/>
    <w:rsid w:val="00E97FD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penzeppelin.com/contracts/5.x/erc20" TargetMode="External"/><Relationship Id="rId13" Type="http://schemas.openxmlformats.org/officeDocument/2006/relationships/hyperlink" Target="https://docs.openzeppelin.com/contracts/5.x/api/token/ERC20" TargetMode="External"/><Relationship Id="rId18" Type="http://schemas.openxmlformats.org/officeDocument/2006/relationships/hyperlink" Target="https://docs.openzeppelin.com/contracts/5.x/api/access" TargetMode="External"/><Relationship Id="rId26" Type="http://schemas.openxmlformats.org/officeDocument/2006/relationships/hyperlink" Target="https://docs.openzeppelin.com/contracts/5.x/erc20" TargetMode="External"/><Relationship Id="rId3" Type="http://schemas.openxmlformats.org/officeDocument/2006/relationships/styles" Target="styles.xml"/><Relationship Id="rId21" Type="http://schemas.openxmlformats.org/officeDocument/2006/relationships/hyperlink" Target="https://docs.openzeppelin.com/contracts/5.x/api/access" TargetMode="External"/><Relationship Id="rId7" Type="http://schemas.openxmlformats.org/officeDocument/2006/relationships/endnotes" Target="endnotes.xml"/><Relationship Id="rId12" Type="http://schemas.openxmlformats.org/officeDocument/2006/relationships/hyperlink" Target="https://docs.openzeppelin.com/contracts/5.x/api/token/ERC20" TargetMode="External"/><Relationship Id="rId17" Type="http://schemas.openxmlformats.org/officeDocument/2006/relationships/hyperlink" Target="https://docs.openzeppelin.com/contracts/5.x/api/access" TargetMode="External"/><Relationship Id="rId25" Type="http://schemas.openxmlformats.org/officeDocument/2006/relationships/hyperlink" Target="https://docs.openzeppelin.com/contracts/5.x/api/access" TargetMode="External"/><Relationship Id="rId2" Type="http://schemas.openxmlformats.org/officeDocument/2006/relationships/numbering" Target="numbering.xml"/><Relationship Id="rId16" Type="http://schemas.openxmlformats.org/officeDocument/2006/relationships/hyperlink" Target="https://docs.openzeppelin.com/contracts/5.x/api/access" TargetMode="External"/><Relationship Id="rId20" Type="http://schemas.openxmlformats.org/officeDocument/2006/relationships/hyperlink" Target="https://docs.openzeppelin.com/contracts/5.x/api/acces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penzeppelin.com/contracts/5.x/api/token/ERC20" TargetMode="External"/><Relationship Id="rId24" Type="http://schemas.openxmlformats.org/officeDocument/2006/relationships/hyperlink" Target="https://docs.openzeppelin.com/contracts/5.x/access-control" TargetMode="External"/><Relationship Id="rId5" Type="http://schemas.openxmlformats.org/officeDocument/2006/relationships/webSettings" Target="webSettings.xml"/><Relationship Id="rId15" Type="http://schemas.openxmlformats.org/officeDocument/2006/relationships/hyperlink" Target="https://docs.openzeppelin.com/contracts/5.x/access-control" TargetMode="External"/><Relationship Id="rId23" Type="http://schemas.openxmlformats.org/officeDocument/2006/relationships/hyperlink" Target="https://en.wikipedia.org/wiki/Role-based_access_control" TargetMode="External"/><Relationship Id="rId28" Type="http://schemas.openxmlformats.org/officeDocument/2006/relationships/hyperlink" Target="https://en.wikipedia.org/wiki/Principle_of_least_privilege" TargetMode="External"/><Relationship Id="rId10" Type="http://schemas.openxmlformats.org/officeDocument/2006/relationships/hyperlink" Target="https://docs.openzeppelin.com/contracts/5.x/api/token/ERC20" TargetMode="External"/><Relationship Id="rId19" Type="http://schemas.openxmlformats.org/officeDocument/2006/relationships/hyperlink" Target="https://docs.openzeppelin.com/contracts/5.x/api/access" TargetMode="External"/><Relationship Id="rId4" Type="http://schemas.openxmlformats.org/officeDocument/2006/relationships/settings" Target="settings.xml"/><Relationship Id="rId9" Type="http://schemas.openxmlformats.org/officeDocument/2006/relationships/hyperlink" Target="https://solidity.readthedocs.io/en/latest/contracts.html" TargetMode="External"/><Relationship Id="rId14" Type="http://schemas.openxmlformats.org/officeDocument/2006/relationships/hyperlink" Target="https://docs.openzeppelin.com/contracts/5.x/api/token/ERC20" TargetMode="External"/><Relationship Id="rId22" Type="http://schemas.openxmlformats.org/officeDocument/2006/relationships/hyperlink" Target="https://docs.openzeppelin.com/contracts/5.x/access-control" TargetMode="External"/><Relationship Id="rId27" Type="http://schemas.openxmlformats.org/officeDocument/2006/relationships/hyperlink" Target="https://docs.openzeppelin.com/contracts/5.x/api/acces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FD9F0F-DB85-4097-B897-49153F3F7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12</Pages>
  <Words>2733</Words>
  <Characters>15579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Arsham Haqiqat</dc:creator>
  <cp:keywords/>
  <dc:description/>
  <cp:lastModifiedBy>Arsham Haqiqat</cp:lastModifiedBy>
  <cp:revision>76</cp:revision>
  <dcterms:created xsi:type="dcterms:W3CDTF">2026-08-01T20:49:00Z</dcterms:created>
  <dcterms:modified xsi:type="dcterms:W3CDTF">2026-08-04T11:29:00Z</dcterms:modified>
</cp:coreProperties>
</file>