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BD218A" w14:textId="77777777" w:rsidR="00686C94" w:rsidRDefault="0067144C">
      <w:pPr>
        <w:jc w:val="center"/>
      </w:pPr>
      <w:bookmarkStart w:id="0" w:name="_GoBack"/>
      <w:bookmarkEnd w:id="0"/>
      <w:r>
        <w:rPr>
          <w:b/>
          <w:color w:val="1F3A5F"/>
          <w:sz w:val="48"/>
        </w:rPr>
        <w:t>MARKETING</w:t>
      </w:r>
    </w:p>
    <w:p w14:paraId="0CBCA365" w14:textId="77777777" w:rsidR="00686C94" w:rsidRDefault="0067144C">
      <w:pPr>
        <w:jc w:val="center"/>
      </w:pPr>
      <w:r>
        <w:rPr>
          <w:i/>
          <w:color w:val="2E7459"/>
          <w:sz w:val="26"/>
        </w:rPr>
        <w:t>Prompt Engineering Portfolio</w:t>
      </w:r>
    </w:p>
    <w:p w14:paraId="3BD521A0" w14:textId="77777777" w:rsidR="00686C94" w:rsidRDefault="0067144C">
      <w:pPr>
        <w:spacing w:before="200"/>
        <w:jc w:val="center"/>
      </w:pPr>
      <w:r>
        <w:t>Objective: To demonstrate how prompt engineering — moving prompts from broad, generic instructions to narrow, well-specified instructions — produces more accurate, actionable and hallucination-resistant AI output for</w:t>
      </w:r>
      <w:r>
        <w:t xml:space="preserve"> a real management decision. This document takes one real-life business situation and shows 25 prompts of increasing precision, the exact AI response each would receive, and the specific prompt-engineering technique responsible for the improvement.</w:t>
      </w:r>
    </w:p>
    <w:p w14:paraId="7A77B8FC" w14:textId="77777777" w:rsidR="00686C94" w:rsidRDefault="00686C94"/>
    <w:p w14:paraId="5E008EC9" w14:textId="77777777" w:rsidR="00686C94" w:rsidRDefault="0067144C">
      <w:pPr>
        <w:pStyle w:val="Heading1"/>
      </w:pPr>
      <w:r>
        <w:rPr>
          <w:color w:val="1F3A5F"/>
        </w:rPr>
        <w:t>1. Mar</w:t>
      </w:r>
      <w:r>
        <w:rPr>
          <w:color w:val="1F3A5F"/>
        </w:rPr>
        <w:t>keting</w:t>
      </w:r>
    </w:p>
    <w:tbl>
      <w:tblPr>
        <w:tblW w:w="0" w:type="auto"/>
        <w:jc w:val="center"/>
        <w:tblLook w:val="04A0" w:firstRow="1" w:lastRow="0" w:firstColumn="1" w:lastColumn="0" w:noHBand="0" w:noVBand="1"/>
      </w:tblPr>
      <w:tblGrid>
        <w:gridCol w:w="9936"/>
      </w:tblGrid>
      <w:tr w:rsidR="00686C94" w14:paraId="05FBC749" w14:textId="77777777">
        <w:trPr>
          <w:jc w:val="center"/>
        </w:trPr>
        <w:tc>
          <w:tcPr>
            <w:tcW w:w="9936" w:type="dxa"/>
            <w:shd w:val="clear" w:color="auto" w:fill="EDF3EE"/>
          </w:tcPr>
          <w:p w14:paraId="56729CF2" w14:textId="77777777" w:rsidR="00686C94" w:rsidRDefault="0067144C">
            <w:r>
              <w:rPr>
                <w:b/>
                <w:color w:val="2E7459"/>
                <w:sz w:val="22"/>
              </w:rPr>
              <w:t>Business Scenario</w:t>
            </w:r>
            <w:r>
              <w:rPr>
                <w:b/>
                <w:color w:val="2E7459"/>
                <w:sz w:val="22"/>
              </w:rPr>
              <w:br/>
            </w:r>
            <w:r>
              <w:t>GlowRoots is a D2C herbal skincare and haircare brand targeting urban Indian women aged 22–35 who prefer natural, chemical-free products. It is launching a new Onion Hair Oil ahead of the October–November festive season, with a mar</w:t>
            </w:r>
            <w:r>
              <w:t>keting budget of ₹8 lakh, selling primarily through Instagram and its own website.</w:t>
            </w:r>
          </w:p>
        </w:tc>
      </w:tr>
    </w:tbl>
    <w:p w14:paraId="2718E70E" w14:textId="77777777" w:rsidR="00686C94" w:rsidRDefault="00686C94"/>
    <w:p w14:paraId="0164CC05" w14:textId="77777777" w:rsidR="00686C94" w:rsidRDefault="0067144C">
      <w:pPr>
        <w:spacing w:before="200" w:after="40"/>
      </w:pPr>
      <w:r>
        <w:rPr>
          <w:b/>
          <w:color w:val="1F3A5F"/>
          <w:sz w:val="22"/>
        </w:rPr>
        <w:t xml:space="preserve">Prompt 1  </w:t>
      </w:r>
      <w:r>
        <w:rPr>
          <w:i/>
          <w:color w:val="2E7459"/>
          <w:sz w:val="20"/>
        </w:rPr>
        <w:t>— Broad, no role/context</w:t>
      </w:r>
    </w:p>
    <w:p w14:paraId="12F39DAE" w14:textId="77777777" w:rsidR="00686C94" w:rsidRDefault="0067144C">
      <w:pPr>
        <w:ind w:left="216"/>
      </w:pPr>
      <w:r>
        <w:rPr>
          <w:b/>
          <w:sz w:val="20"/>
        </w:rPr>
        <w:t xml:space="preserve">Prompt: </w:t>
      </w:r>
      <w:r>
        <w:rPr>
          <w:i/>
          <w:sz w:val="20"/>
        </w:rPr>
        <w:t>“Help me with marketing.”</w:t>
      </w:r>
    </w:p>
    <w:p w14:paraId="26F4E917" w14:textId="77777777" w:rsidR="00686C94" w:rsidRDefault="0067144C">
      <w:pPr>
        <w:ind w:left="216"/>
      </w:pPr>
      <w:r>
        <w:rPr>
          <w:b/>
          <w:sz w:val="20"/>
        </w:rPr>
        <w:t xml:space="preserve">AI Response: </w:t>
      </w:r>
      <w:r>
        <w:rPr>
          <w:sz w:val="20"/>
        </w:rPr>
        <w:t>Marketing covers activities such as market research, branding, advertising, digital campa</w:t>
      </w:r>
      <w:r>
        <w:rPr>
          <w:sz w:val="20"/>
        </w:rPr>
        <w:t>igns, pricing and customer relationship management. It helps a business attract and retain customers. (Too broad to act on — no brand, product or audience specified.)</w:t>
      </w:r>
    </w:p>
    <w:p w14:paraId="1C9EE446" w14:textId="77777777" w:rsidR="00686C94" w:rsidRDefault="00686C94">
      <w:pPr>
        <w:pBdr>
          <w:bottom w:val="single" w:sz="4" w:space="1" w:color="CCCCCC"/>
        </w:pBdr>
        <w:spacing w:after="0"/>
      </w:pPr>
    </w:p>
    <w:p w14:paraId="16A80326" w14:textId="77777777" w:rsidR="00686C94" w:rsidRDefault="0067144C">
      <w:pPr>
        <w:spacing w:before="200" w:after="40"/>
      </w:pPr>
      <w:r>
        <w:rPr>
          <w:b/>
          <w:color w:val="1F3A5F"/>
          <w:sz w:val="22"/>
        </w:rPr>
        <w:t xml:space="preserve">Prompt 2  </w:t>
      </w:r>
      <w:r>
        <w:rPr>
          <w:i/>
          <w:color w:val="2E7459"/>
          <w:sz w:val="20"/>
        </w:rPr>
        <w:t>— Add domain keyword</w:t>
      </w:r>
    </w:p>
    <w:p w14:paraId="468D7CFE" w14:textId="77777777" w:rsidR="00686C94" w:rsidRDefault="0067144C">
      <w:pPr>
        <w:ind w:left="216"/>
      </w:pPr>
      <w:r>
        <w:rPr>
          <w:b/>
          <w:sz w:val="20"/>
        </w:rPr>
        <w:t xml:space="preserve">Prompt: </w:t>
      </w:r>
      <w:r>
        <w:rPr>
          <w:i/>
          <w:sz w:val="20"/>
        </w:rPr>
        <w:t>“Help me with a marketing campaign.”</w:t>
      </w:r>
    </w:p>
    <w:p w14:paraId="3D00F69A" w14:textId="77777777" w:rsidR="00686C94" w:rsidRDefault="0067144C">
      <w:pPr>
        <w:ind w:left="216"/>
      </w:pPr>
      <w:r>
        <w:rPr>
          <w:b/>
          <w:sz w:val="20"/>
        </w:rPr>
        <w:t>AI Response:</w:t>
      </w:r>
      <w:r>
        <w:rPr>
          <w:b/>
          <w:sz w:val="20"/>
        </w:rPr>
        <w:t xml:space="preserve"> </w:t>
      </w:r>
      <w:r>
        <w:rPr>
          <w:sz w:val="20"/>
        </w:rPr>
        <w:t>A marketing campaign typically needs a clear goal, target audience, budget, channel mix and a way to measure success. Common channel options include social media, email, influencer partnerships and paid ads. (Generic checklist — not tailored to any real b</w:t>
      </w:r>
      <w:r>
        <w:rPr>
          <w:sz w:val="20"/>
        </w:rPr>
        <w:t>rand yet.)</w:t>
      </w:r>
    </w:p>
    <w:p w14:paraId="69013754" w14:textId="77777777" w:rsidR="00686C94" w:rsidRDefault="00686C94">
      <w:pPr>
        <w:pBdr>
          <w:bottom w:val="single" w:sz="4" w:space="1" w:color="CCCCCC"/>
        </w:pBdr>
        <w:spacing w:after="0"/>
      </w:pPr>
    </w:p>
    <w:p w14:paraId="6EB472FF" w14:textId="77777777" w:rsidR="00686C94" w:rsidRDefault="0067144C">
      <w:pPr>
        <w:spacing w:before="200" w:after="40"/>
      </w:pPr>
      <w:r>
        <w:rPr>
          <w:b/>
          <w:color w:val="1F3A5F"/>
          <w:sz w:val="22"/>
        </w:rPr>
        <w:t xml:space="preserve">Prompt 3  </w:t>
      </w:r>
      <w:r>
        <w:rPr>
          <w:i/>
          <w:color w:val="2E7459"/>
          <w:sz w:val="20"/>
        </w:rPr>
        <w:t>— Add Role</w:t>
      </w:r>
    </w:p>
    <w:p w14:paraId="1BAC868B" w14:textId="77777777" w:rsidR="00686C94" w:rsidRDefault="0067144C">
      <w:pPr>
        <w:ind w:left="216"/>
      </w:pPr>
      <w:r>
        <w:rPr>
          <w:b/>
          <w:sz w:val="20"/>
        </w:rPr>
        <w:t xml:space="preserve">Prompt: </w:t>
      </w:r>
      <w:r>
        <w:rPr>
          <w:i/>
          <w:sz w:val="20"/>
        </w:rPr>
        <w:t>“Act as a marketing manager and help me with a campaign.”</w:t>
      </w:r>
    </w:p>
    <w:p w14:paraId="44B2372C" w14:textId="77777777" w:rsidR="00686C94" w:rsidRDefault="0067144C">
      <w:pPr>
        <w:ind w:left="216"/>
      </w:pPr>
      <w:r>
        <w:rPr>
          <w:b/>
          <w:sz w:val="20"/>
        </w:rPr>
        <w:t xml:space="preserve">AI Response: </w:t>
      </w:r>
      <w:r>
        <w:rPr>
          <w:sz w:val="20"/>
        </w:rPr>
        <w:t>As a marketing manager, I'd first clarify the product, audience and objective (awareness vs conversions), then choose 2–3 channels that match wh</w:t>
      </w:r>
      <w:r>
        <w:rPr>
          <w:sz w:val="20"/>
        </w:rPr>
        <w:t>ere the audience spends time, and define a budget split and success metric. (Still generic without a real brand.)</w:t>
      </w:r>
    </w:p>
    <w:p w14:paraId="03FB6110" w14:textId="77777777" w:rsidR="00686C94" w:rsidRDefault="00686C94">
      <w:pPr>
        <w:pBdr>
          <w:bottom w:val="single" w:sz="4" w:space="1" w:color="CCCCCC"/>
        </w:pBdr>
        <w:spacing w:after="0"/>
      </w:pPr>
    </w:p>
    <w:p w14:paraId="5DC760A0" w14:textId="77777777" w:rsidR="00686C94" w:rsidRDefault="0067144C">
      <w:pPr>
        <w:spacing w:before="200" w:after="40"/>
      </w:pPr>
      <w:r>
        <w:rPr>
          <w:b/>
          <w:color w:val="1F3A5F"/>
          <w:sz w:val="22"/>
        </w:rPr>
        <w:t xml:space="preserve">Prompt 4  </w:t>
      </w:r>
      <w:r>
        <w:rPr>
          <w:i/>
          <w:color w:val="2E7459"/>
          <w:sz w:val="20"/>
        </w:rPr>
        <w:t>— Add Role + Context</w:t>
      </w:r>
    </w:p>
    <w:p w14:paraId="44D2D4B5" w14:textId="77777777" w:rsidR="00686C94" w:rsidRDefault="0067144C">
      <w:pPr>
        <w:ind w:left="216"/>
      </w:pPr>
      <w:r>
        <w:rPr>
          <w:b/>
          <w:sz w:val="20"/>
        </w:rPr>
        <w:lastRenderedPageBreak/>
        <w:t xml:space="preserve">Prompt: </w:t>
      </w:r>
      <w:r>
        <w:rPr>
          <w:i/>
          <w:sz w:val="20"/>
        </w:rPr>
        <w:t>“Act as a marketing manager for GlowRoots, a D2C herbal skincare brand. Help with a campaign.”</w:t>
      </w:r>
    </w:p>
    <w:p w14:paraId="673703E3" w14:textId="77777777" w:rsidR="00686C94" w:rsidRDefault="0067144C">
      <w:pPr>
        <w:ind w:left="216"/>
      </w:pPr>
      <w:r>
        <w:rPr>
          <w:b/>
          <w:sz w:val="20"/>
        </w:rPr>
        <w:t xml:space="preserve">AI Response: </w:t>
      </w:r>
      <w:r>
        <w:rPr>
          <w:sz w:val="20"/>
        </w:rPr>
        <w:t>For a D2C herbal skincare brand, a strong campaign usually leans on Instagram/organic content, micro-influencer partnerships and email/WhatsApp retargeting, with messaging around natural ingredients and visible results. (More relevant, but sti</w:t>
      </w:r>
      <w:r>
        <w:rPr>
          <w:sz w:val="20"/>
        </w:rPr>
        <w:t>ll no target audience, product or budget to work with.)</w:t>
      </w:r>
    </w:p>
    <w:p w14:paraId="449CF707" w14:textId="77777777" w:rsidR="00686C94" w:rsidRDefault="00686C94">
      <w:pPr>
        <w:pBdr>
          <w:bottom w:val="single" w:sz="4" w:space="1" w:color="CCCCCC"/>
        </w:pBdr>
        <w:spacing w:after="0"/>
      </w:pPr>
    </w:p>
    <w:p w14:paraId="54BDA008" w14:textId="77777777" w:rsidR="00686C94" w:rsidRDefault="0067144C">
      <w:pPr>
        <w:spacing w:before="200" w:after="40"/>
      </w:pPr>
      <w:r>
        <w:rPr>
          <w:b/>
          <w:color w:val="1F3A5F"/>
          <w:sz w:val="22"/>
        </w:rPr>
        <w:t xml:space="preserve">Prompt 5  </w:t>
      </w:r>
      <w:r>
        <w:rPr>
          <w:i/>
          <w:color w:val="2E7459"/>
          <w:sz w:val="20"/>
        </w:rPr>
        <w:t>— Add audience</w:t>
      </w:r>
    </w:p>
    <w:p w14:paraId="09B1409B" w14:textId="77777777" w:rsidR="00686C94" w:rsidRDefault="0067144C">
      <w:pPr>
        <w:ind w:left="216"/>
      </w:pPr>
      <w:r>
        <w:rPr>
          <w:b/>
          <w:sz w:val="20"/>
        </w:rPr>
        <w:t xml:space="preserve">Prompt: </w:t>
      </w:r>
      <w:r>
        <w:rPr>
          <w:i/>
          <w:sz w:val="20"/>
        </w:rPr>
        <w:t>“Our target audience is urban Indian women aged 22–35 interested in natural beauty products. Suggest campaign ideas.”</w:t>
      </w:r>
    </w:p>
    <w:p w14:paraId="70082AC9" w14:textId="77777777" w:rsidR="00686C94" w:rsidRDefault="0067144C">
      <w:pPr>
        <w:ind w:left="216"/>
      </w:pPr>
      <w:r>
        <w:rPr>
          <w:b/>
          <w:sz w:val="20"/>
        </w:rPr>
        <w:t xml:space="preserve">AI Response: </w:t>
      </w:r>
      <w:r>
        <w:rPr>
          <w:sz w:val="20"/>
        </w:rPr>
        <w:t>For this audience: (1) Instagram Re</w:t>
      </w:r>
      <w:r>
        <w:rPr>
          <w:sz w:val="20"/>
        </w:rPr>
        <w:t>els showing real usage and before/after routines, (2) micro-influencer collaborations (10K–50K followers) in the beauty/wellness niche for credibility, (3) user-generated content contests, (4) ingredient-education carousel posts (e.g. 'why onion oil works'</w:t>
      </w:r>
      <w:r>
        <w:rPr>
          <w:sz w:val="20"/>
        </w:rPr>
        <w:t>), and (5) WhatsApp broadcast offers for repeat customers.</w:t>
      </w:r>
    </w:p>
    <w:p w14:paraId="045E4EDE" w14:textId="77777777" w:rsidR="00686C94" w:rsidRDefault="00686C94">
      <w:pPr>
        <w:pBdr>
          <w:bottom w:val="single" w:sz="4" w:space="1" w:color="CCCCCC"/>
        </w:pBdr>
        <w:spacing w:after="0"/>
      </w:pPr>
    </w:p>
    <w:p w14:paraId="31045937" w14:textId="77777777" w:rsidR="00686C94" w:rsidRDefault="0067144C">
      <w:pPr>
        <w:spacing w:before="200" w:after="40"/>
      </w:pPr>
      <w:r>
        <w:rPr>
          <w:b/>
          <w:color w:val="1F3A5F"/>
          <w:sz w:val="22"/>
        </w:rPr>
        <w:t xml:space="preserve">Prompt 6  </w:t>
      </w:r>
      <w:r>
        <w:rPr>
          <w:i/>
          <w:color w:val="2E7459"/>
          <w:sz w:val="20"/>
        </w:rPr>
        <w:t>— Add product + numbers</w:t>
      </w:r>
    </w:p>
    <w:p w14:paraId="0EDF6029" w14:textId="77777777" w:rsidR="00686C94" w:rsidRDefault="0067144C">
      <w:pPr>
        <w:ind w:left="216"/>
      </w:pPr>
      <w:r>
        <w:rPr>
          <w:b/>
          <w:sz w:val="20"/>
        </w:rPr>
        <w:t xml:space="preserve">Prompt: </w:t>
      </w:r>
      <w:r>
        <w:rPr>
          <w:i/>
          <w:sz w:val="20"/>
        </w:rPr>
        <w:t>“We're launching a new Onion Hair Oil with a ₹8 lakh marketing budget for the festive season (Oct–Nov). Suggest a campaign.”</w:t>
      </w:r>
    </w:p>
    <w:p w14:paraId="2A78BBD2" w14:textId="77777777" w:rsidR="00686C94" w:rsidRDefault="0067144C">
      <w:pPr>
        <w:ind w:left="216"/>
      </w:pPr>
      <w:r>
        <w:rPr>
          <w:b/>
          <w:sz w:val="20"/>
        </w:rPr>
        <w:t xml:space="preserve">AI Response: </w:t>
      </w:r>
      <w:r>
        <w:rPr>
          <w:sz w:val="20"/>
        </w:rPr>
        <w:t>A festive-season</w:t>
      </w:r>
      <w:r>
        <w:rPr>
          <w:sz w:val="20"/>
        </w:rPr>
        <w:t xml:space="preserve"> launch plan: allocate roughly ₹3 lakh to Instagram/Meta ads, ₹2.5 lakh to 8–10 micro-influencer collaborations, ₹1.5 lakh to festive-themed content production (reels, carousels), and ₹1 lakh to email/WhatsApp retargeting of past customers with a festive b</w:t>
      </w:r>
      <w:r>
        <w:rPr>
          <w:sz w:val="20"/>
        </w:rPr>
        <w:t>undle offer. Launch messaging should tie the product to festive self-care rituals.</w:t>
      </w:r>
    </w:p>
    <w:p w14:paraId="74CA203B" w14:textId="77777777" w:rsidR="00686C94" w:rsidRDefault="00686C94">
      <w:pPr>
        <w:pBdr>
          <w:bottom w:val="single" w:sz="4" w:space="1" w:color="CCCCCC"/>
        </w:pBdr>
        <w:spacing w:after="0"/>
      </w:pPr>
    </w:p>
    <w:p w14:paraId="09437970" w14:textId="77777777" w:rsidR="00686C94" w:rsidRDefault="0067144C">
      <w:pPr>
        <w:spacing w:before="200" w:after="40"/>
      </w:pPr>
      <w:r>
        <w:rPr>
          <w:b/>
          <w:color w:val="1F3A5F"/>
          <w:sz w:val="22"/>
        </w:rPr>
        <w:t xml:space="preserve">Prompt 7  </w:t>
      </w:r>
      <w:r>
        <w:rPr>
          <w:i/>
          <w:color w:val="2E7459"/>
          <w:sz w:val="20"/>
        </w:rPr>
        <w:t>— Add output format</w:t>
      </w:r>
    </w:p>
    <w:p w14:paraId="7C9676DB" w14:textId="77777777" w:rsidR="00686C94" w:rsidRDefault="0067144C">
      <w:pPr>
        <w:ind w:left="216"/>
      </w:pPr>
      <w:r>
        <w:rPr>
          <w:b/>
          <w:sz w:val="20"/>
        </w:rPr>
        <w:t xml:space="preserve">Prompt: </w:t>
      </w:r>
      <w:r>
        <w:rPr>
          <w:i/>
          <w:sz w:val="20"/>
        </w:rPr>
        <w:t>“Suggest 5 campaign ideas. Present the answer in a table with columns: Idea, Channel, Estimated Cost, Expected Benefit.”</w:t>
      </w:r>
    </w:p>
    <w:p w14:paraId="335AA01A" w14:textId="77777777" w:rsidR="00686C94" w:rsidRDefault="0067144C">
      <w:pPr>
        <w:ind w:left="216"/>
      </w:pPr>
      <w:r>
        <w:rPr>
          <w:b/>
          <w:sz w:val="20"/>
        </w:rPr>
        <w:t xml:space="preserve">AI Response: </w:t>
      </w:r>
      <w:r>
        <w:rPr>
          <w:sz w:val="20"/>
        </w:rPr>
        <w:t>Idea: Influencer haircare reels | Channel: Instagram | Cost: ₹2.5L | Benefit: Credibility + reach.</w:t>
      </w:r>
      <w:r>
        <w:rPr>
          <w:sz w:val="20"/>
        </w:rPr>
        <w:br/>
        <w:t>Idea: Festive bundle offer | Channel: Website + WhatsApp | Cost: ₹1L | Benefit: Repeat purchase.</w:t>
      </w:r>
      <w:r>
        <w:rPr>
          <w:sz w:val="20"/>
        </w:rPr>
        <w:br/>
        <w:t>Idea: Ingredient-education carousels | Channel: Instagram or</w:t>
      </w:r>
      <w:r>
        <w:rPr>
          <w:sz w:val="20"/>
        </w:rPr>
        <w:t>ganic | Cost: ₹50K | Benefit: Trust building.</w:t>
      </w:r>
      <w:r>
        <w:rPr>
          <w:sz w:val="20"/>
        </w:rPr>
        <w:br/>
        <w:t>Idea: UGC hashtag contest | Channel: Instagram | Cost: ₹70K | Benefit: Organic reach + content.</w:t>
      </w:r>
      <w:r>
        <w:rPr>
          <w:sz w:val="20"/>
        </w:rPr>
        <w:br/>
        <w:t>Idea: Retargeting ads for cart abandoners | Channel: Meta Ads | Cost: ₹3.3L | Benefit: Conversion recovery.</w:t>
      </w:r>
    </w:p>
    <w:p w14:paraId="36BCD8B1" w14:textId="77777777" w:rsidR="00686C94" w:rsidRDefault="00686C94">
      <w:pPr>
        <w:pBdr>
          <w:bottom w:val="single" w:sz="4" w:space="1" w:color="CCCCCC"/>
        </w:pBdr>
        <w:spacing w:after="0"/>
      </w:pPr>
    </w:p>
    <w:p w14:paraId="05D1D093" w14:textId="77777777" w:rsidR="00686C94" w:rsidRDefault="0067144C">
      <w:pPr>
        <w:spacing w:before="200" w:after="40"/>
      </w:pPr>
      <w:r>
        <w:rPr>
          <w:b/>
          <w:color w:val="1F3A5F"/>
          <w:sz w:val="22"/>
        </w:rPr>
        <w:t xml:space="preserve">Prompt 8  </w:t>
      </w:r>
      <w:r>
        <w:rPr>
          <w:i/>
          <w:color w:val="2E7459"/>
          <w:sz w:val="20"/>
        </w:rPr>
        <w:t>— Add constraint</w:t>
      </w:r>
    </w:p>
    <w:p w14:paraId="5D3B5BCF" w14:textId="77777777" w:rsidR="00686C94" w:rsidRDefault="0067144C">
      <w:pPr>
        <w:ind w:left="216"/>
      </w:pPr>
      <w:r>
        <w:rPr>
          <w:b/>
          <w:sz w:val="20"/>
        </w:rPr>
        <w:t xml:space="preserve">Prompt: </w:t>
      </w:r>
      <w:r>
        <w:rPr>
          <w:i/>
          <w:sz w:val="20"/>
        </w:rPr>
        <w:t>“Suggest campaign ideas within a total budget of ₹8 lakh, avoiding expensive celebrity endorsements.”</w:t>
      </w:r>
    </w:p>
    <w:p w14:paraId="493E0E2F" w14:textId="77777777" w:rsidR="00686C94" w:rsidRDefault="0067144C">
      <w:pPr>
        <w:ind w:left="216"/>
      </w:pPr>
      <w:r>
        <w:rPr>
          <w:b/>
          <w:sz w:val="20"/>
        </w:rPr>
        <w:t xml:space="preserve">AI Response: </w:t>
      </w:r>
      <w:r>
        <w:rPr>
          <w:sz w:val="20"/>
        </w:rPr>
        <w:t xml:space="preserve">Within ₹8 lakh and without celebrity endorsements, focus spend on: micro-influencers (₹2.5L), performance </w:t>
      </w:r>
      <w:r>
        <w:rPr>
          <w:sz w:val="20"/>
        </w:rPr>
        <w:t>ads (₹3L), organic content production (₹1L), and retargeting/retention offers (₹1.5L). This mix relies on credibility (micro-influencers, UGC) rather than celebrity reach to stay within budget.</w:t>
      </w:r>
    </w:p>
    <w:p w14:paraId="6CB2EFD2" w14:textId="77777777" w:rsidR="00686C94" w:rsidRDefault="00686C94">
      <w:pPr>
        <w:pBdr>
          <w:bottom w:val="single" w:sz="4" w:space="1" w:color="CCCCCC"/>
        </w:pBdr>
        <w:spacing w:after="0"/>
      </w:pPr>
    </w:p>
    <w:p w14:paraId="27A747D2" w14:textId="77777777" w:rsidR="00686C94" w:rsidRDefault="0067144C">
      <w:pPr>
        <w:spacing w:before="200" w:after="40"/>
      </w:pPr>
      <w:r>
        <w:rPr>
          <w:b/>
          <w:color w:val="1F3A5F"/>
          <w:sz w:val="22"/>
        </w:rPr>
        <w:t xml:space="preserve">Prompt 9  </w:t>
      </w:r>
      <w:r>
        <w:rPr>
          <w:i/>
          <w:color w:val="2E7459"/>
          <w:sz w:val="20"/>
        </w:rPr>
        <w:t>— Hallucination guard</w:t>
      </w:r>
    </w:p>
    <w:p w14:paraId="577B18EE" w14:textId="77777777" w:rsidR="00686C94" w:rsidRDefault="0067144C">
      <w:pPr>
        <w:ind w:left="216"/>
      </w:pPr>
      <w:r>
        <w:rPr>
          <w:b/>
          <w:sz w:val="20"/>
        </w:rPr>
        <w:t xml:space="preserve">Prompt: </w:t>
      </w:r>
      <w:r>
        <w:rPr>
          <w:i/>
          <w:sz w:val="20"/>
        </w:rPr>
        <w:t>“Base your cost estim</w:t>
      </w:r>
      <w:r>
        <w:rPr>
          <w:i/>
          <w:sz w:val="20"/>
        </w:rPr>
        <w:t>ates only on general Indian digital marketing benchmarks, and clearly flag any figure as an estimate, not a guaranteed cost.”</w:t>
      </w:r>
    </w:p>
    <w:p w14:paraId="287853E7" w14:textId="77777777" w:rsidR="00686C94" w:rsidRDefault="0067144C">
      <w:pPr>
        <w:ind w:left="216"/>
      </w:pPr>
      <w:r>
        <w:rPr>
          <w:b/>
          <w:sz w:val="20"/>
        </w:rPr>
        <w:t xml:space="preserve">AI Response: </w:t>
      </w:r>
      <w:r>
        <w:rPr>
          <w:sz w:val="20"/>
        </w:rPr>
        <w:t>The cost splits above (e.g. ₹2.5L for micro-influencers, ad spend estimates) are illustrative planning estimates base</w:t>
      </w:r>
      <w:r>
        <w:rPr>
          <w:sz w:val="20"/>
        </w:rPr>
        <w:t>d on general Indian D2C marketing patterns, not confirmed vendor quotes. Actual influencer rates and ad costs vary by follower count, niche and platform bidding at the time of the campaign — these should be confirmed with real quotes before the budget is f</w:t>
      </w:r>
      <w:r>
        <w:rPr>
          <w:sz w:val="20"/>
        </w:rPr>
        <w:t>inalised.</w:t>
      </w:r>
    </w:p>
    <w:p w14:paraId="2B379EE9" w14:textId="77777777" w:rsidR="00686C94" w:rsidRDefault="00686C94">
      <w:pPr>
        <w:pBdr>
          <w:bottom w:val="single" w:sz="4" w:space="1" w:color="CCCCCC"/>
        </w:pBdr>
        <w:spacing w:after="0"/>
      </w:pPr>
    </w:p>
    <w:p w14:paraId="0FD809E5" w14:textId="77777777" w:rsidR="00686C94" w:rsidRDefault="0067144C">
      <w:pPr>
        <w:spacing w:before="200" w:after="40"/>
      </w:pPr>
      <w:r>
        <w:rPr>
          <w:b/>
          <w:color w:val="1F3A5F"/>
          <w:sz w:val="22"/>
        </w:rPr>
        <w:t xml:space="preserve">Prompt 10  </w:t>
      </w:r>
      <w:r>
        <w:rPr>
          <w:i/>
          <w:color w:val="2E7459"/>
          <w:sz w:val="20"/>
        </w:rPr>
        <w:t>— Zero-Shot Prompting</w:t>
      </w:r>
    </w:p>
    <w:p w14:paraId="6E0040F9" w14:textId="77777777" w:rsidR="00686C94" w:rsidRDefault="0067144C">
      <w:pPr>
        <w:ind w:left="216"/>
      </w:pPr>
      <w:r>
        <w:rPr>
          <w:b/>
          <w:sz w:val="20"/>
        </w:rPr>
        <w:t xml:space="preserve">Prompt: </w:t>
      </w:r>
      <w:r>
        <w:rPr>
          <w:i/>
          <w:sz w:val="20"/>
        </w:rPr>
        <w:t>“Classify these five customer comments about our skincare products as Positive, Negative, or Neutral: 1) 'Loved the texture, so lightweight!' 2) 'Took forever to deliver.' 3) 'It's okay, nothing special.'</w:t>
      </w:r>
      <w:r>
        <w:rPr>
          <w:i/>
          <w:sz w:val="20"/>
        </w:rPr>
        <w:t xml:space="preserve"> 4) 'My hair fall reduced noticeably.' 5) 'Packaging arrived damaged.'”</w:t>
      </w:r>
    </w:p>
    <w:p w14:paraId="1AC985CC" w14:textId="77777777" w:rsidR="00686C94" w:rsidRDefault="0067144C">
      <w:pPr>
        <w:ind w:left="216"/>
      </w:pPr>
      <w:r>
        <w:rPr>
          <w:b/>
          <w:sz w:val="20"/>
        </w:rPr>
        <w:t xml:space="preserve">AI Response: </w:t>
      </w:r>
      <w:r>
        <w:rPr>
          <w:sz w:val="20"/>
        </w:rPr>
        <w:t>1) Positive. 2) Negative (delivery/logistics, not product). 3) Neutral. 4) Positive. 5) Negative (packaging/logistics).</w:t>
      </w:r>
    </w:p>
    <w:p w14:paraId="401EA7F8" w14:textId="77777777" w:rsidR="00686C94" w:rsidRDefault="00686C94">
      <w:pPr>
        <w:pBdr>
          <w:bottom w:val="single" w:sz="4" w:space="1" w:color="CCCCCC"/>
        </w:pBdr>
        <w:spacing w:after="0"/>
      </w:pPr>
    </w:p>
    <w:p w14:paraId="731EAC28" w14:textId="77777777" w:rsidR="00686C94" w:rsidRDefault="0067144C">
      <w:pPr>
        <w:spacing w:before="200" w:after="40"/>
      </w:pPr>
      <w:r>
        <w:rPr>
          <w:b/>
          <w:color w:val="1F3A5F"/>
          <w:sz w:val="22"/>
        </w:rPr>
        <w:t xml:space="preserve">Prompt 11  </w:t>
      </w:r>
      <w:r>
        <w:rPr>
          <w:i/>
          <w:color w:val="2E7459"/>
          <w:sz w:val="20"/>
        </w:rPr>
        <w:t>— Few-Shot Prompting</w:t>
      </w:r>
    </w:p>
    <w:p w14:paraId="7ABF7D47" w14:textId="77777777" w:rsidR="00686C94" w:rsidRDefault="0067144C">
      <w:pPr>
        <w:ind w:left="216"/>
      </w:pPr>
      <w:r>
        <w:rPr>
          <w:b/>
          <w:sz w:val="20"/>
        </w:rPr>
        <w:t xml:space="preserve">Prompt: </w:t>
      </w:r>
      <w:r>
        <w:rPr>
          <w:i/>
          <w:sz w:val="20"/>
        </w:rPr>
        <w:t xml:space="preserve">“Classify </w:t>
      </w:r>
      <w:r>
        <w:rPr>
          <w:i/>
          <w:sz w:val="20"/>
        </w:rPr>
        <w:t>sentiment. Example: 'Amazing staff and excellent service.' → Positive. 'Delivery was two days late.' → Negative. 'The product was average.' → Neutral. Now classify: 'Excellent product but the packaging was damaged.' and 'Smells great and absorbs quickly.'”</w:t>
      </w:r>
    </w:p>
    <w:p w14:paraId="1F360BA6" w14:textId="77777777" w:rsidR="00686C94" w:rsidRDefault="0067144C">
      <w:pPr>
        <w:ind w:left="216"/>
      </w:pPr>
      <w:r>
        <w:rPr>
          <w:b/>
          <w:sz w:val="20"/>
        </w:rPr>
        <w:t xml:space="preserve">AI Response: </w:t>
      </w:r>
      <w:r>
        <w:rPr>
          <w:sz w:val="20"/>
        </w:rPr>
        <w:t>'Excellent product but the packaging was damaged.' → Mixed, leaning Positive on the product itself with a Negative note on packaging — worth flagging to the ops/fulfilment team separately from product feedback. 'Smells great and absorbs quick</w:t>
      </w:r>
      <w:r>
        <w:rPr>
          <w:sz w:val="20"/>
        </w:rPr>
        <w:t>ly.' → Positive.</w:t>
      </w:r>
    </w:p>
    <w:p w14:paraId="7769A6B5" w14:textId="77777777" w:rsidR="00686C94" w:rsidRDefault="00686C94">
      <w:pPr>
        <w:pBdr>
          <w:bottom w:val="single" w:sz="4" w:space="1" w:color="CCCCCC"/>
        </w:pBdr>
        <w:spacing w:after="0"/>
      </w:pPr>
    </w:p>
    <w:p w14:paraId="2B2D71EE" w14:textId="77777777" w:rsidR="00686C94" w:rsidRDefault="0067144C">
      <w:pPr>
        <w:spacing w:before="200" w:after="40"/>
      </w:pPr>
      <w:r>
        <w:rPr>
          <w:b/>
          <w:color w:val="1F3A5F"/>
          <w:sz w:val="22"/>
        </w:rPr>
        <w:t xml:space="preserve">Prompt 12  </w:t>
      </w:r>
      <w:r>
        <w:rPr>
          <w:i/>
          <w:color w:val="2E7459"/>
          <w:sz w:val="20"/>
        </w:rPr>
        <w:t>— Structured Output (content calendar)</w:t>
      </w:r>
    </w:p>
    <w:p w14:paraId="09787AD3" w14:textId="77777777" w:rsidR="00686C94" w:rsidRDefault="0067144C">
      <w:pPr>
        <w:ind w:left="216"/>
      </w:pPr>
      <w:r>
        <w:rPr>
          <w:b/>
          <w:sz w:val="20"/>
        </w:rPr>
        <w:t xml:space="preserve">Prompt: </w:t>
      </w:r>
      <w:r>
        <w:rPr>
          <w:i/>
          <w:sz w:val="20"/>
        </w:rPr>
        <w:t>“Act as a marketing manager. Create a 7-day Instagram content calendar for the Onion Hair Oil launch. Table columns: Day, Content Idea, Caption Theme, CTA.”</w:t>
      </w:r>
    </w:p>
    <w:p w14:paraId="6E0CAF71" w14:textId="77777777" w:rsidR="00686C94" w:rsidRDefault="0067144C">
      <w:pPr>
        <w:ind w:left="216"/>
      </w:pPr>
      <w:r>
        <w:rPr>
          <w:b/>
          <w:sz w:val="20"/>
        </w:rPr>
        <w:t xml:space="preserve">AI Response: </w:t>
      </w:r>
      <w:r>
        <w:rPr>
          <w:sz w:val="20"/>
        </w:rPr>
        <w:t>Day 1: Tea</w:t>
      </w:r>
      <w:r>
        <w:rPr>
          <w:sz w:val="20"/>
        </w:rPr>
        <w:t>ser reel | Theme: 'Something new is coming' | CTA: Follow for launch date.</w:t>
      </w:r>
      <w:r>
        <w:rPr>
          <w:sz w:val="20"/>
        </w:rPr>
        <w:br/>
        <w:t>Day 2: Ingredient spotlight (onion + curry leaves) | Theme: Why it works | CTA: Swipe to learn more.</w:t>
      </w:r>
      <w:r>
        <w:rPr>
          <w:sz w:val="20"/>
        </w:rPr>
        <w:br/>
        <w:t>Day 3: Founder story | Theme: Why we made this | CTA: Comment your hair concern.</w:t>
      </w:r>
      <w:r>
        <w:rPr>
          <w:sz w:val="20"/>
        </w:rPr>
        <w:br/>
        <w:t>Day 4: Launch announcement | Theme: 'It's here' | CTA: Shop now.</w:t>
      </w:r>
      <w:r>
        <w:rPr>
          <w:sz w:val="20"/>
        </w:rPr>
        <w:br/>
        <w:t>Day 5: Customer routine reel | Theme: How to use it | CTA: Save this post.</w:t>
      </w:r>
      <w:r>
        <w:rPr>
          <w:sz w:val="20"/>
        </w:rPr>
        <w:br/>
        <w:t>Day 6: UGC repost | Theme: Real results | CTA: Tag us for a feature.</w:t>
      </w:r>
      <w:r>
        <w:rPr>
          <w:sz w:val="20"/>
        </w:rPr>
        <w:br/>
        <w:t>Day 7: Festive bundle offer | Theme: Limited-t</w:t>
      </w:r>
      <w:r>
        <w:rPr>
          <w:sz w:val="20"/>
        </w:rPr>
        <w:t>ime offer | CTA: Shop the bundle.</w:t>
      </w:r>
    </w:p>
    <w:p w14:paraId="77B36421" w14:textId="77777777" w:rsidR="00686C94" w:rsidRDefault="00686C94">
      <w:pPr>
        <w:pBdr>
          <w:bottom w:val="single" w:sz="4" w:space="1" w:color="CCCCCC"/>
        </w:pBdr>
        <w:spacing w:after="0"/>
      </w:pPr>
    </w:p>
    <w:p w14:paraId="38153D5A" w14:textId="77777777" w:rsidR="00686C94" w:rsidRDefault="0067144C">
      <w:pPr>
        <w:spacing w:before="200" w:after="40"/>
      </w:pPr>
      <w:r>
        <w:rPr>
          <w:b/>
          <w:color w:val="1F3A5F"/>
          <w:sz w:val="22"/>
        </w:rPr>
        <w:t xml:space="preserve">Prompt 13  </w:t>
      </w:r>
      <w:r>
        <w:rPr>
          <w:i/>
          <w:color w:val="2E7459"/>
          <w:sz w:val="20"/>
        </w:rPr>
        <w:t>— Facts vs Assumptions</w:t>
      </w:r>
    </w:p>
    <w:p w14:paraId="21DF66CF" w14:textId="77777777" w:rsidR="00686C94" w:rsidRDefault="0067144C">
      <w:pPr>
        <w:ind w:left="216"/>
      </w:pPr>
      <w:r>
        <w:rPr>
          <w:b/>
          <w:sz w:val="20"/>
        </w:rPr>
        <w:t xml:space="preserve">Prompt: </w:t>
      </w:r>
      <w:r>
        <w:rPr>
          <w:i/>
          <w:sz w:val="20"/>
        </w:rPr>
        <w:t>“Based only on the budget (₹8 lakh) and audience (women 22–35) given, separate Known Facts, Assumptions, and Recommendations for this campaign.”</w:t>
      </w:r>
    </w:p>
    <w:p w14:paraId="1277E71F" w14:textId="77777777" w:rsidR="00686C94" w:rsidRDefault="0067144C">
      <w:pPr>
        <w:ind w:left="216"/>
      </w:pPr>
      <w:r>
        <w:rPr>
          <w:b/>
          <w:sz w:val="20"/>
        </w:rPr>
        <w:t xml:space="preserve">AI Response: </w:t>
      </w:r>
      <w:r>
        <w:rPr>
          <w:sz w:val="20"/>
        </w:rPr>
        <w:t>Known Facts: budget i</w:t>
      </w:r>
      <w:r>
        <w:rPr>
          <w:sz w:val="20"/>
        </w:rPr>
        <w:t>s ₹8 lakh; target audience is women aged 22–35 interested in natural beauty. Assumptions (not confirmed): audience is primarily reached via Instagram; festive season timing (Oct–Nov) boosts purchase intent; past customer list exists for retargeting. Recomm</w:t>
      </w:r>
      <w:r>
        <w:rPr>
          <w:sz w:val="20"/>
        </w:rPr>
        <w:t>endations: allocate budget across influencer, paid ads and retention channels as outlined, but confirm the audience's actual channel behaviour with GlowRoots' own analytics before finalising the split.</w:t>
      </w:r>
    </w:p>
    <w:p w14:paraId="1CEA5486" w14:textId="77777777" w:rsidR="00686C94" w:rsidRDefault="00686C94">
      <w:pPr>
        <w:pBdr>
          <w:bottom w:val="single" w:sz="4" w:space="1" w:color="CCCCCC"/>
        </w:pBdr>
        <w:spacing w:after="0"/>
      </w:pPr>
    </w:p>
    <w:p w14:paraId="64B95E5C" w14:textId="77777777" w:rsidR="00686C94" w:rsidRDefault="0067144C">
      <w:pPr>
        <w:spacing w:before="200" w:after="40"/>
      </w:pPr>
      <w:r>
        <w:rPr>
          <w:b/>
          <w:color w:val="1F3A5F"/>
          <w:sz w:val="22"/>
        </w:rPr>
        <w:t xml:space="preserve">Prompt 14  </w:t>
      </w:r>
      <w:r>
        <w:rPr>
          <w:i/>
          <w:color w:val="2E7459"/>
          <w:sz w:val="20"/>
        </w:rPr>
        <w:t>— Add KPIs</w:t>
      </w:r>
    </w:p>
    <w:p w14:paraId="3665ECC7" w14:textId="77777777" w:rsidR="00686C94" w:rsidRDefault="0067144C">
      <w:pPr>
        <w:ind w:left="216"/>
      </w:pPr>
      <w:r>
        <w:rPr>
          <w:b/>
          <w:sz w:val="20"/>
        </w:rPr>
        <w:t xml:space="preserve">Prompt: </w:t>
      </w:r>
      <w:r>
        <w:rPr>
          <w:i/>
          <w:sz w:val="20"/>
        </w:rPr>
        <w:t>“Using the same informa</w:t>
      </w:r>
      <w:r>
        <w:rPr>
          <w:i/>
          <w:sz w:val="20"/>
        </w:rPr>
        <w:t>tion, also suggest 3 KPIs to track campaign success.”</w:t>
      </w:r>
    </w:p>
    <w:p w14:paraId="7F3963B5" w14:textId="77777777" w:rsidR="00686C94" w:rsidRDefault="0067144C">
      <w:pPr>
        <w:ind w:left="216"/>
      </w:pPr>
      <w:r>
        <w:rPr>
          <w:b/>
          <w:sz w:val="20"/>
        </w:rPr>
        <w:t xml:space="preserve">AI Response: </w:t>
      </w:r>
      <w:r>
        <w:rPr>
          <w:sz w:val="20"/>
        </w:rPr>
        <w:t xml:space="preserve">1) Website conversion rate from campaign traffic. 2) Cost per acquisition (CPA) against the ₹8 lakh budget. 3) Engagement rate (likes/comments/shares) on influencer and organic content, as </w:t>
      </w:r>
      <w:r>
        <w:rPr>
          <w:sz w:val="20"/>
        </w:rPr>
        <w:t>an early signal before conversion data matures.</w:t>
      </w:r>
    </w:p>
    <w:p w14:paraId="57B319A7" w14:textId="77777777" w:rsidR="00686C94" w:rsidRDefault="00686C94">
      <w:pPr>
        <w:pBdr>
          <w:bottom w:val="single" w:sz="4" w:space="1" w:color="CCCCCC"/>
        </w:pBdr>
        <w:spacing w:after="0"/>
      </w:pPr>
    </w:p>
    <w:p w14:paraId="0CEC0219" w14:textId="77777777" w:rsidR="00686C94" w:rsidRDefault="0067144C">
      <w:pPr>
        <w:spacing w:before="200" w:after="40"/>
      </w:pPr>
      <w:r>
        <w:rPr>
          <w:b/>
          <w:color w:val="1F3A5F"/>
          <w:sz w:val="22"/>
        </w:rPr>
        <w:t xml:space="preserve">Prompt 15  </w:t>
      </w:r>
      <w:r>
        <w:rPr>
          <w:i/>
          <w:color w:val="2E7459"/>
          <w:sz w:val="20"/>
        </w:rPr>
        <w:t>— Risks &amp; ethics</w:t>
      </w:r>
    </w:p>
    <w:p w14:paraId="5519382C" w14:textId="77777777" w:rsidR="00686C94" w:rsidRDefault="0067144C">
      <w:pPr>
        <w:ind w:left="216"/>
      </w:pPr>
      <w:r>
        <w:rPr>
          <w:b/>
          <w:sz w:val="20"/>
        </w:rPr>
        <w:t xml:space="preserve">Prompt: </w:t>
      </w:r>
      <w:r>
        <w:rPr>
          <w:i/>
          <w:sz w:val="20"/>
        </w:rPr>
        <w:t>“Identify risks of using influencer marketing for this campaign, including any ethical or disclosure concerns, and how to mitigate them.”</w:t>
      </w:r>
    </w:p>
    <w:p w14:paraId="438CC793" w14:textId="77777777" w:rsidR="00686C94" w:rsidRDefault="0067144C">
      <w:pPr>
        <w:ind w:left="216"/>
      </w:pPr>
      <w:r>
        <w:rPr>
          <w:b/>
          <w:sz w:val="20"/>
        </w:rPr>
        <w:t xml:space="preserve">AI Response: </w:t>
      </w:r>
      <w:r>
        <w:rPr>
          <w:sz w:val="20"/>
        </w:rPr>
        <w:t>Risks: influencers m</w:t>
      </w:r>
      <w:r>
        <w:rPr>
          <w:sz w:val="20"/>
        </w:rPr>
        <w:t>ay overstate product benefits, creating misleading health/beauty claims; undisclosed paid partnerships can violate advertising guidelines and damage trust; follower counts can be inflated or engagement can be fake. Mitigation: require influencers to disclo</w:t>
      </w:r>
      <w:r>
        <w:rPr>
          <w:sz w:val="20"/>
        </w:rPr>
        <w:t>se paid partnerships clearly (e.g. #ad), avoid unverifiable claims like 'cures hair fall', and vet engagement authenticity before finalising partnerships.</w:t>
      </w:r>
    </w:p>
    <w:p w14:paraId="0AD13935" w14:textId="77777777" w:rsidR="00686C94" w:rsidRDefault="00686C94">
      <w:pPr>
        <w:pBdr>
          <w:bottom w:val="single" w:sz="4" w:space="1" w:color="CCCCCC"/>
        </w:pBdr>
        <w:spacing w:after="0"/>
      </w:pPr>
    </w:p>
    <w:p w14:paraId="178C61D3" w14:textId="77777777" w:rsidR="00686C94" w:rsidRDefault="0067144C">
      <w:pPr>
        <w:spacing w:before="200" w:after="40"/>
      </w:pPr>
      <w:r>
        <w:rPr>
          <w:b/>
          <w:color w:val="1F3A5F"/>
          <w:sz w:val="22"/>
        </w:rPr>
        <w:t xml:space="preserve">Prompt 16  </w:t>
      </w:r>
      <w:r>
        <w:rPr>
          <w:i/>
          <w:color w:val="2E7459"/>
          <w:sz w:val="20"/>
        </w:rPr>
        <w:t>— Prompt Chaining — Step 1 (breakdown)</w:t>
      </w:r>
    </w:p>
    <w:p w14:paraId="7F919EA2" w14:textId="77777777" w:rsidR="00686C94" w:rsidRDefault="0067144C">
      <w:pPr>
        <w:ind w:left="216"/>
      </w:pPr>
      <w:r>
        <w:rPr>
          <w:b/>
          <w:sz w:val="20"/>
        </w:rPr>
        <w:t xml:space="preserve">Prompt: </w:t>
      </w:r>
      <w:r>
        <w:rPr>
          <w:i/>
          <w:sz w:val="20"/>
        </w:rPr>
        <w:t>“Break down the campaign planning task int</w:t>
      </w:r>
      <w:r>
        <w:rPr>
          <w:i/>
          <w:sz w:val="20"/>
        </w:rPr>
        <w:t>o subtopics we need to research before finalising the campaign.”</w:t>
      </w:r>
    </w:p>
    <w:p w14:paraId="107FBBE5" w14:textId="77777777" w:rsidR="00686C94" w:rsidRDefault="0067144C">
      <w:pPr>
        <w:ind w:left="216"/>
      </w:pPr>
      <w:r>
        <w:rPr>
          <w:b/>
          <w:sz w:val="20"/>
        </w:rPr>
        <w:t xml:space="preserve">AI Response: </w:t>
      </w:r>
      <w:r>
        <w:rPr>
          <w:sz w:val="20"/>
        </w:rPr>
        <w:t>1) Competitor positioning in the herbal haircare space. 2) Actual channel behaviour of GlowRoots' existing customers (Instagram vs email vs WhatsApp). 3) Realistic influencer rat</w:t>
      </w:r>
      <w:r>
        <w:rPr>
          <w:sz w:val="20"/>
        </w:rPr>
        <w:t>e cards for the beauty/wellness niche. 4) Compliance requirements for cosmetic product claims in India. 5) Past campaign performance benchmarks, if any exist.</w:t>
      </w:r>
    </w:p>
    <w:p w14:paraId="0F57EA3B" w14:textId="77777777" w:rsidR="00686C94" w:rsidRDefault="00686C94">
      <w:pPr>
        <w:pBdr>
          <w:bottom w:val="single" w:sz="4" w:space="1" w:color="CCCCCC"/>
        </w:pBdr>
        <w:spacing w:after="0"/>
      </w:pPr>
    </w:p>
    <w:p w14:paraId="3AC18917" w14:textId="77777777" w:rsidR="00686C94" w:rsidRDefault="0067144C">
      <w:pPr>
        <w:spacing w:before="200" w:after="40"/>
      </w:pPr>
      <w:r>
        <w:rPr>
          <w:b/>
          <w:color w:val="1F3A5F"/>
          <w:sz w:val="22"/>
        </w:rPr>
        <w:t xml:space="preserve">Prompt 17  </w:t>
      </w:r>
      <w:r>
        <w:rPr>
          <w:i/>
          <w:color w:val="2E7459"/>
          <w:sz w:val="20"/>
        </w:rPr>
        <w:t>— Prompt Chaining — Step 2 (go deeper)</w:t>
      </w:r>
    </w:p>
    <w:p w14:paraId="2DB4FEEA" w14:textId="77777777" w:rsidR="00686C94" w:rsidRDefault="0067144C">
      <w:pPr>
        <w:ind w:left="216"/>
      </w:pPr>
      <w:r>
        <w:rPr>
          <w:b/>
          <w:sz w:val="20"/>
        </w:rPr>
        <w:t xml:space="preserve">Prompt: </w:t>
      </w:r>
      <w:r>
        <w:rPr>
          <w:i/>
          <w:sz w:val="20"/>
        </w:rPr>
        <w:t xml:space="preserve">“From the subtopics identified, take </w:t>
      </w:r>
      <w:r>
        <w:rPr>
          <w:i/>
          <w:sz w:val="20"/>
        </w:rPr>
        <w:t>'competitor positioning' and list 3 herbal haircare competitors to research and what to look for in each.”</w:t>
      </w:r>
    </w:p>
    <w:p w14:paraId="13A41C65" w14:textId="77777777" w:rsidR="00686C94" w:rsidRDefault="0067144C">
      <w:pPr>
        <w:ind w:left="216"/>
      </w:pPr>
      <w:r>
        <w:rPr>
          <w:b/>
          <w:sz w:val="20"/>
        </w:rPr>
        <w:t xml:space="preserve">AI Response: </w:t>
      </w:r>
      <w:r>
        <w:rPr>
          <w:sz w:val="20"/>
        </w:rPr>
        <w:t xml:space="preserve">Look at brands such as established herbal/Ayurvedic haircare players and newer D2C entrants in the same price band. For each, examine: </w:t>
      </w:r>
      <w:r>
        <w:rPr>
          <w:sz w:val="20"/>
        </w:rPr>
        <w:t>(a) their core product claim (e.g. 'chemical-free', 'clinically tested'), (b) their primary channel mix (influencer vs paid ads vs organic), and (c) their pricing relative to GlowRoots, so the launch messaging can be differentiated rather than duplicated.</w:t>
      </w:r>
    </w:p>
    <w:p w14:paraId="19E209D0" w14:textId="77777777" w:rsidR="00686C94" w:rsidRDefault="00686C94">
      <w:pPr>
        <w:pBdr>
          <w:bottom w:val="single" w:sz="4" w:space="1" w:color="CCCCCC"/>
        </w:pBdr>
        <w:spacing w:after="0"/>
      </w:pPr>
    </w:p>
    <w:p w14:paraId="0F9F301B" w14:textId="77777777" w:rsidR="00686C94" w:rsidRDefault="0067144C">
      <w:pPr>
        <w:spacing w:before="200" w:after="40"/>
      </w:pPr>
      <w:r>
        <w:rPr>
          <w:b/>
          <w:color w:val="1F3A5F"/>
          <w:sz w:val="22"/>
        </w:rPr>
        <w:t xml:space="preserve">Prompt 18  </w:t>
      </w:r>
      <w:r>
        <w:rPr>
          <w:i/>
          <w:color w:val="2E7459"/>
          <w:sz w:val="20"/>
        </w:rPr>
        <w:t>— Prompt Chaining — Step 3 (build on a finding)</w:t>
      </w:r>
    </w:p>
    <w:p w14:paraId="6905307B" w14:textId="77777777" w:rsidR="00686C94" w:rsidRDefault="0067144C">
      <w:pPr>
        <w:ind w:left="216"/>
      </w:pPr>
      <w:r>
        <w:rPr>
          <w:b/>
          <w:sz w:val="20"/>
        </w:rPr>
        <w:t xml:space="preserve">Prompt: </w:t>
      </w:r>
      <w:r>
        <w:rPr>
          <w:i/>
          <w:sz w:val="20"/>
        </w:rPr>
        <w:t>“Using a hypothetical research finding that competitors emphasise 'chemical-free' claims, create a differentiated messaging angle for GlowRoots.”</w:t>
      </w:r>
    </w:p>
    <w:p w14:paraId="0721D320" w14:textId="77777777" w:rsidR="00686C94" w:rsidRDefault="0067144C">
      <w:pPr>
        <w:ind w:left="216"/>
      </w:pPr>
      <w:r>
        <w:rPr>
          <w:b/>
          <w:sz w:val="20"/>
        </w:rPr>
        <w:t xml:space="preserve">AI Response: </w:t>
      </w:r>
      <w:r>
        <w:rPr>
          <w:sz w:val="20"/>
        </w:rPr>
        <w:t>If 'chemical-free' is already</w:t>
      </w:r>
      <w:r>
        <w:rPr>
          <w:sz w:val="20"/>
        </w:rPr>
        <w:t xml:space="preserve"> crowded messaging, GlowRoots could differentiate on 'traditional recipe, modern testing' — combining the trust of a traditional onion-oil formulation with visible third-party lab-tested results, positioning the brand as both authentic and evidence-backed </w:t>
      </w:r>
      <w:r>
        <w:rPr>
          <w:sz w:val="20"/>
        </w:rPr>
        <w:t>rather than competing purely on the chemical-free claim. (This angle should be validated against GlowRoots' actual product testing before use.)</w:t>
      </w:r>
    </w:p>
    <w:p w14:paraId="37AD3071" w14:textId="77777777" w:rsidR="00686C94" w:rsidRDefault="00686C94">
      <w:pPr>
        <w:pBdr>
          <w:bottom w:val="single" w:sz="4" w:space="1" w:color="CCCCCC"/>
        </w:pBdr>
        <w:spacing w:after="0"/>
      </w:pPr>
    </w:p>
    <w:p w14:paraId="0A283346" w14:textId="77777777" w:rsidR="00686C94" w:rsidRDefault="0067144C">
      <w:pPr>
        <w:spacing w:before="200" w:after="40"/>
      </w:pPr>
      <w:r>
        <w:rPr>
          <w:b/>
          <w:color w:val="1F3A5F"/>
          <w:sz w:val="22"/>
        </w:rPr>
        <w:t xml:space="preserve">Prompt 19  </w:t>
      </w:r>
      <w:r>
        <w:rPr>
          <w:i/>
          <w:color w:val="2E7459"/>
          <w:sz w:val="20"/>
        </w:rPr>
        <w:t>— Evidence / verification requirement</w:t>
      </w:r>
    </w:p>
    <w:p w14:paraId="4343BE33" w14:textId="77777777" w:rsidR="00686C94" w:rsidRDefault="0067144C">
      <w:pPr>
        <w:ind w:left="216"/>
      </w:pPr>
      <w:r>
        <w:rPr>
          <w:b/>
          <w:sz w:val="20"/>
        </w:rPr>
        <w:t xml:space="preserve">Prompt: </w:t>
      </w:r>
      <w:r>
        <w:rPr>
          <w:i/>
          <w:sz w:val="20"/>
        </w:rPr>
        <w:t>“State the average Instagram engagement rate for beaut</w:t>
      </w:r>
      <w:r>
        <w:rPr>
          <w:i/>
          <w:sz w:val="20"/>
        </w:rPr>
        <w:t>y brands in India, and tell me what type of source I should check to confirm this before using it in the campaign plan.”</w:t>
      </w:r>
    </w:p>
    <w:p w14:paraId="18E48618" w14:textId="77777777" w:rsidR="00686C94" w:rsidRDefault="0067144C">
      <w:pPr>
        <w:ind w:left="216"/>
      </w:pPr>
      <w:r>
        <w:rPr>
          <w:b/>
          <w:sz w:val="20"/>
        </w:rPr>
        <w:t xml:space="preserve">AI Response: </w:t>
      </w:r>
      <w:r>
        <w:rPr>
          <w:sz w:val="20"/>
        </w:rPr>
        <w:t xml:space="preserve">Beauty-brand engagement rates on Instagram commonly range in the low single digits as a percentage of followers, but this </w:t>
      </w:r>
      <w:r>
        <w:rPr>
          <w:sz w:val="20"/>
        </w:rPr>
        <w:t>varies widely by account size and content type — this is a general impression, not a verified figure. Before using a specific number in planning, check a recent social-media marketing benchmark report from a reputable analytics or marketing research firm r</w:t>
      </w:r>
      <w:r>
        <w:rPr>
          <w:sz w:val="20"/>
        </w:rPr>
        <w:t>ather than relying on this estimate alone.</w:t>
      </w:r>
    </w:p>
    <w:p w14:paraId="11F8F8D9" w14:textId="77777777" w:rsidR="00686C94" w:rsidRDefault="00686C94">
      <w:pPr>
        <w:pBdr>
          <w:bottom w:val="single" w:sz="4" w:space="1" w:color="CCCCCC"/>
        </w:pBdr>
        <w:spacing w:after="0"/>
      </w:pPr>
    </w:p>
    <w:p w14:paraId="176F642B" w14:textId="77777777" w:rsidR="00686C94" w:rsidRDefault="0067144C">
      <w:pPr>
        <w:spacing w:before="200" w:after="40"/>
      </w:pPr>
      <w:r>
        <w:rPr>
          <w:b/>
          <w:color w:val="1F3A5F"/>
          <w:sz w:val="22"/>
        </w:rPr>
        <w:t xml:space="preserve">Prompt 20  </w:t>
      </w:r>
      <w:r>
        <w:rPr>
          <w:i/>
          <w:color w:val="2E7459"/>
          <w:sz w:val="20"/>
        </w:rPr>
        <w:t>— Confidence / uncertainty flagging</w:t>
      </w:r>
    </w:p>
    <w:p w14:paraId="2762761A" w14:textId="77777777" w:rsidR="00686C94" w:rsidRDefault="0067144C">
      <w:pPr>
        <w:ind w:left="216"/>
      </w:pPr>
      <w:r>
        <w:rPr>
          <w:b/>
          <w:sz w:val="20"/>
        </w:rPr>
        <w:t xml:space="preserve">Prompt: </w:t>
      </w:r>
      <w:r>
        <w:rPr>
          <w:i/>
          <w:sz w:val="20"/>
        </w:rPr>
        <w:t>“Which parts of this campaign plan are you most confident in, and which need real market data to confirm?”</w:t>
      </w:r>
    </w:p>
    <w:p w14:paraId="07598AEE" w14:textId="77777777" w:rsidR="00686C94" w:rsidRDefault="0067144C">
      <w:pPr>
        <w:ind w:left="216"/>
      </w:pPr>
      <w:r>
        <w:rPr>
          <w:b/>
          <w:sz w:val="20"/>
        </w:rPr>
        <w:t xml:space="preserve">AI Response: </w:t>
      </w:r>
      <w:r>
        <w:rPr>
          <w:sz w:val="20"/>
        </w:rPr>
        <w:t>Most confident: the overall channel l</w:t>
      </w:r>
      <w:r>
        <w:rPr>
          <w:sz w:val="20"/>
        </w:rPr>
        <w:t>ogic (influencer + paid ads + retention for a D2C skincare launch), since it follows standard practice for this business type. Least confident: the exact budget split and engagement-rate assumptions, since these depend on GlowRoots' actual past performance</w:t>
      </w:r>
      <w:r>
        <w:rPr>
          <w:sz w:val="20"/>
        </w:rPr>
        <w:t xml:space="preserve"> data and current market rates, which have not been provided.</w:t>
      </w:r>
    </w:p>
    <w:p w14:paraId="11338AE1" w14:textId="77777777" w:rsidR="00686C94" w:rsidRDefault="00686C94">
      <w:pPr>
        <w:pBdr>
          <w:bottom w:val="single" w:sz="4" w:space="1" w:color="CCCCCC"/>
        </w:pBdr>
        <w:spacing w:after="0"/>
      </w:pPr>
    </w:p>
    <w:p w14:paraId="016398FB" w14:textId="77777777" w:rsidR="00686C94" w:rsidRDefault="0067144C">
      <w:pPr>
        <w:spacing w:before="200" w:after="40"/>
      </w:pPr>
      <w:r>
        <w:rPr>
          <w:b/>
          <w:color w:val="1F3A5F"/>
          <w:sz w:val="22"/>
        </w:rPr>
        <w:t xml:space="preserve">Prompt 21  </w:t>
      </w:r>
      <w:r>
        <w:rPr>
          <w:i/>
          <w:color w:val="2E7459"/>
          <w:sz w:val="20"/>
        </w:rPr>
        <w:t>— Self-critique</w:t>
      </w:r>
    </w:p>
    <w:p w14:paraId="64F09459" w14:textId="77777777" w:rsidR="00686C94" w:rsidRDefault="0067144C">
      <w:pPr>
        <w:ind w:left="216"/>
      </w:pPr>
      <w:r>
        <w:rPr>
          <w:b/>
          <w:sz w:val="20"/>
        </w:rPr>
        <w:t xml:space="preserve">Prompt: </w:t>
      </w:r>
      <w:r>
        <w:rPr>
          <w:i/>
          <w:sz w:val="20"/>
        </w:rPr>
        <w:t>“Review your campaign recommendation and identify three weaknesses or unrealistic assumptions.”</w:t>
      </w:r>
    </w:p>
    <w:p w14:paraId="7C77F8E4" w14:textId="77777777" w:rsidR="00686C94" w:rsidRDefault="0067144C">
      <w:pPr>
        <w:ind w:left="216"/>
      </w:pPr>
      <w:r>
        <w:rPr>
          <w:b/>
          <w:sz w:val="20"/>
        </w:rPr>
        <w:t xml:space="preserve">AI Response: </w:t>
      </w:r>
      <w:r>
        <w:rPr>
          <w:sz w:val="20"/>
        </w:rPr>
        <w:t>1) It assumes the audience is mainly reachable vi</w:t>
      </w:r>
      <w:r>
        <w:rPr>
          <w:sz w:val="20"/>
        </w:rPr>
        <w:t>a Instagram, without checking GlowRoots' own channel analytics. 2) It assumes festive timing automatically boosts intent for this specific product without seasonal sales history to confirm. 3) It assumes influencer costs fit neatly into the stated budget w</w:t>
      </w:r>
      <w:r>
        <w:rPr>
          <w:sz w:val="20"/>
        </w:rPr>
        <w:t>ithout real rate-card quotes.</w:t>
      </w:r>
    </w:p>
    <w:p w14:paraId="219430FA" w14:textId="77777777" w:rsidR="00686C94" w:rsidRDefault="00686C94">
      <w:pPr>
        <w:pBdr>
          <w:bottom w:val="single" w:sz="4" w:space="1" w:color="CCCCCC"/>
        </w:pBdr>
        <w:spacing w:after="0"/>
      </w:pPr>
    </w:p>
    <w:p w14:paraId="4D279AE5" w14:textId="77777777" w:rsidR="00686C94" w:rsidRDefault="0067144C">
      <w:pPr>
        <w:spacing w:before="200" w:after="40"/>
      </w:pPr>
      <w:r>
        <w:rPr>
          <w:b/>
          <w:color w:val="1F3A5F"/>
          <w:sz w:val="22"/>
        </w:rPr>
        <w:t xml:space="preserve">Prompt 22  </w:t>
      </w:r>
      <w:r>
        <w:rPr>
          <w:i/>
          <w:color w:val="2E7459"/>
          <w:sz w:val="20"/>
        </w:rPr>
        <w:t>— Iterative refinement (new constraint)</w:t>
      </w:r>
    </w:p>
    <w:p w14:paraId="036E2640" w14:textId="77777777" w:rsidR="00686C94" w:rsidRDefault="0067144C">
      <w:pPr>
        <w:ind w:left="216"/>
      </w:pPr>
      <w:r>
        <w:rPr>
          <w:b/>
          <w:sz w:val="20"/>
        </w:rPr>
        <w:t xml:space="preserve">Prompt: </w:t>
      </w:r>
      <w:r>
        <w:rPr>
          <w:i/>
          <w:sz w:val="20"/>
        </w:rPr>
        <w:t>“GlowRoots does not currently ship internationally — remove any campaign elements targeting overseas customers and revise the plan.”</w:t>
      </w:r>
    </w:p>
    <w:p w14:paraId="33BE1DAC" w14:textId="77777777" w:rsidR="00686C94" w:rsidRDefault="0067144C">
      <w:pPr>
        <w:ind w:left="216"/>
      </w:pPr>
      <w:r>
        <w:rPr>
          <w:b/>
          <w:sz w:val="20"/>
        </w:rPr>
        <w:t xml:space="preserve">AI Response: </w:t>
      </w:r>
      <w:r>
        <w:rPr>
          <w:sz w:val="20"/>
        </w:rPr>
        <w:t>Revised: all messagi</w:t>
      </w:r>
      <w:r>
        <w:rPr>
          <w:sz w:val="20"/>
        </w:rPr>
        <w:t>ng and targeting should be restricted to Indian audiences/locations in ad platform settings; remove any global hashtag or influencer targeting outside India; keep the budget split the same (influencer, ads, content, retention) since the original plan was a</w:t>
      </w:r>
      <w:r>
        <w:rPr>
          <w:sz w:val="20"/>
        </w:rPr>
        <w:t>lready India-focused, but explicitly geo-fence paid ads to India to avoid wasted spend.</w:t>
      </w:r>
    </w:p>
    <w:p w14:paraId="1F8520B5" w14:textId="77777777" w:rsidR="00686C94" w:rsidRDefault="00686C94">
      <w:pPr>
        <w:pBdr>
          <w:bottom w:val="single" w:sz="4" w:space="1" w:color="CCCCCC"/>
        </w:pBdr>
        <w:spacing w:after="0"/>
      </w:pPr>
    </w:p>
    <w:p w14:paraId="514495B2" w14:textId="77777777" w:rsidR="00686C94" w:rsidRDefault="0067144C">
      <w:pPr>
        <w:spacing w:before="200" w:after="40"/>
      </w:pPr>
      <w:r>
        <w:rPr>
          <w:b/>
          <w:color w:val="1F3A5F"/>
          <w:sz w:val="22"/>
        </w:rPr>
        <w:t xml:space="preserve">Prompt 23  </w:t>
      </w:r>
      <w:r>
        <w:rPr>
          <w:i/>
          <w:color w:val="2E7459"/>
          <w:sz w:val="20"/>
        </w:rPr>
        <w:t>— Two audiences</w:t>
      </w:r>
    </w:p>
    <w:p w14:paraId="4F2FB49D" w14:textId="77777777" w:rsidR="00686C94" w:rsidRDefault="0067144C">
      <w:pPr>
        <w:ind w:left="216"/>
      </w:pPr>
      <w:r>
        <w:rPr>
          <w:b/>
          <w:sz w:val="20"/>
        </w:rPr>
        <w:t xml:space="preserve">Prompt: </w:t>
      </w:r>
      <w:r>
        <w:rPr>
          <w:i/>
          <w:sz w:val="20"/>
        </w:rPr>
        <w:t>“Create a one-paragraph summary for the founder and a detailed day-by-day plan for the social media executor.”</w:t>
      </w:r>
    </w:p>
    <w:p w14:paraId="7430DAE6" w14:textId="77777777" w:rsidR="00686C94" w:rsidRDefault="0067144C">
      <w:pPr>
        <w:ind w:left="216"/>
      </w:pPr>
      <w:r>
        <w:rPr>
          <w:b/>
          <w:sz w:val="20"/>
        </w:rPr>
        <w:t xml:space="preserve">AI Response: </w:t>
      </w:r>
      <w:r>
        <w:rPr>
          <w:sz w:val="20"/>
        </w:rPr>
        <w:t xml:space="preserve">Founder </w:t>
      </w:r>
      <w:r>
        <w:rPr>
          <w:sz w:val="20"/>
        </w:rPr>
        <w:t>Summary: The ₹8 lakh festive launch plan for Onion Hair Oil focuses on micro-influencers and performance ads to build credibility and drive conversions among women aged 22–35, with a 7-day content calendar and retargeting to recover cart abandoners; key ri</w:t>
      </w:r>
      <w:r>
        <w:rPr>
          <w:sz w:val="20"/>
        </w:rPr>
        <w:t>sk is unverified influencer/engagement cost assumptions, which should be confirmed before final budget lock.</w:t>
      </w:r>
      <w:r>
        <w:rPr>
          <w:sz w:val="20"/>
        </w:rPr>
        <w:br/>
        <w:t>Executor Plan: Follow the 7-day content calendar above, track daily engagement, and flag any influencer content missing paid-partnership disclosure</w:t>
      </w:r>
      <w:r>
        <w:rPr>
          <w:sz w:val="20"/>
        </w:rPr>
        <w:t xml:space="preserve"> before it goes live.</w:t>
      </w:r>
    </w:p>
    <w:p w14:paraId="114AB107" w14:textId="77777777" w:rsidR="00686C94" w:rsidRDefault="00686C94">
      <w:pPr>
        <w:pBdr>
          <w:bottom w:val="single" w:sz="4" w:space="1" w:color="CCCCCC"/>
        </w:pBdr>
        <w:spacing w:after="0"/>
      </w:pPr>
    </w:p>
    <w:p w14:paraId="79761C9A" w14:textId="77777777" w:rsidR="00686C94" w:rsidRDefault="0067144C">
      <w:pPr>
        <w:spacing w:before="200" w:after="40"/>
      </w:pPr>
      <w:r>
        <w:rPr>
          <w:b/>
          <w:color w:val="1F3A5F"/>
          <w:sz w:val="22"/>
        </w:rPr>
        <w:t xml:space="preserve">Prompt 24  </w:t>
      </w:r>
      <w:r>
        <w:rPr>
          <w:i/>
          <w:color w:val="2E7459"/>
          <w:sz w:val="20"/>
        </w:rPr>
        <w:t>— Combined R+C+T+Constraints+Format+Evidence</w:t>
      </w:r>
    </w:p>
    <w:p w14:paraId="43342F97" w14:textId="77777777" w:rsidR="00686C94" w:rsidRDefault="0067144C">
      <w:pPr>
        <w:ind w:left="216"/>
      </w:pPr>
      <w:r>
        <w:rPr>
          <w:b/>
          <w:sz w:val="20"/>
        </w:rPr>
        <w:t xml:space="preserve">Prompt: </w:t>
      </w:r>
      <w:r>
        <w:rPr>
          <w:i/>
          <w:sz w:val="20"/>
        </w:rPr>
        <w:t>“Act as a marketing manager for GlowRoots. Context: launching Onion Hair Oil for women 22–35, ₹8 lakh budget, festive season Oct–Nov. Task: recommend a full campaign pla</w:t>
      </w:r>
      <w:r>
        <w:rPr>
          <w:i/>
          <w:sz w:val="20"/>
        </w:rPr>
        <w:t>n. Constraints: no celebrity endorsements, budget must not exceed ₹8 lakh, all ad targeting restricted to India. Format: table with columns Action, Channel, Cost, Owner. Evidence: clearly mark any cost or engagement-rate figure as an estimate needing verif</w:t>
      </w:r>
      <w:r>
        <w:rPr>
          <w:i/>
          <w:sz w:val="20"/>
        </w:rPr>
        <w:t>ication.”</w:t>
      </w:r>
    </w:p>
    <w:p w14:paraId="44128035" w14:textId="77777777" w:rsidR="00686C94" w:rsidRDefault="0067144C">
      <w:pPr>
        <w:ind w:left="216"/>
      </w:pPr>
      <w:r>
        <w:rPr>
          <w:b/>
          <w:sz w:val="20"/>
        </w:rPr>
        <w:t xml:space="preserve">AI Response: </w:t>
      </w:r>
      <w:r>
        <w:rPr>
          <w:sz w:val="20"/>
        </w:rPr>
        <w:t>Action: Micro-influencer partnerships | Channel: Instagram | Cost: ₹2.5L (estimate) | Owner: Marketing.</w:t>
      </w:r>
      <w:r>
        <w:rPr>
          <w:sz w:val="20"/>
        </w:rPr>
        <w:br/>
        <w:t>Action: Performance ads (India-only targeting) | Channel: Meta Ads | Cost: ₹3L (estimate) | Owner: Performance Marketing.</w:t>
      </w:r>
      <w:r>
        <w:rPr>
          <w:sz w:val="20"/>
        </w:rPr>
        <w:br/>
        <w:t>Action:</w:t>
      </w:r>
      <w:r>
        <w:rPr>
          <w:sz w:val="20"/>
        </w:rPr>
        <w:t xml:space="preserve"> Organic content production | Channel: Instagram | Cost: ₹1L | Owner: Content Team.</w:t>
      </w:r>
      <w:r>
        <w:rPr>
          <w:sz w:val="20"/>
        </w:rPr>
        <w:br/>
        <w:t>Action: Retargeting + WhatsApp offers | Channel: Website/WhatsApp | Cost: ₹1.5L (estimate) | Owner: CRM/Retention.</w:t>
      </w:r>
      <w:r>
        <w:rPr>
          <w:sz w:val="20"/>
        </w:rPr>
        <w:br/>
        <w:t>Note: All cost figures are planning estimates based on ge</w:t>
      </w:r>
      <w:r>
        <w:rPr>
          <w:sz w:val="20"/>
        </w:rPr>
        <w:t>neral market patterns and must be confirmed with actual vendor/influencer quotes before the budget is locked.</w:t>
      </w:r>
    </w:p>
    <w:p w14:paraId="14CD4E9E" w14:textId="77777777" w:rsidR="00686C94" w:rsidRDefault="00686C94">
      <w:pPr>
        <w:pBdr>
          <w:bottom w:val="single" w:sz="4" w:space="1" w:color="CCCCCC"/>
        </w:pBdr>
        <w:spacing w:after="0"/>
      </w:pPr>
    </w:p>
    <w:p w14:paraId="234DC350" w14:textId="77777777" w:rsidR="00686C94" w:rsidRDefault="0067144C">
      <w:pPr>
        <w:spacing w:before="200" w:after="40"/>
      </w:pPr>
      <w:r>
        <w:rPr>
          <w:b/>
          <w:color w:val="1F3A5F"/>
          <w:sz w:val="22"/>
        </w:rPr>
        <w:t xml:space="preserve">Prompt 25  </w:t>
      </w:r>
      <w:r>
        <w:rPr>
          <w:i/>
          <w:color w:val="2E7459"/>
          <w:sz w:val="20"/>
        </w:rPr>
        <w:t>— Final, production-ready, hallucination-guarded prompt</w:t>
      </w:r>
    </w:p>
    <w:p w14:paraId="794AAB93" w14:textId="77777777" w:rsidR="00686C94" w:rsidRDefault="0067144C">
      <w:pPr>
        <w:ind w:left="216"/>
      </w:pPr>
      <w:r>
        <w:rPr>
          <w:b/>
          <w:sz w:val="20"/>
        </w:rPr>
        <w:t xml:space="preserve">Prompt: </w:t>
      </w:r>
      <w:r>
        <w:rPr>
          <w:i/>
          <w:sz w:val="20"/>
        </w:rPr>
        <w:t xml:space="preserve">“Act as a marketing manager for GlowRoots. Using only the information </w:t>
      </w:r>
      <w:r>
        <w:rPr>
          <w:i/>
          <w:sz w:val="20"/>
        </w:rPr>
        <w:t xml:space="preserve">provided in this conversation, produce a launch-ready campaign plan for Onion Hair Oil. If any figure (engagement rate, influencer cost, conversion benchmark) was not provided, write 'Information not provided — requires verification' instead of estimating </w:t>
      </w:r>
      <w:r>
        <w:rPr>
          <w:i/>
          <w:sz w:val="20"/>
        </w:rPr>
        <w:t>it. Present the plan as a table (Action, Channel, Cost, Owner) followed by a short founder summary, and end with a one-line note that all product claims must be reviewed for regulatory compliance before publishing.”</w:t>
      </w:r>
    </w:p>
    <w:p w14:paraId="40A52C99" w14:textId="77777777" w:rsidR="00686C94" w:rsidRDefault="0067144C">
      <w:pPr>
        <w:ind w:left="216"/>
      </w:pPr>
      <w:r>
        <w:rPr>
          <w:b/>
          <w:sz w:val="20"/>
        </w:rPr>
        <w:t xml:space="preserve">AI Response: </w:t>
      </w:r>
      <w:r>
        <w:rPr>
          <w:sz w:val="20"/>
        </w:rPr>
        <w:t>[Table as above, with engag</w:t>
      </w:r>
      <w:r>
        <w:rPr>
          <w:sz w:val="20"/>
        </w:rPr>
        <w:t>ement-rate assumptions marked 'Information not provided — requires verification'.] Founder Summary: as above. Compliance Note: All marketing copy referencing hair-fall reduction or other product benefits must be reviewed against applicable cosmetic-adverti</w:t>
      </w:r>
      <w:r>
        <w:rPr>
          <w:sz w:val="20"/>
        </w:rPr>
        <w:t>sing regulations and GlowRoots' actual test data before publishing, to avoid unverifiable or misleading claims.</w:t>
      </w:r>
    </w:p>
    <w:p w14:paraId="1BACCFB6" w14:textId="77777777" w:rsidR="00686C94" w:rsidRDefault="00686C94">
      <w:pPr>
        <w:pBdr>
          <w:bottom w:val="single" w:sz="4" w:space="1" w:color="CCCCCC"/>
        </w:pBdr>
        <w:spacing w:after="0"/>
      </w:pPr>
    </w:p>
    <w:sectPr w:rsidR="00686C9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7144C"/>
    <w:rsid w:val="00686C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08EBE"/>
  <w14:defaultImageDpi w14:val="300"/>
  <w15:docId w15:val="{83D98E41-628A-47DF-B328-A0A997AFE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0D623-0500-412C-8AD3-95864F1E0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2307</Words>
  <Characters>13151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2026-09-16T11:22:00Z</dcterms:created>
  <dcterms:modified xsi:type="dcterms:W3CDTF">2026-09-16T11:22:00Z</dcterms:modified>
  <cp:category/>
</cp:coreProperties>
</file>