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71C8" w:rsidRPr="004D1677" w:rsidRDefault="004D1677" w:rsidP="004D1677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 xml:space="preserve">         </w:t>
      </w:r>
      <w:r w:rsidR="003071C8" w:rsidRPr="004D1677">
        <w:rPr>
          <w:rFonts w:ascii="Arial Black" w:hAnsi="Arial Black"/>
          <w:sz w:val="52"/>
          <w:szCs w:val="52"/>
        </w:rPr>
        <w:t>Caspian Pendant Lamp</w:t>
      </w:r>
    </w:p>
    <w:p w:rsidR="004D1677" w:rsidRDefault="004D1677" w:rsidP="003071C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282.5pt">
            <v:imagedata r:id="rId5" o:title="Screenshot (15)"/>
          </v:shape>
        </w:pict>
      </w:r>
    </w:p>
    <w:p w:rsidR="004D1677" w:rsidRPr="004D1677" w:rsidRDefault="004D1677" w:rsidP="004D1677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4D1677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Caspian Pendant Lamp</w:t>
      </w:r>
    </w:p>
    <w:p w:rsidR="004D1677" w:rsidRPr="004D1677" w:rsidRDefault="004D1677" w:rsidP="004D1677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4D1677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Description:</w:t>
      </w:r>
    </w:p>
    <w:p w:rsidR="004D1677" w:rsidRPr="004D1677" w:rsidRDefault="004D1677" w:rsidP="004D1677">
      <w:pPr>
        <w:pStyle w:val="NormalWeb"/>
        <w:rPr>
          <w:rFonts w:ascii="Segoe UI" w:hAnsi="Segoe UI" w:cs="Segoe UI"/>
          <w:color w:val="404040"/>
        </w:rPr>
      </w:pPr>
      <w:r w:rsidRPr="004D1677">
        <w:rPr>
          <w:rFonts w:ascii="Segoe UI" w:hAnsi="Segoe UI" w:cs="Segoe UI"/>
          <w:color w:val="404040"/>
        </w:rPr>
        <w:t>The </w:t>
      </w:r>
      <w:r w:rsidRPr="004D1677">
        <w:rPr>
          <w:rStyle w:val="Strong"/>
          <w:rFonts w:ascii="Segoe UI" w:hAnsi="Segoe UI" w:cs="Segoe UI"/>
          <w:color w:val="404040"/>
        </w:rPr>
        <w:t>Caspian Pendant Lamp</w:t>
      </w:r>
      <w:r w:rsidRPr="004D1677">
        <w:rPr>
          <w:rFonts w:ascii="Segoe UI" w:hAnsi="Segoe UI" w:cs="Segoe UI"/>
          <w:color w:val="404040"/>
        </w:rPr>
        <w:t> is a stunning modern lighting fixture designed to add elegance and sophistication to any space. Its sleek, minimalist design makes it perfect for contemporary interiors, while its high-quality materials ensure durability and long-lasting performance. The lamp features a unique geometric shape that creates a captivating play of light and shadow, making it a focal point in any room.</w:t>
      </w:r>
    </w:p>
    <w:p w:rsidR="004D1677" w:rsidRPr="004D1677" w:rsidRDefault="004D1677" w:rsidP="004D167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Design:</w:t>
      </w:r>
      <w:r w:rsidRPr="004D1677">
        <w:rPr>
          <w:rFonts w:ascii="Segoe UI" w:hAnsi="Segoe UI" w:cs="Segoe UI"/>
          <w:color w:val="404040"/>
        </w:rPr>
        <w:t> Modern, geometric, minimalist.</w:t>
      </w:r>
    </w:p>
    <w:p w:rsidR="004D1677" w:rsidRPr="004D1677" w:rsidRDefault="004D1677" w:rsidP="004D167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Material:</w:t>
      </w:r>
      <w:r w:rsidRPr="004D1677">
        <w:rPr>
          <w:rFonts w:ascii="Segoe UI" w:hAnsi="Segoe UI" w:cs="Segoe UI"/>
          <w:color w:val="404040"/>
        </w:rPr>
        <w:t> High-quality metal and glass.</w:t>
      </w:r>
    </w:p>
    <w:p w:rsidR="004D1677" w:rsidRPr="004D1677" w:rsidRDefault="004D1677" w:rsidP="004D167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Finish:</w:t>
      </w:r>
      <w:r w:rsidRPr="004D1677">
        <w:rPr>
          <w:rFonts w:ascii="Segoe UI" w:hAnsi="Segoe UI" w:cs="Segoe UI"/>
          <w:color w:val="404040"/>
        </w:rPr>
        <w:t xml:space="preserve"> Available in matte black, brushed </w:t>
      </w:r>
      <w:proofErr w:type="gramStart"/>
      <w:r w:rsidRPr="004D1677">
        <w:rPr>
          <w:rFonts w:ascii="Segoe UI" w:hAnsi="Segoe UI" w:cs="Segoe UI"/>
          <w:color w:val="404040"/>
        </w:rPr>
        <w:t>brass,</w:t>
      </w:r>
      <w:proofErr w:type="gramEnd"/>
      <w:r w:rsidRPr="004D1677">
        <w:rPr>
          <w:rFonts w:ascii="Segoe UI" w:hAnsi="Segoe UI" w:cs="Segoe UI"/>
          <w:color w:val="404040"/>
        </w:rPr>
        <w:t xml:space="preserve"> and polished chrome finishes.</w:t>
      </w:r>
    </w:p>
    <w:p w:rsidR="004D1677" w:rsidRPr="004D1677" w:rsidRDefault="004D1677" w:rsidP="004D167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Bulb Type:</w:t>
      </w:r>
      <w:r w:rsidRPr="004D1677">
        <w:rPr>
          <w:rFonts w:ascii="Segoe UI" w:hAnsi="Segoe UI" w:cs="Segoe UI"/>
          <w:color w:val="404040"/>
        </w:rPr>
        <w:t> Compatible with E27 LED bulbs (bulb not included).</w:t>
      </w:r>
    </w:p>
    <w:p w:rsidR="004D1677" w:rsidRPr="004D1677" w:rsidRDefault="004D1677" w:rsidP="004D167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Dimmable:</w:t>
      </w:r>
      <w:r w:rsidRPr="004D1677">
        <w:rPr>
          <w:rFonts w:ascii="Segoe UI" w:hAnsi="Segoe UI" w:cs="Segoe UI"/>
          <w:color w:val="404040"/>
        </w:rPr>
        <w:t> Yes (requires a compatible dimmer switch).</w:t>
      </w:r>
    </w:p>
    <w:p w:rsidR="004D1677" w:rsidRPr="004D1677" w:rsidRDefault="004D1677" w:rsidP="004D167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Installation:</w:t>
      </w:r>
      <w:r w:rsidRPr="004D1677">
        <w:rPr>
          <w:rFonts w:ascii="Segoe UI" w:hAnsi="Segoe UI" w:cs="Segoe UI"/>
          <w:color w:val="404040"/>
        </w:rPr>
        <w:t> Ceiling-mounted, suitable for indoor use.</w:t>
      </w:r>
    </w:p>
    <w:p w:rsidR="004D1677" w:rsidRPr="004D1677" w:rsidRDefault="004D1677" w:rsidP="004D167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Dimensions:</w:t>
      </w:r>
      <w:r w:rsidRPr="004D1677">
        <w:rPr>
          <w:rFonts w:ascii="Segoe UI" w:hAnsi="Segoe UI" w:cs="Segoe UI"/>
          <w:color w:val="404040"/>
        </w:rPr>
        <w:t> Diameter: 12 inches (30 cm), Height: 18 inches (45 cm).</w:t>
      </w:r>
    </w:p>
    <w:p w:rsidR="004D1677" w:rsidRPr="004D1677" w:rsidRDefault="004D1677" w:rsidP="004D167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lastRenderedPageBreak/>
        <w:t>Cord Length:</w:t>
      </w:r>
      <w:r w:rsidRPr="004D1677">
        <w:rPr>
          <w:rFonts w:ascii="Segoe UI" w:hAnsi="Segoe UI" w:cs="Segoe UI"/>
          <w:color w:val="404040"/>
        </w:rPr>
        <w:t> Adjustable cord length up to 59 inches (150 cm).</w:t>
      </w:r>
    </w:p>
    <w:p w:rsidR="004D1677" w:rsidRPr="004D1677" w:rsidRDefault="004D1677" w:rsidP="004D1677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4D1677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Key Features:</w:t>
      </w:r>
    </w:p>
    <w:p w:rsidR="004D1677" w:rsidRPr="004D1677" w:rsidRDefault="004D1677" w:rsidP="004D1677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Versatile Design:</w:t>
      </w:r>
      <w:r w:rsidRPr="004D1677">
        <w:rPr>
          <w:rFonts w:ascii="Segoe UI" w:hAnsi="Segoe UI" w:cs="Segoe UI"/>
          <w:color w:val="404040"/>
        </w:rPr>
        <w:t> Perfect for dining rooms, kitchens, living rooms, or entryways.</w:t>
      </w:r>
    </w:p>
    <w:p w:rsidR="004D1677" w:rsidRPr="004D1677" w:rsidRDefault="004D1677" w:rsidP="004D1677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Energy-Efficient:</w:t>
      </w:r>
      <w:r w:rsidRPr="004D1677">
        <w:rPr>
          <w:rFonts w:ascii="Segoe UI" w:hAnsi="Segoe UI" w:cs="Segoe UI"/>
          <w:color w:val="404040"/>
        </w:rPr>
        <w:t> Compatible with LED bulbs for energy savings.</w:t>
      </w:r>
    </w:p>
    <w:p w:rsidR="004D1677" w:rsidRPr="004D1677" w:rsidRDefault="004D1677" w:rsidP="004D1677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Adjustable Height:</w:t>
      </w:r>
      <w:r w:rsidRPr="004D1677">
        <w:rPr>
          <w:rFonts w:ascii="Segoe UI" w:hAnsi="Segoe UI" w:cs="Segoe UI"/>
          <w:color w:val="404040"/>
        </w:rPr>
        <w:t> The cord length can be adjusted to suit your space.</w:t>
      </w:r>
    </w:p>
    <w:p w:rsidR="004D1677" w:rsidRPr="004D1677" w:rsidRDefault="004D1677" w:rsidP="004D1677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Easy Installation:</w:t>
      </w:r>
      <w:r w:rsidRPr="004D1677">
        <w:rPr>
          <w:rFonts w:ascii="Segoe UI" w:hAnsi="Segoe UI" w:cs="Segoe UI"/>
          <w:color w:val="404040"/>
        </w:rPr>
        <w:t> Comes with all necessary hardware for quick and easy installation.</w:t>
      </w:r>
    </w:p>
    <w:p w:rsidR="004D1677" w:rsidRPr="004D1677" w:rsidRDefault="004D1677" w:rsidP="004D1677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4D1677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Pricing:</w:t>
      </w:r>
    </w:p>
    <w:p w:rsidR="004D1677" w:rsidRPr="004D1677" w:rsidRDefault="004D1677" w:rsidP="004D1677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Standard Version:</w:t>
      </w:r>
      <w:r w:rsidRPr="004D1677">
        <w:rPr>
          <w:rFonts w:ascii="Segoe UI" w:hAnsi="Segoe UI" w:cs="Segoe UI"/>
          <w:color w:val="404040"/>
        </w:rPr>
        <w:t> $149.99</w:t>
      </w:r>
    </w:p>
    <w:p w:rsidR="004D1677" w:rsidRPr="004D1677" w:rsidRDefault="004D1677" w:rsidP="004D1677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Premium Version (with dimmer switch included):</w:t>
      </w:r>
      <w:r w:rsidRPr="004D1677">
        <w:rPr>
          <w:rFonts w:ascii="Segoe UI" w:hAnsi="Segoe UI" w:cs="Segoe UI"/>
          <w:color w:val="404040"/>
        </w:rPr>
        <w:t> $179.99</w:t>
      </w:r>
    </w:p>
    <w:p w:rsidR="004D1677" w:rsidRPr="004D1677" w:rsidRDefault="004D1677" w:rsidP="004D1677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4D1677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Where to Use:</w:t>
      </w:r>
    </w:p>
    <w:p w:rsidR="004D1677" w:rsidRPr="004D1677" w:rsidRDefault="004D1677" w:rsidP="004D1677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Dining Rooms:</w:t>
      </w:r>
      <w:r w:rsidRPr="004D1677">
        <w:rPr>
          <w:rFonts w:ascii="Segoe UI" w:hAnsi="Segoe UI" w:cs="Segoe UI"/>
          <w:color w:val="404040"/>
        </w:rPr>
        <w:t> Creates a warm and inviting ambiance for meals.</w:t>
      </w:r>
    </w:p>
    <w:p w:rsidR="004D1677" w:rsidRPr="004D1677" w:rsidRDefault="004D1677" w:rsidP="004D1677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Kitchens:</w:t>
      </w:r>
      <w:r w:rsidRPr="004D1677">
        <w:rPr>
          <w:rFonts w:ascii="Segoe UI" w:hAnsi="Segoe UI" w:cs="Segoe UI"/>
          <w:color w:val="404040"/>
        </w:rPr>
        <w:t> Provides focused lighting over kitchen islands or countertops.</w:t>
      </w:r>
    </w:p>
    <w:p w:rsidR="004D1677" w:rsidRPr="004D1677" w:rsidRDefault="004D1677" w:rsidP="004D1677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Living Rooms:</w:t>
      </w:r>
      <w:r w:rsidRPr="004D1677">
        <w:rPr>
          <w:rFonts w:ascii="Segoe UI" w:hAnsi="Segoe UI" w:cs="Segoe UI"/>
          <w:color w:val="404040"/>
        </w:rPr>
        <w:t> Adds a touch of modern elegance to your seating area.</w:t>
      </w:r>
    </w:p>
    <w:p w:rsidR="004D1677" w:rsidRPr="004D1677" w:rsidRDefault="004D1677" w:rsidP="004D1677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4D1677">
        <w:rPr>
          <w:rStyle w:val="Strong"/>
          <w:rFonts w:ascii="Segoe UI" w:hAnsi="Segoe UI" w:cs="Segoe UI"/>
          <w:color w:val="404040"/>
        </w:rPr>
        <w:t>Entryways:</w:t>
      </w:r>
      <w:r w:rsidRPr="004D1677">
        <w:rPr>
          <w:rFonts w:ascii="Segoe UI" w:hAnsi="Segoe UI" w:cs="Segoe UI"/>
          <w:color w:val="404040"/>
        </w:rPr>
        <w:t> Makes a striking first impression in your home.</w:t>
      </w:r>
    </w:p>
    <w:p w:rsidR="004D1677" w:rsidRPr="004D1677" w:rsidRDefault="004D1677" w:rsidP="004D1677">
      <w:pPr>
        <w:rPr>
          <w:sz w:val="24"/>
          <w:szCs w:val="24"/>
        </w:rPr>
      </w:pPr>
      <w:r w:rsidRPr="004D1677">
        <w:rPr>
          <w:sz w:val="24"/>
          <w:szCs w:val="24"/>
        </w:rPr>
        <w:pict>
          <v:rect id="_x0000_i1026" style="width:0;height:.5pt" o:hralign="center" o:hrstd="t" o:hrnoshade="t" o:hr="t" fillcolor="#404040" stroked="f"/>
        </w:pict>
      </w:r>
    </w:p>
    <w:p w:rsidR="004D1677" w:rsidRPr="004D1677" w:rsidRDefault="004D1677" w:rsidP="004D1677">
      <w:pPr>
        <w:rPr>
          <w:b/>
          <w:bCs/>
          <w:sz w:val="24"/>
          <w:szCs w:val="24"/>
        </w:rPr>
      </w:pPr>
      <w:r w:rsidRPr="004D1677">
        <w:rPr>
          <w:b/>
          <w:bCs/>
          <w:sz w:val="24"/>
          <w:szCs w:val="24"/>
        </w:rPr>
        <w:t>Customer Reviews:</w:t>
      </w:r>
    </w:p>
    <w:p w:rsidR="004D1677" w:rsidRPr="004D1677" w:rsidRDefault="004D1677" w:rsidP="004D1677">
      <w:pPr>
        <w:numPr>
          <w:ilvl w:val="0"/>
          <w:numId w:val="5"/>
        </w:numPr>
        <w:rPr>
          <w:sz w:val="24"/>
          <w:szCs w:val="24"/>
        </w:rPr>
      </w:pPr>
      <w:r w:rsidRPr="004D1677">
        <w:rPr>
          <w:rFonts w:ascii="Calibri" w:hAnsi="Calibri" w:cs="Calibri"/>
          <w:sz w:val="24"/>
          <w:szCs w:val="24"/>
        </w:rPr>
        <w:t>⭐⭐⭐⭐⭐</w:t>
      </w:r>
      <w:r w:rsidRPr="004D1677">
        <w:rPr>
          <w:sz w:val="24"/>
          <w:szCs w:val="24"/>
        </w:rPr>
        <w:t xml:space="preserve"> "The Caspian Pendant Lamp is absolutely beautiful! It transformed my dining room into a modern masterpiece." – Sarah L.</w:t>
      </w:r>
    </w:p>
    <w:p w:rsidR="004D1677" w:rsidRPr="004D1677" w:rsidRDefault="004D1677" w:rsidP="004D1677">
      <w:pPr>
        <w:numPr>
          <w:ilvl w:val="0"/>
          <w:numId w:val="5"/>
        </w:numPr>
        <w:rPr>
          <w:sz w:val="24"/>
          <w:szCs w:val="24"/>
        </w:rPr>
      </w:pPr>
      <w:r w:rsidRPr="004D1677">
        <w:rPr>
          <w:rFonts w:ascii="Calibri" w:hAnsi="Calibri" w:cs="Calibri"/>
          <w:sz w:val="24"/>
          <w:szCs w:val="24"/>
        </w:rPr>
        <w:t>⭐⭐⭐⭐</w:t>
      </w:r>
      <w:r w:rsidRPr="004D1677">
        <w:rPr>
          <w:sz w:val="24"/>
          <w:szCs w:val="24"/>
        </w:rPr>
        <w:t xml:space="preserve"> "Love the adjustable height feature. It was easy to install and looks stunning in my kitchen." – James T.</w:t>
      </w:r>
    </w:p>
    <w:p w:rsidR="004D1677" w:rsidRPr="004D1677" w:rsidRDefault="004D1677" w:rsidP="004D1677">
      <w:pPr>
        <w:numPr>
          <w:ilvl w:val="0"/>
          <w:numId w:val="5"/>
        </w:numPr>
        <w:rPr>
          <w:sz w:val="24"/>
          <w:szCs w:val="24"/>
        </w:rPr>
      </w:pPr>
      <w:r w:rsidRPr="004D1677">
        <w:rPr>
          <w:rFonts w:ascii="Calibri" w:hAnsi="Calibri" w:cs="Calibri"/>
          <w:sz w:val="24"/>
          <w:szCs w:val="24"/>
        </w:rPr>
        <w:t>⭐⭐⭐⭐⭐</w:t>
      </w:r>
      <w:r w:rsidRPr="004D1677">
        <w:rPr>
          <w:sz w:val="24"/>
          <w:szCs w:val="24"/>
        </w:rPr>
        <w:t xml:space="preserve"> "The quality is top-notch, and the light it emits is perfect for creating a cozy atmosphere." – Emily R.</w:t>
      </w:r>
    </w:p>
    <w:p w:rsidR="004D1677" w:rsidRPr="004D1677" w:rsidRDefault="004D1677" w:rsidP="004D1677">
      <w:pPr>
        <w:rPr>
          <w:b/>
          <w:bCs/>
          <w:sz w:val="24"/>
          <w:szCs w:val="24"/>
        </w:rPr>
      </w:pPr>
      <w:r w:rsidRPr="004D1677">
        <w:rPr>
          <w:b/>
          <w:bCs/>
          <w:sz w:val="24"/>
          <w:szCs w:val="24"/>
        </w:rPr>
        <w:t>How to Order:</w:t>
      </w:r>
    </w:p>
    <w:p w:rsidR="004D1677" w:rsidRPr="004D1677" w:rsidRDefault="004D1677" w:rsidP="004D1677">
      <w:pPr>
        <w:numPr>
          <w:ilvl w:val="0"/>
          <w:numId w:val="6"/>
        </w:numPr>
        <w:rPr>
          <w:sz w:val="24"/>
          <w:szCs w:val="24"/>
        </w:rPr>
      </w:pPr>
      <w:r w:rsidRPr="004D1677">
        <w:rPr>
          <w:sz w:val="24"/>
          <w:szCs w:val="24"/>
        </w:rPr>
        <w:t>Visit our website: </w:t>
      </w:r>
      <w:hyperlink r:id="rId6" w:tgtFrame="_blank" w:history="1">
        <w:r w:rsidRPr="004D1677">
          <w:rPr>
            <w:rStyle w:val="Hyperlink"/>
            <w:sz w:val="24"/>
            <w:szCs w:val="24"/>
          </w:rPr>
          <w:t>www.brightworldlighting.com</w:t>
        </w:r>
      </w:hyperlink>
    </w:p>
    <w:p w:rsidR="004D1677" w:rsidRPr="004D1677" w:rsidRDefault="004D1677" w:rsidP="004D1677">
      <w:pPr>
        <w:numPr>
          <w:ilvl w:val="0"/>
          <w:numId w:val="6"/>
        </w:numPr>
        <w:rPr>
          <w:sz w:val="24"/>
          <w:szCs w:val="24"/>
        </w:rPr>
      </w:pPr>
      <w:r w:rsidRPr="004D1677">
        <w:rPr>
          <w:sz w:val="24"/>
          <w:szCs w:val="24"/>
        </w:rPr>
        <w:t>Select your preferred finish and version (Standard or Premium).</w:t>
      </w:r>
    </w:p>
    <w:p w:rsidR="004D1677" w:rsidRPr="004D1677" w:rsidRDefault="004D1677" w:rsidP="004D1677">
      <w:pPr>
        <w:numPr>
          <w:ilvl w:val="0"/>
          <w:numId w:val="6"/>
        </w:numPr>
        <w:rPr>
          <w:sz w:val="24"/>
          <w:szCs w:val="24"/>
        </w:rPr>
      </w:pPr>
      <w:r w:rsidRPr="004D1677">
        <w:rPr>
          <w:sz w:val="24"/>
          <w:szCs w:val="24"/>
        </w:rPr>
        <w:t>Add to cart and proceed to checkout.</w:t>
      </w:r>
    </w:p>
    <w:p w:rsidR="004D1677" w:rsidRPr="004D1677" w:rsidRDefault="004D1677" w:rsidP="004D1677">
      <w:pPr>
        <w:numPr>
          <w:ilvl w:val="0"/>
          <w:numId w:val="6"/>
        </w:numPr>
        <w:rPr>
          <w:sz w:val="24"/>
          <w:szCs w:val="24"/>
        </w:rPr>
      </w:pPr>
      <w:r w:rsidRPr="004D1677">
        <w:rPr>
          <w:sz w:val="24"/>
          <w:szCs w:val="24"/>
        </w:rPr>
        <w:t>Enjoy free shipping on all orders over $100!</w:t>
      </w:r>
    </w:p>
    <w:p w:rsidR="004D1677" w:rsidRPr="004D1677" w:rsidRDefault="004D1677" w:rsidP="004D1677">
      <w:pPr>
        <w:rPr>
          <w:sz w:val="24"/>
          <w:szCs w:val="24"/>
        </w:rPr>
      </w:pPr>
      <w:r w:rsidRPr="004D1677">
        <w:rPr>
          <w:sz w:val="24"/>
          <w:szCs w:val="24"/>
        </w:rPr>
        <w:pict>
          <v:rect id="_x0000_i1027" style="width:0;height:.5pt" o:hralign="center" o:hrstd="t" o:hrnoshade="t" o:hr="t" fillcolor="#404040" stroked="f"/>
        </w:pict>
      </w:r>
    </w:p>
    <w:p w:rsidR="004D1677" w:rsidRPr="004D1677" w:rsidRDefault="004D1677" w:rsidP="004D1677">
      <w:pPr>
        <w:rPr>
          <w:b/>
          <w:bCs/>
          <w:sz w:val="24"/>
          <w:szCs w:val="24"/>
        </w:rPr>
      </w:pPr>
      <w:r w:rsidRPr="004D1677">
        <w:rPr>
          <w:b/>
          <w:bCs/>
          <w:sz w:val="24"/>
          <w:szCs w:val="24"/>
        </w:rPr>
        <w:lastRenderedPageBreak/>
        <w:t>Warranty and Support:</w:t>
      </w:r>
    </w:p>
    <w:p w:rsidR="004D1677" w:rsidRPr="004D1677" w:rsidRDefault="004D1677" w:rsidP="004D1677">
      <w:pPr>
        <w:numPr>
          <w:ilvl w:val="0"/>
          <w:numId w:val="7"/>
        </w:numPr>
        <w:rPr>
          <w:sz w:val="24"/>
          <w:szCs w:val="24"/>
        </w:rPr>
      </w:pPr>
      <w:r w:rsidRPr="004D1677">
        <w:rPr>
          <w:b/>
          <w:bCs/>
          <w:sz w:val="24"/>
          <w:szCs w:val="24"/>
        </w:rPr>
        <w:t>Warranty:</w:t>
      </w:r>
      <w:r w:rsidRPr="004D1677">
        <w:rPr>
          <w:sz w:val="24"/>
          <w:szCs w:val="24"/>
        </w:rPr>
        <w:t> 2-year limited warranty covering manufacturing defects.</w:t>
      </w:r>
    </w:p>
    <w:p w:rsidR="004D1677" w:rsidRPr="004D1677" w:rsidRDefault="004D1677" w:rsidP="004D1677">
      <w:pPr>
        <w:numPr>
          <w:ilvl w:val="0"/>
          <w:numId w:val="7"/>
        </w:numPr>
        <w:rPr>
          <w:sz w:val="24"/>
          <w:szCs w:val="24"/>
        </w:rPr>
      </w:pPr>
      <w:r w:rsidRPr="004D1677">
        <w:rPr>
          <w:b/>
          <w:bCs/>
          <w:sz w:val="24"/>
          <w:szCs w:val="24"/>
        </w:rPr>
        <w:t>Customer Support:</w:t>
      </w:r>
      <w:r w:rsidRPr="004D1677">
        <w:rPr>
          <w:sz w:val="24"/>
          <w:szCs w:val="24"/>
        </w:rPr>
        <w:t> Contact us at </w:t>
      </w:r>
      <w:hyperlink r:id="rId7" w:tgtFrame="_blank" w:history="1">
        <w:r w:rsidRPr="004D1677">
          <w:rPr>
            <w:rStyle w:val="Hyperlink"/>
            <w:sz w:val="24"/>
            <w:szCs w:val="24"/>
          </w:rPr>
          <w:t>support@brightworldlighting.com</w:t>
        </w:r>
      </w:hyperlink>
      <w:r w:rsidRPr="004D1677">
        <w:rPr>
          <w:sz w:val="24"/>
          <w:szCs w:val="24"/>
        </w:rPr>
        <w:t> or call +1-800-123-4567 for assistance.</w:t>
      </w:r>
    </w:p>
    <w:p w:rsidR="004D1677" w:rsidRPr="004D1677" w:rsidRDefault="004D1677" w:rsidP="004D1677">
      <w:pPr>
        <w:rPr>
          <w:sz w:val="24"/>
          <w:szCs w:val="24"/>
        </w:rPr>
      </w:pPr>
      <w:r w:rsidRPr="004D1677">
        <w:rPr>
          <w:sz w:val="24"/>
          <w:szCs w:val="24"/>
        </w:rPr>
        <w:pict>
          <v:rect id="_x0000_i1028" style="width:0;height:.5pt" o:hralign="center" o:hrstd="t" o:hrnoshade="t" o:hr="t" fillcolor="#404040" stroked="f"/>
        </w:pict>
      </w:r>
    </w:p>
    <w:p w:rsidR="004D1677" w:rsidRPr="004D1677" w:rsidRDefault="004D1677" w:rsidP="004D1677">
      <w:pPr>
        <w:rPr>
          <w:b/>
          <w:bCs/>
          <w:sz w:val="24"/>
          <w:szCs w:val="24"/>
        </w:rPr>
      </w:pPr>
      <w:r w:rsidRPr="004D1677">
        <w:rPr>
          <w:b/>
          <w:bCs/>
          <w:sz w:val="24"/>
          <w:szCs w:val="24"/>
        </w:rPr>
        <w:t>Visual Representation:</w:t>
      </w:r>
    </w:p>
    <w:p w:rsidR="004D1677" w:rsidRPr="004D1677" w:rsidRDefault="004D1677" w:rsidP="004D1677">
      <w:pPr>
        <w:rPr>
          <w:sz w:val="24"/>
          <w:szCs w:val="24"/>
        </w:rPr>
      </w:pPr>
      <w:r w:rsidRPr="004D1677">
        <w:rPr>
          <w:sz w:val="24"/>
          <w:szCs w:val="24"/>
        </w:rPr>
        <w:t>You can include high-quality images of the Caspian Pendant Lamp in different finishes and settings to showcase its versatility and design.</w:t>
      </w:r>
    </w:p>
    <w:p w:rsidR="003332BC" w:rsidRPr="004D1677" w:rsidRDefault="003332BC" w:rsidP="004D1677">
      <w:pPr>
        <w:rPr>
          <w:sz w:val="24"/>
          <w:szCs w:val="24"/>
        </w:rPr>
      </w:pPr>
    </w:p>
    <w:sectPr w:rsidR="003332BC" w:rsidRPr="004D1677" w:rsidSect="003332BC"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76F10"/>
    <w:multiLevelType w:val="multilevel"/>
    <w:tmpl w:val="141E2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BF4514"/>
    <w:multiLevelType w:val="multilevel"/>
    <w:tmpl w:val="50B4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A0660F"/>
    <w:multiLevelType w:val="multilevel"/>
    <w:tmpl w:val="0F86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B9A7126"/>
    <w:multiLevelType w:val="multilevel"/>
    <w:tmpl w:val="05247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EF157F0"/>
    <w:multiLevelType w:val="multilevel"/>
    <w:tmpl w:val="CD829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3665619"/>
    <w:multiLevelType w:val="multilevel"/>
    <w:tmpl w:val="98B02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AAE2B58"/>
    <w:multiLevelType w:val="multilevel"/>
    <w:tmpl w:val="2D047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71C8"/>
    <w:rsid w:val="003071C8"/>
    <w:rsid w:val="003332BC"/>
    <w:rsid w:val="004D16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2BC"/>
  </w:style>
  <w:style w:type="paragraph" w:styleId="Heading1">
    <w:name w:val="heading 1"/>
    <w:basedOn w:val="Normal"/>
    <w:next w:val="Normal"/>
    <w:link w:val="Heading1Char"/>
    <w:uiPriority w:val="9"/>
    <w:qFormat/>
    <w:rsid w:val="004D16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6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6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link w:val="Heading5Char"/>
    <w:uiPriority w:val="9"/>
    <w:qFormat/>
    <w:rsid w:val="003071C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3071C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1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071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4D167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D16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67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67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4D1677"/>
    <w:rPr>
      <w:b/>
      <w:bCs/>
    </w:rPr>
  </w:style>
  <w:style w:type="character" w:styleId="Hyperlink">
    <w:name w:val="Hyperlink"/>
    <w:basedOn w:val="DefaultParagraphFont"/>
    <w:uiPriority w:val="99"/>
    <w:unhideWhenUsed/>
    <w:rsid w:val="004D167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support@brightworldlighting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brightworldlighting.com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3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</dc:creator>
  <cp:lastModifiedBy>ARYAN</cp:lastModifiedBy>
  <cp:revision>1</cp:revision>
  <dcterms:created xsi:type="dcterms:W3CDTF">2025-02-19T18:49:00Z</dcterms:created>
  <dcterms:modified xsi:type="dcterms:W3CDTF">2025-02-20T20:45:00Z</dcterms:modified>
</cp:coreProperties>
</file>