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24" w:rsidRDefault="004D1677" w:rsidP="00AB0D2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</w:t>
      </w:r>
      <w:r w:rsidR="00AB0D24">
        <w:rPr>
          <w:rFonts w:ascii="Arial Black" w:hAnsi="Arial Black"/>
          <w:sz w:val="52"/>
          <w:szCs w:val="52"/>
        </w:rPr>
        <w:t xml:space="preserve">         </w:t>
      </w:r>
      <w:r w:rsidR="00AB0D24" w:rsidRPr="00AB0D24">
        <w:rPr>
          <w:rFonts w:ascii="Arial Black" w:hAnsi="Arial Black"/>
          <w:sz w:val="52"/>
          <w:szCs w:val="52"/>
        </w:rPr>
        <w:t>Vintage Edison Bulb</w:t>
      </w:r>
    </w:p>
    <w:p w:rsidR="00AB0D24" w:rsidRPr="00AB0D24" w:rsidRDefault="00AB0D24" w:rsidP="00AB0D24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5086985"/>
            <wp:effectExtent l="19050" t="0" r="0" b="0"/>
            <wp:docPr id="6" name="Picture 5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24" w:rsidRPr="00AB0D24" w:rsidRDefault="00AB0D24" w:rsidP="00AB0D24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AB0D24" w:rsidRPr="00AB0D24" w:rsidRDefault="00AB0D24" w:rsidP="00AB0D24">
      <w:pPr>
        <w:pStyle w:val="NormalWeb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Vintage Edison Bulbs</w:t>
      </w:r>
      <w:r w:rsidRPr="00AB0D24">
        <w:rPr>
          <w:rFonts w:ascii="Segoe UI" w:hAnsi="Segoe UI" w:cs="Segoe UI"/>
          <w:color w:val="404040"/>
        </w:rPr>
        <w:t> are stylish, retro-inspired lighting solutions that combine the charm of old-world design with modern energy-efficient technology. These bulbs feature visible filaments and a warm, amber glow, making them perfect for creating a cozy and nostalgic ambiance in any space. Ideal for decorative lighting, Vintage Edison Bulbs are a popular choice for restaurants, cafes, living rooms, and more.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Technology:</w:t>
      </w:r>
      <w:r w:rsidRPr="00AB0D24">
        <w:rPr>
          <w:rFonts w:ascii="Segoe UI" w:hAnsi="Segoe UI" w:cs="Segoe UI"/>
          <w:color w:val="404040"/>
        </w:rPr>
        <w:t> LED or incandescent (depending on the model).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lastRenderedPageBreak/>
        <w:t>Compatibility:</w:t>
      </w:r>
      <w:r w:rsidRPr="00AB0D24">
        <w:rPr>
          <w:rFonts w:ascii="Segoe UI" w:hAnsi="Segoe UI" w:cs="Segoe UI"/>
          <w:color w:val="404040"/>
        </w:rPr>
        <w:t> Standard E26/E27 base (fits most fixtures).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Bulb Type:</w:t>
      </w:r>
      <w:r w:rsidRPr="00AB0D24">
        <w:rPr>
          <w:rFonts w:ascii="Segoe UI" w:hAnsi="Segoe UI" w:cs="Segoe UI"/>
          <w:color w:val="404040"/>
        </w:rPr>
        <w:t> ST64 (large globe shape), A19 (standard bulb shape).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Wattage:</w:t>
      </w:r>
      <w:r w:rsidRPr="00AB0D24">
        <w:rPr>
          <w:rFonts w:ascii="Segoe UI" w:hAnsi="Segoe UI" w:cs="Segoe UI"/>
          <w:color w:val="404040"/>
        </w:rPr>
        <w:t> 6W (LED, equivalent to 40W incandescent), 40W (incandescent).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Lumens:</w:t>
      </w:r>
      <w:r w:rsidRPr="00AB0D24">
        <w:rPr>
          <w:rFonts w:ascii="Segoe UI" w:hAnsi="Segoe UI" w:cs="Segoe UI"/>
          <w:color w:val="404040"/>
        </w:rPr>
        <w:t> 450 lumens (LED), 400 lumens (incandescent).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Color Temperature:</w:t>
      </w:r>
      <w:r w:rsidRPr="00AB0D24">
        <w:rPr>
          <w:rFonts w:ascii="Segoe UI" w:hAnsi="Segoe UI" w:cs="Segoe UI"/>
          <w:color w:val="404040"/>
        </w:rPr>
        <w:t> 2200K (warm amber glow).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Dimmable:</w:t>
      </w:r>
      <w:r w:rsidRPr="00AB0D24">
        <w:rPr>
          <w:rFonts w:ascii="Segoe UI" w:hAnsi="Segoe UI" w:cs="Segoe UI"/>
          <w:color w:val="404040"/>
        </w:rPr>
        <w:t> Yes (select models).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Lifespan:</w:t>
      </w:r>
      <w:r w:rsidRPr="00AB0D24">
        <w:rPr>
          <w:rFonts w:ascii="Segoe UI" w:hAnsi="Segoe UI" w:cs="Segoe UI"/>
          <w:color w:val="404040"/>
        </w:rPr>
        <w:t> 15,000 hours (LED), 1,000 hours (incandescent).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Energy Efficiency:</w:t>
      </w:r>
      <w:r w:rsidRPr="00AB0D24">
        <w:rPr>
          <w:rFonts w:ascii="Segoe UI" w:hAnsi="Segoe UI" w:cs="Segoe UI"/>
          <w:color w:val="404040"/>
        </w:rPr>
        <w:t> LED models are Energy Star certified.</w:t>
      </w:r>
    </w:p>
    <w:p w:rsidR="00AB0D24" w:rsidRPr="00AB0D24" w:rsidRDefault="00AB0D24" w:rsidP="00AB0D24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Filament Design:</w:t>
      </w:r>
      <w:r w:rsidRPr="00AB0D24">
        <w:rPr>
          <w:rFonts w:ascii="Segoe UI" w:hAnsi="Segoe UI" w:cs="Segoe UI"/>
          <w:color w:val="404040"/>
        </w:rPr>
        <w:t> Visible filaments for a vintage look.</w:t>
      </w:r>
    </w:p>
    <w:p w:rsidR="00AB0D24" w:rsidRPr="00AB0D24" w:rsidRDefault="00AB0D24" w:rsidP="00AB0D24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Retro Design:</w:t>
      </w:r>
      <w:r w:rsidRPr="00AB0D24">
        <w:rPr>
          <w:rFonts w:ascii="Segoe UI" w:hAnsi="Segoe UI" w:cs="Segoe UI"/>
          <w:color w:val="404040"/>
        </w:rPr>
        <w:t> Visible filaments and amber glow for a nostalgic aesthetic.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Energy-Efficient (LED Models):</w:t>
      </w:r>
      <w:r w:rsidRPr="00AB0D24">
        <w:rPr>
          <w:rFonts w:ascii="Segoe UI" w:hAnsi="Segoe UI" w:cs="Segoe UI"/>
          <w:color w:val="404040"/>
        </w:rPr>
        <w:t> Uses up to 85% less energy than traditional incandescent bulbs.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Dimmable Options:</w:t>
      </w:r>
      <w:r w:rsidRPr="00AB0D24">
        <w:rPr>
          <w:rFonts w:ascii="Segoe UI" w:hAnsi="Segoe UI" w:cs="Segoe UI"/>
          <w:color w:val="404040"/>
        </w:rPr>
        <w:t> Available in dimmable models for adjustable brightness.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Versatile Use:</w:t>
      </w:r>
      <w:r w:rsidRPr="00AB0D24">
        <w:rPr>
          <w:rFonts w:ascii="Segoe UI" w:hAnsi="Segoe UI" w:cs="Segoe UI"/>
          <w:color w:val="404040"/>
        </w:rPr>
        <w:t> Perfect for decorative lighting in homes, restaurants, and cafes.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Warm Ambiance:</w:t>
      </w:r>
      <w:r w:rsidRPr="00AB0D24">
        <w:rPr>
          <w:rFonts w:ascii="Segoe UI" w:hAnsi="Segoe UI" w:cs="Segoe UI"/>
          <w:color w:val="404040"/>
        </w:rPr>
        <w:t> Creates a cozy and inviting atmosphere.</w:t>
      </w:r>
    </w:p>
    <w:p w:rsidR="00AB0D24" w:rsidRPr="00AB0D24" w:rsidRDefault="00AB0D24" w:rsidP="00AB0D24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Long Lifespan (LED Models):</w:t>
      </w:r>
      <w:r w:rsidRPr="00AB0D24">
        <w:rPr>
          <w:rFonts w:ascii="Segoe UI" w:hAnsi="Segoe UI" w:cs="Segoe UI"/>
          <w:color w:val="404040"/>
        </w:rPr>
        <w:t> Lasts up to 15,000 hours, reducing the need for frequent replacements.</w:t>
      </w:r>
    </w:p>
    <w:p w:rsidR="00AB0D24" w:rsidRPr="00AB0D24" w:rsidRDefault="00AB0D24" w:rsidP="00AB0D24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AB0D24" w:rsidRPr="00AB0D24" w:rsidRDefault="00AB0D24" w:rsidP="00AB0D24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Single Bulb (LED, ST64):</w:t>
      </w:r>
      <w:r w:rsidRPr="00AB0D24">
        <w:rPr>
          <w:rFonts w:ascii="Segoe UI" w:hAnsi="Segoe UI" w:cs="Segoe UI"/>
          <w:color w:val="404040"/>
        </w:rPr>
        <w:t> $14.99</w:t>
      </w:r>
    </w:p>
    <w:p w:rsidR="00AB0D24" w:rsidRPr="00AB0D24" w:rsidRDefault="00AB0D24" w:rsidP="00AB0D24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Single Bulb (Incandescent, ST64):</w:t>
      </w:r>
      <w:r w:rsidRPr="00AB0D24">
        <w:rPr>
          <w:rFonts w:ascii="Segoe UI" w:hAnsi="Segoe UI" w:cs="Segoe UI"/>
          <w:color w:val="404040"/>
        </w:rPr>
        <w:t> $9.99</w:t>
      </w:r>
    </w:p>
    <w:p w:rsidR="00AB0D24" w:rsidRPr="00AB0D24" w:rsidRDefault="00AB0D24" w:rsidP="00AB0D24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4-Pack (LED, ST64):</w:t>
      </w:r>
      <w:r w:rsidRPr="00AB0D24">
        <w:rPr>
          <w:rFonts w:ascii="Segoe UI" w:hAnsi="Segoe UI" w:cs="Segoe UI"/>
          <w:color w:val="404040"/>
        </w:rPr>
        <w:t> </w:t>
      </w:r>
      <w:r w:rsidRPr="00AB0D24">
        <w:rPr>
          <w:rStyle w:val="katex-mathml"/>
          <w:color w:val="404040"/>
          <w:bdr w:val="none" w:sz="0" w:space="0" w:color="auto" w:frame="1"/>
        </w:rPr>
        <w:t>49.99(</w:t>
      </w:r>
      <w:r w:rsidRPr="00AB0D24">
        <w:rPr>
          <w:rStyle w:val="mord"/>
          <w:color w:val="404040"/>
        </w:rPr>
        <w:t>49.99</w:t>
      </w:r>
      <w:r w:rsidRPr="00AB0D24">
        <w:rPr>
          <w:rStyle w:val="mopen"/>
          <w:color w:val="404040"/>
        </w:rPr>
        <w:t>(</w:t>
      </w:r>
      <w:r w:rsidRPr="00AB0D24">
        <w:rPr>
          <w:rFonts w:ascii="Segoe UI" w:hAnsi="Segoe UI" w:cs="Segoe UI"/>
          <w:color w:val="404040"/>
        </w:rPr>
        <w:t>12.50 per bulb)</w:t>
      </w:r>
    </w:p>
    <w:p w:rsidR="00AB0D24" w:rsidRPr="00AB0D24" w:rsidRDefault="00AB0D24" w:rsidP="00AB0D24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4-Pack (Incandescent, ST64):</w:t>
      </w:r>
      <w:r w:rsidRPr="00AB0D24">
        <w:rPr>
          <w:rFonts w:ascii="Segoe UI" w:hAnsi="Segoe UI" w:cs="Segoe UI"/>
          <w:color w:val="404040"/>
        </w:rPr>
        <w:t> </w:t>
      </w:r>
      <w:r w:rsidRPr="00AB0D24">
        <w:rPr>
          <w:rStyle w:val="katex-mathml"/>
          <w:color w:val="404040"/>
          <w:bdr w:val="none" w:sz="0" w:space="0" w:color="auto" w:frame="1"/>
        </w:rPr>
        <w:t>34.99(</w:t>
      </w:r>
      <w:r w:rsidRPr="00AB0D24">
        <w:rPr>
          <w:rStyle w:val="mord"/>
          <w:color w:val="404040"/>
        </w:rPr>
        <w:t>34.99</w:t>
      </w:r>
      <w:r w:rsidRPr="00AB0D24">
        <w:rPr>
          <w:rStyle w:val="mopen"/>
          <w:color w:val="404040"/>
        </w:rPr>
        <w:t>(</w:t>
      </w:r>
      <w:r w:rsidRPr="00AB0D24">
        <w:rPr>
          <w:rFonts w:ascii="Segoe UI" w:hAnsi="Segoe UI" w:cs="Segoe UI"/>
          <w:color w:val="404040"/>
        </w:rPr>
        <w:t>8.75 per bulb)</w:t>
      </w:r>
    </w:p>
    <w:p w:rsidR="00AB0D24" w:rsidRPr="00AB0D24" w:rsidRDefault="00AB0D24" w:rsidP="00AB0D24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AB0D24" w:rsidRPr="00AB0D24" w:rsidRDefault="00AB0D24" w:rsidP="00AB0D24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Living Rooms:</w:t>
      </w:r>
      <w:r w:rsidRPr="00AB0D24">
        <w:rPr>
          <w:rFonts w:ascii="Segoe UI" w:hAnsi="Segoe UI" w:cs="Segoe UI"/>
          <w:color w:val="404040"/>
        </w:rPr>
        <w:t> Add a vintage touch to your decor.</w:t>
      </w:r>
    </w:p>
    <w:p w:rsidR="00AB0D24" w:rsidRPr="00AB0D24" w:rsidRDefault="00AB0D24" w:rsidP="00AB0D24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Restaurants and Cafes:</w:t>
      </w:r>
      <w:r w:rsidRPr="00AB0D24">
        <w:rPr>
          <w:rFonts w:ascii="Segoe UI" w:hAnsi="Segoe UI" w:cs="Segoe UI"/>
          <w:color w:val="404040"/>
        </w:rPr>
        <w:t> Create a warm and inviting ambiance for customers.</w:t>
      </w:r>
    </w:p>
    <w:p w:rsidR="00AB0D24" w:rsidRPr="00AB0D24" w:rsidRDefault="00AB0D24" w:rsidP="00AB0D24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Bedrooms:</w:t>
      </w:r>
      <w:r w:rsidRPr="00AB0D24">
        <w:rPr>
          <w:rFonts w:ascii="Segoe UI" w:hAnsi="Segoe UI" w:cs="Segoe UI"/>
          <w:color w:val="404040"/>
        </w:rPr>
        <w:t> Enhance relaxation with a cozy glow.</w:t>
      </w:r>
    </w:p>
    <w:p w:rsidR="00AB0D24" w:rsidRPr="00AB0D24" w:rsidRDefault="00AB0D24" w:rsidP="00AB0D24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Patios:</w:t>
      </w:r>
      <w:r w:rsidRPr="00AB0D24">
        <w:rPr>
          <w:rFonts w:ascii="Segoe UI" w:hAnsi="Segoe UI" w:cs="Segoe UI"/>
          <w:color w:val="404040"/>
        </w:rPr>
        <w:t> Provide soft, decorative lighting for outdoor spaces.</w:t>
      </w:r>
    </w:p>
    <w:p w:rsidR="00AB0D24" w:rsidRPr="00AB0D24" w:rsidRDefault="00AB0D24" w:rsidP="00AB0D24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Retail Stores:</w:t>
      </w:r>
      <w:r w:rsidRPr="00AB0D24">
        <w:rPr>
          <w:rFonts w:ascii="Segoe UI" w:hAnsi="Segoe UI" w:cs="Segoe UI"/>
          <w:color w:val="404040"/>
        </w:rPr>
        <w:t> Highlight vintage or rustic-themed products.</w:t>
      </w:r>
    </w:p>
    <w:p w:rsidR="00AB0D24" w:rsidRPr="00AB0D24" w:rsidRDefault="00AB0D24" w:rsidP="00AB0D24">
      <w:pPr>
        <w:rPr>
          <w:rFonts w:ascii="Times New Roman" w:hAnsi="Times New Roman" w:cs="Times New Roman"/>
          <w:sz w:val="24"/>
          <w:szCs w:val="24"/>
        </w:rPr>
      </w:pPr>
      <w:r w:rsidRPr="00AB0D24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AB0D24" w:rsidRPr="00AB0D24" w:rsidRDefault="00AB0D24" w:rsidP="00AB0D24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AB0D24" w:rsidRPr="00AB0D24" w:rsidRDefault="00AB0D24" w:rsidP="00AB0D24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⭐⭐⭐⭐⭐ "These Vintage Edison Bulbs are stunning! They add so much character to my living room. The warm glow is perfect for relaxing in the evenings." – Sarah L.</w:t>
      </w:r>
    </w:p>
    <w:p w:rsidR="00AB0D24" w:rsidRPr="00AB0D24" w:rsidRDefault="00AB0D24" w:rsidP="00AB0D24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lastRenderedPageBreak/>
        <w:t>⭐⭐⭐⭐ "Great value for the price. The bulbs are beautiful, and the light is very warm and inviting. Highly recommend for anyone looking to add a vintage touch to their space." – James T.</w:t>
      </w:r>
    </w:p>
    <w:p w:rsidR="00AB0D24" w:rsidRPr="00AB0D24" w:rsidRDefault="00AB0D24" w:rsidP="00AB0D24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⭐⭐⭐⭐⭐ "I love how energy-efficient the LED models are. The vintage design is a bonus!" – Emily R.</w:t>
      </w:r>
    </w:p>
    <w:p w:rsidR="00AB0D24" w:rsidRPr="00AB0D24" w:rsidRDefault="00AB0D24" w:rsidP="00AB0D24">
      <w:pPr>
        <w:rPr>
          <w:rFonts w:ascii="Times New Roman" w:hAnsi="Times New Roman" w:cs="Times New Roman"/>
          <w:sz w:val="24"/>
          <w:szCs w:val="24"/>
        </w:rPr>
      </w:pPr>
      <w:r w:rsidRPr="00AB0D24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AB0D24" w:rsidRPr="00AB0D24" w:rsidRDefault="00AB0D24" w:rsidP="00AB0D24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AB0D24" w:rsidRPr="00AB0D24" w:rsidRDefault="00AB0D24" w:rsidP="00AB0D24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Visit our website: </w:t>
      </w:r>
      <w:hyperlink r:id="rId6" w:tgtFrame="_blank" w:history="1">
        <w:r w:rsidRPr="00AB0D24">
          <w:rPr>
            <w:rStyle w:val="Hyperlink"/>
            <w:rFonts w:ascii="Segoe UI" w:hAnsi="Segoe UI" w:cs="Segoe UI"/>
          </w:rPr>
          <w:t>www.brightworldlighting.com</w:t>
        </w:r>
      </w:hyperlink>
    </w:p>
    <w:p w:rsidR="00AB0D24" w:rsidRPr="00AB0D24" w:rsidRDefault="00AB0D24" w:rsidP="00AB0D24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Select your preferred bulb type and pack size (Single or 4-Pack).</w:t>
      </w:r>
    </w:p>
    <w:p w:rsidR="00AB0D24" w:rsidRPr="00AB0D24" w:rsidRDefault="00AB0D24" w:rsidP="00AB0D24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Add to cart and proceed to checkout.</w:t>
      </w:r>
    </w:p>
    <w:p w:rsidR="00AB0D24" w:rsidRPr="00AB0D24" w:rsidRDefault="00AB0D24" w:rsidP="00AB0D24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Fonts w:ascii="Segoe UI" w:hAnsi="Segoe UI" w:cs="Segoe UI"/>
          <w:color w:val="404040"/>
        </w:rPr>
        <w:t>Enjoy free shipping on all orders over $50!</w:t>
      </w:r>
    </w:p>
    <w:p w:rsidR="00AB0D24" w:rsidRPr="00AB0D24" w:rsidRDefault="00AB0D24" w:rsidP="00AB0D24">
      <w:pPr>
        <w:rPr>
          <w:rFonts w:ascii="Times New Roman" w:hAnsi="Times New Roman" w:cs="Times New Roman"/>
          <w:sz w:val="24"/>
          <w:szCs w:val="24"/>
        </w:rPr>
      </w:pPr>
      <w:r w:rsidRPr="00AB0D24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AB0D24" w:rsidRPr="00AB0D24" w:rsidRDefault="00AB0D24" w:rsidP="00AB0D24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AB0D24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AB0D24" w:rsidRPr="00AB0D24" w:rsidRDefault="00AB0D24" w:rsidP="00AB0D24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Warranty:</w:t>
      </w:r>
      <w:r w:rsidRPr="00AB0D24">
        <w:rPr>
          <w:rFonts w:ascii="Segoe UI" w:hAnsi="Segoe UI" w:cs="Segoe UI"/>
          <w:color w:val="404040"/>
        </w:rPr>
        <w:t> 2-year limited warranty covering manufacturing defects (LED models).</w:t>
      </w:r>
    </w:p>
    <w:p w:rsidR="00AB0D24" w:rsidRPr="00AB0D24" w:rsidRDefault="00AB0D24" w:rsidP="00AB0D24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 w:rsidRPr="00AB0D24">
        <w:rPr>
          <w:rStyle w:val="Strong"/>
          <w:rFonts w:ascii="Segoe UI" w:hAnsi="Segoe UI" w:cs="Segoe UI"/>
          <w:color w:val="404040"/>
        </w:rPr>
        <w:t>Customer Support:</w:t>
      </w:r>
      <w:r w:rsidRPr="00AB0D24">
        <w:rPr>
          <w:rFonts w:ascii="Segoe UI" w:hAnsi="Segoe UI" w:cs="Segoe UI"/>
          <w:color w:val="404040"/>
        </w:rPr>
        <w:t> Contact us at </w:t>
      </w:r>
      <w:hyperlink r:id="rId7" w:tgtFrame="_blank" w:history="1">
        <w:r w:rsidRPr="00AB0D24">
          <w:rPr>
            <w:rStyle w:val="Hyperlink"/>
            <w:rFonts w:ascii="Segoe UI" w:hAnsi="Segoe UI" w:cs="Segoe UI"/>
          </w:rPr>
          <w:t>support@brightworldlighting.com</w:t>
        </w:r>
      </w:hyperlink>
      <w:r w:rsidRPr="00AB0D24">
        <w:rPr>
          <w:rFonts w:ascii="Segoe UI" w:hAnsi="Segoe UI" w:cs="Segoe UI"/>
          <w:color w:val="404040"/>
        </w:rPr>
        <w:t> or call +1-800-123-4567 for assistance.</w:t>
      </w:r>
    </w:p>
    <w:p w:rsidR="00AB0D24" w:rsidRDefault="00AB0D24" w:rsidP="00AB0D2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5pt" o:hralign="center" o:hrstd="t" o:hrnoshade="t" o:hr="t" fillcolor="#404040" stroked="f"/>
        </w:pict>
      </w:r>
    </w:p>
    <w:p w:rsidR="00AB0D24" w:rsidRDefault="00AB0D24" w:rsidP="00AB0D24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Visual Representation:</w:t>
      </w:r>
    </w:p>
    <w:p w:rsidR="00AB0D24" w:rsidRDefault="00AB0D24" w:rsidP="00AB0D24">
      <w:pPr>
        <w:pStyle w:val="NormalWeb"/>
        <w:rPr>
          <w:rFonts w:ascii="Segoe UI" w:hAnsi="Segoe UI" w:cs="Segoe UI"/>
          <w:color w:val="404040"/>
          <w:sz w:val="16"/>
          <w:szCs w:val="16"/>
        </w:rPr>
      </w:pPr>
      <w:r>
        <w:rPr>
          <w:rFonts w:ascii="Segoe UI" w:hAnsi="Segoe UI" w:cs="Segoe UI"/>
          <w:color w:val="404040"/>
          <w:sz w:val="16"/>
          <w:szCs w:val="16"/>
        </w:rPr>
        <w:t>Include high-quality images of the Vintage Edison Bulbs in different settings (e.g., living room, cafe) to showcase their versatility and design.</w:t>
      </w:r>
    </w:p>
    <w:p w:rsidR="00BC0A64" w:rsidRDefault="00BC0A64" w:rsidP="00AB0D24">
      <w:pPr>
        <w:rPr>
          <w:rFonts w:ascii="Arial Black" w:hAnsi="Arial Black"/>
          <w:sz w:val="52"/>
          <w:szCs w:val="52"/>
        </w:rPr>
      </w:pPr>
    </w:p>
    <w:p w:rsidR="00754AE5" w:rsidRDefault="00754AE5" w:rsidP="00BC0A64">
      <w:pPr>
        <w:rPr>
          <w:rFonts w:ascii="Arial Black" w:hAnsi="Arial Black"/>
          <w:sz w:val="52"/>
          <w:szCs w:val="52"/>
        </w:rPr>
      </w:pPr>
    </w:p>
    <w:p w:rsidR="00BC0A64" w:rsidRPr="00754AE5" w:rsidRDefault="00BC0A64" w:rsidP="00754AE5">
      <w:pPr>
        <w:rPr>
          <w:rFonts w:ascii="Arial Black" w:hAnsi="Arial Black"/>
          <w:sz w:val="52"/>
          <w:szCs w:val="52"/>
        </w:rPr>
      </w:pPr>
    </w:p>
    <w:sectPr w:rsidR="00BC0A64" w:rsidRPr="00754AE5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368E"/>
    <w:multiLevelType w:val="multilevel"/>
    <w:tmpl w:val="616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65C81"/>
    <w:multiLevelType w:val="multilevel"/>
    <w:tmpl w:val="F29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006BE"/>
    <w:multiLevelType w:val="multilevel"/>
    <w:tmpl w:val="A15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E6428"/>
    <w:multiLevelType w:val="multilevel"/>
    <w:tmpl w:val="429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345F1"/>
    <w:multiLevelType w:val="multilevel"/>
    <w:tmpl w:val="D54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76F10"/>
    <w:multiLevelType w:val="multilevel"/>
    <w:tmpl w:val="14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E76F9"/>
    <w:multiLevelType w:val="multilevel"/>
    <w:tmpl w:val="F9A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F2A95"/>
    <w:multiLevelType w:val="multilevel"/>
    <w:tmpl w:val="B26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447B7"/>
    <w:multiLevelType w:val="multilevel"/>
    <w:tmpl w:val="D19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91C44"/>
    <w:multiLevelType w:val="multilevel"/>
    <w:tmpl w:val="40D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F4514"/>
    <w:multiLevelType w:val="multilevel"/>
    <w:tmpl w:val="50B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2B655C"/>
    <w:multiLevelType w:val="multilevel"/>
    <w:tmpl w:val="963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2F239B"/>
    <w:multiLevelType w:val="multilevel"/>
    <w:tmpl w:val="6D8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A36AB"/>
    <w:multiLevelType w:val="multilevel"/>
    <w:tmpl w:val="11E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0660F"/>
    <w:multiLevelType w:val="multilevel"/>
    <w:tmpl w:val="0F8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D50AB7"/>
    <w:multiLevelType w:val="multilevel"/>
    <w:tmpl w:val="6F8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55480F"/>
    <w:multiLevelType w:val="multilevel"/>
    <w:tmpl w:val="6B8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A5B42"/>
    <w:multiLevelType w:val="multilevel"/>
    <w:tmpl w:val="5B76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4D4E74"/>
    <w:multiLevelType w:val="multilevel"/>
    <w:tmpl w:val="E0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475B9"/>
    <w:multiLevelType w:val="multilevel"/>
    <w:tmpl w:val="207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C7380B"/>
    <w:multiLevelType w:val="multilevel"/>
    <w:tmpl w:val="9FE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F74706"/>
    <w:multiLevelType w:val="multilevel"/>
    <w:tmpl w:val="0AD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22BA9"/>
    <w:multiLevelType w:val="multilevel"/>
    <w:tmpl w:val="3F7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BE3BCD"/>
    <w:multiLevelType w:val="multilevel"/>
    <w:tmpl w:val="AA5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745EBE"/>
    <w:multiLevelType w:val="multilevel"/>
    <w:tmpl w:val="EBB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5925E5"/>
    <w:multiLevelType w:val="multilevel"/>
    <w:tmpl w:val="15F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567ED"/>
    <w:multiLevelType w:val="multilevel"/>
    <w:tmpl w:val="8AE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9A7126"/>
    <w:multiLevelType w:val="multilevel"/>
    <w:tmpl w:val="05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7E568A"/>
    <w:multiLevelType w:val="multilevel"/>
    <w:tmpl w:val="626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1B204D"/>
    <w:multiLevelType w:val="multilevel"/>
    <w:tmpl w:val="9FB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F5411F"/>
    <w:multiLevelType w:val="multilevel"/>
    <w:tmpl w:val="E4C2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051EF5"/>
    <w:multiLevelType w:val="multilevel"/>
    <w:tmpl w:val="85D4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39339E"/>
    <w:multiLevelType w:val="multilevel"/>
    <w:tmpl w:val="CCB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555500"/>
    <w:multiLevelType w:val="multilevel"/>
    <w:tmpl w:val="6FE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FA6EF4"/>
    <w:multiLevelType w:val="multilevel"/>
    <w:tmpl w:val="8EB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741769"/>
    <w:multiLevelType w:val="multilevel"/>
    <w:tmpl w:val="AFB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F157F0"/>
    <w:multiLevelType w:val="multilevel"/>
    <w:tmpl w:val="CD8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BF6224"/>
    <w:multiLevelType w:val="multilevel"/>
    <w:tmpl w:val="AA6E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196733"/>
    <w:multiLevelType w:val="multilevel"/>
    <w:tmpl w:val="A9C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665619"/>
    <w:multiLevelType w:val="multilevel"/>
    <w:tmpl w:val="98B0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AE2B58"/>
    <w:multiLevelType w:val="multilevel"/>
    <w:tmpl w:val="2D0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56535B"/>
    <w:multiLevelType w:val="multilevel"/>
    <w:tmpl w:val="1FA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40"/>
  </w:num>
  <w:num w:numId="4">
    <w:abstractNumId w:val="36"/>
  </w:num>
  <w:num w:numId="5">
    <w:abstractNumId w:val="5"/>
  </w:num>
  <w:num w:numId="6">
    <w:abstractNumId w:val="39"/>
  </w:num>
  <w:num w:numId="7">
    <w:abstractNumId w:val="27"/>
  </w:num>
  <w:num w:numId="8">
    <w:abstractNumId w:val="17"/>
  </w:num>
  <w:num w:numId="9">
    <w:abstractNumId w:val="18"/>
  </w:num>
  <w:num w:numId="10">
    <w:abstractNumId w:val="34"/>
  </w:num>
  <w:num w:numId="11">
    <w:abstractNumId w:val="23"/>
  </w:num>
  <w:num w:numId="12">
    <w:abstractNumId w:val="13"/>
  </w:num>
  <w:num w:numId="13">
    <w:abstractNumId w:val="20"/>
  </w:num>
  <w:num w:numId="14">
    <w:abstractNumId w:val="6"/>
  </w:num>
  <w:num w:numId="15">
    <w:abstractNumId w:val="9"/>
  </w:num>
  <w:num w:numId="16">
    <w:abstractNumId w:val="22"/>
  </w:num>
  <w:num w:numId="17">
    <w:abstractNumId w:val="8"/>
  </w:num>
  <w:num w:numId="18">
    <w:abstractNumId w:val="21"/>
  </w:num>
  <w:num w:numId="19">
    <w:abstractNumId w:val="11"/>
  </w:num>
  <w:num w:numId="20">
    <w:abstractNumId w:val="0"/>
  </w:num>
  <w:num w:numId="21">
    <w:abstractNumId w:val="2"/>
  </w:num>
  <w:num w:numId="22">
    <w:abstractNumId w:val="33"/>
  </w:num>
  <w:num w:numId="23">
    <w:abstractNumId w:val="24"/>
  </w:num>
  <w:num w:numId="24">
    <w:abstractNumId w:val="32"/>
  </w:num>
  <w:num w:numId="25">
    <w:abstractNumId w:val="1"/>
  </w:num>
  <w:num w:numId="26">
    <w:abstractNumId w:val="28"/>
  </w:num>
  <w:num w:numId="27">
    <w:abstractNumId w:val="37"/>
  </w:num>
  <w:num w:numId="28">
    <w:abstractNumId w:val="16"/>
  </w:num>
  <w:num w:numId="29">
    <w:abstractNumId w:val="3"/>
  </w:num>
  <w:num w:numId="30">
    <w:abstractNumId w:val="25"/>
  </w:num>
  <w:num w:numId="31">
    <w:abstractNumId w:val="12"/>
  </w:num>
  <w:num w:numId="32">
    <w:abstractNumId w:val="41"/>
  </w:num>
  <w:num w:numId="33">
    <w:abstractNumId w:val="15"/>
  </w:num>
  <w:num w:numId="34">
    <w:abstractNumId w:val="31"/>
  </w:num>
  <w:num w:numId="35">
    <w:abstractNumId w:val="26"/>
  </w:num>
  <w:num w:numId="36">
    <w:abstractNumId w:val="35"/>
  </w:num>
  <w:num w:numId="37">
    <w:abstractNumId w:val="19"/>
  </w:num>
  <w:num w:numId="38">
    <w:abstractNumId w:val="4"/>
  </w:num>
  <w:num w:numId="39">
    <w:abstractNumId w:val="29"/>
  </w:num>
  <w:num w:numId="40">
    <w:abstractNumId w:val="7"/>
  </w:num>
  <w:num w:numId="41">
    <w:abstractNumId w:val="30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1C8"/>
    <w:rsid w:val="00154A7E"/>
    <w:rsid w:val="003071C8"/>
    <w:rsid w:val="003332BC"/>
    <w:rsid w:val="004D1677"/>
    <w:rsid w:val="00754AE5"/>
    <w:rsid w:val="008F38E5"/>
    <w:rsid w:val="00AB0D24"/>
    <w:rsid w:val="00BC0A64"/>
    <w:rsid w:val="00C535C3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brightworldligh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worldlight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2025-02-20T22:28:00Z</dcterms:created>
  <dcterms:modified xsi:type="dcterms:W3CDTF">2025-02-20T22:28:00Z</dcterms:modified>
</cp:coreProperties>
</file>