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D7F" w:rsidRDefault="00C63C93" w:rsidP="00F93D7F">
      <w:pPr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t xml:space="preserve">        </w:t>
      </w:r>
      <w:r w:rsidR="00F93D7F">
        <w:rPr>
          <w:rFonts w:ascii="Arial Black" w:hAnsi="Arial Black"/>
          <w:b/>
          <w:bCs/>
          <w:sz w:val="52"/>
          <w:szCs w:val="52"/>
        </w:rPr>
        <w:t xml:space="preserve">           </w:t>
      </w:r>
      <w:r w:rsidR="00F93D7F" w:rsidRPr="00F93D7F">
        <w:rPr>
          <w:rFonts w:ascii="Arial Black" w:hAnsi="Arial Black"/>
          <w:b/>
          <w:bCs/>
          <w:sz w:val="52"/>
          <w:szCs w:val="52"/>
        </w:rPr>
        <w:t>Globe Bulb</w:t>
      </w:r>
    </w:p>
    <w:p w:rsidR="00F93D7F" w:rsidRPr="00F93D7F" w:rsidRDefault="00F93D7F" w:rsidP="00F93D7F">
      <w:pPr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noProof/>
          <w:sz w:val="52"/>
          <w:szCs w:val="52"/>
        </w:rPr>
        <w:drawing>
          <wp:inline distT="0" distB="0" distL="0" distR="0">
            <wp:extent cx="6332220" cy="3477260"/>
            <wp:effectExtent l="19050" t="0" r="0" b="0"/>
            <wp:docPr id="12" name="Picture 11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7F" w:rsidRPr="00F93D7F" w:rsidRDefault="00F93D7F" w:rsidP="00F93D7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F93D7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Description:</w:t>
      </w:r>
    </w:p>
    <w:p w:rsidR="00F93D7F" w:rsidRPr="00F93D7F" w:rsidRDefault="00F93D7F" w:rsidP="00F93D7F">
      <w:pPr>
        <w:pStyle w:val="NormalWeb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Globe Bulbs</w:t>
      </w:r>
      <w:r w:rsidRPr="00F93D7F">
        <w:rPr>
          <w:rFonts w:ascii="Segoe UI" w:hAnsi="Segoe UI" w:cs="Segoe UI"/>
          <w:color w:val="404040"/>
        </w:rPr>
        <w:t> are stylish, spherical lighting solutions designed to provide uniform and diffused light. These bulbs are perfect for decorative fixtures, pendant lights, and open-style lamps where the bulb itself is visible. With a modern and elegant design, Globe Bulbs add a touch of sophistication to any space.</w:t>
      </w:r>
    </w:p>
    <w:p w:rsidR="00F93D7F" w:rsidRPr="00F93D7F" w:rsidRDefault="00F93D7F" w:rsidP="00F93D7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Technology:</w:t>
      </w:r>
      <w:r w:rsidRPr="00F93D7F">
        <w:rPr>
          <w:rFonts w:ascii="Segoe UI" w:hAnsi="Segoe UI" w:cs="Segoe UI"/>
          <w:color w:val="404040"/>
        </w:rPr>
        <w:t> LED or incandescent (depending on the model).</w:t>
      </w:r>
    </w:p>
    <w:p w:rsidR="00F93D7F" w:rsidRPr="00F93D7F" w:rsidRDefault="00F93D7F" w:rsidP="00F93D7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Compatibility:</w:t>
      </w:r>
      <w:r w:rsidRPr="00F93D7F">
        <w:rPr>
          <w:rFonts w:ascii="Segoe UI" w:hAnsi="Segoe UI" w:cs="Segoe UI"/>
          <w:color w:val="404040"/>
        </w:rPr>
        <w:t> Standard E26/E27 base (fits most fixtures).</w:t>
      </w:r>
    </w:p>
    <w:p w:rsidR="00F93D7F" w:rsidRPr="00F93D7F" w:rsidRDefault="00F93D7F" w:rsidP="00F93D7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Bulb Type:</w:t>
      </w:r>
      <w:r w:rsidRPr="00F93D7F">
        <w:rPr>
          <w:rFonts w:ascii="Segoe UI" w:hAnsi="Segoe UI" w:cs="Segoe UI"/>
          <w:color w:val="404040"/>
        </w:rPr>
        <w:t> G25 (globe shape), G30 (medium globe shape), G40 (large globe shape).</w:t>
      </w:r>
    </w:p>
    <w:p w:rsidR="00F93D7F" w:rsidRPr="00F93D7F" w:rsidRDefault="00F93D7F" w:rsidP="00F93D7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Wattage:</w:t>
      </w:r>
      <w:r w:rsidRPr="00F93D7F">
        <w:rPr>
          <w:rFonts w:ascii="Segoe UI" w:hAnsi="Segoe UI" w:cs="Segoe UI"/>
          <w:color w:val="404040"/>
        </w:rPr>
        <w:t> 6W (LED, equivalent to 40W incandescent), 40W (incandescent).</w:t>
      </w:r>
    </w:p>
    <w:p w:rsidR="00F93D7F" w:rsidRPr="00F93D7F" w:rsidRDefault="00F93D7F" w:rsidP="00F93D7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Lumens:</w:t>
      </w:r>
      <w:r w:rsidRPr="00F93D7F">
        <w:rPr>
          <w:rFonts w:ascii="Segoe UI" w:hAnsi="Segoe UI" w:cs="Segoe UI"/>
          <w:color w:val="404040"/>
        </w:rPr>
        <w:t> 450 lumens (LED), 400 lumens (incandescent).</w:t>
      </w:r>
    </w:p>
    <w:p w:rsidR="00F93D7F" w:rsidRPr="00F93D7F" w:rsidRDefault="00F93D7F" w:rsidP="00F93D7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Color Temperature:</w:t>
      </w:r>
      <w:r w:rsidRPr="00F93D7F">
        <w:rPr>
          <w:rFonts w:ascii="Segoe UI" w:hAnsi="Segoe UI" w:cs="Segoe UI"/>
          <w:color w:val="404040"/>
        </w:rPr>
        <w:t xml:space="preserve"> 2700K (warm white), 3000K (soft white), </w:t>
      </w:r>
      <w:proofErr w:type="gramStart"/>
      <w:r w:rsidRPr="00F93D7F">
        <w:rPr>
          <w:rFonts w:ascii="Segoe UI" w:hAnsi="Segoe UI" w:cs="Segoe UI"/>
          <w:color w:val="404040"/>
        </w:rPr>
        <w:t>5000K</w:t>
      </w:r>
      <w:proofErr w:type="gramEnd"/>
      <w:r w:rsidRPr="00F93D7F">
        <w:rPr>
          <w:rFonts w:ascii="Segoe UI" w:hAnsi="Segoe UI" w:cs="Segoe UI"/>
          <w:color w:val="404040"/>
        </w:rPr>
        <w:t xml:space="preserve"> (daylight).</w:t>
      </w:r>
    </w:p>
    <w:p w:rsidR="00F93D7F" w:rsidRPr="00F93D7F" w:rsidRDefault="00F93D7F" w:rsidP="00F93D7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Dimmable:</w:t>
      </w:r>
      <w:r w:rsidRPr="00F93D7F">
        <w:rPr>
          <w:rFonts w:ascii="Segoe UI" w:hAnsi="Segoe UI" w:cs="Segoe UI"/>
          <w:color w:val="404040"/>
        </w:rPr>
        <w:t> Yes (select models).</w:t>
      </w:r>
    </w:p>
    <w:p w:rsidR="00F93D7F" w:rsidRPr="00F93D7F" w:rsidRDefault="00F93D7F" w:rsidP="00F93D7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Lifespan:</w:t>
      </w:r>
      <w:r w:rsidRPr="00F93D7F">
        <w:rPr>
          <w:rFonts w:ascii="Segoe UI" w:hAnsi="Segoe UI" w:cs="Segoe UI"/>
          <w:color w:val="404040"/>
        </w:rPr>
        <w:t> 25,000 hours (LED), 1,000 hours (incandescent).</w:t>
      </w:r>
    </w:p>
    <w:p w:rsidR="00F93D7F" w:rsidRPr="00F93D7F" w:rsidRDefault="00F93D7F" w:rsidP="00F93D7F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Energy Efficiency:</w:t>
      </w:r>
      <w:r w:rsidRPr="00F93D7F">
        <w:rPr>
          <w:rFonts w:ascii="Segoe UI" w:hAnsi="Segoe UI" w:cs="Segoe UI"/>
          <w:color w:val="404040"/>
        </w:rPr>
        <w:t> LED models are Energy Star certified.</w:t>
      </w:r>
    </w:p>
    <w:p w:rsidR="00F93D7F" w:rsidRPr="00F93D7F" w:rsidRDefault="00F93D7F" w:rsidP="00F93D7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F93D7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lastRenderedPageBreak/>
        <w:t>Key Features:</w:t>
      </w:r>
    </w:p>
    <w:p w:rsidR="00F93D7F" w:rsidRPr="00F93D7F" w:rsidRDefault="00F93D7F" w:rsidP="00F93D7F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Uniform Light Distribution:</w:t>
      </w:r>
      <w:r w:rsidRPr="00F93D7F">
        <w:rPr>
          <w:rFonts w:ascii="Segoe UI" w:hAnsi="Segoe UI" w:cs="Segoe UI"/>
          <w:color w:val="404040"/>
        </w:rPr>
        <w:t> Provides even and diffused light, ideal for decorative fixtures.</w:t>
      </w:r>
    </w:p>
    <w:p w:rsidR="00F93D7F" w:rsidRPr="00F93D7F" w:rsidRDefault="00F93D7F" w:rsidP="00F93D7F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Energy-Efficient (LED Models):</w:t>
      </w:r>
      <w:r w:rsidRPr="00F93D7F">
        <w:rPr>
          <w:rFonts w:ascii="Segoe UI" w:hAnsi="Segoe UI" w:cs="Segoe UI"/>
          <w:color w:val="404040"/>
        </w:rPr>
        <w:t> Uses up to 85% less energy than traditional incandescent bulbs.</w:t>
      </w:r>
    </w:p>
    <w:p w:rsidR="00F93D7F" w:rsidRPr="00F93D7F" w:rsidRDefault="00F93D7F" w:rsidP="00F93D7F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Modern Design:</w:t>
      </w:r>
      <w:r w:rsidRPr="00F93D7F">
        <w:rPr>
          <w:rFonts w:ascii="Segoe UI" w:hAnsi="Segoe UI" w:cs="Segoe UI"/>
          <w:color w:val="404040"/>
        </w:rPr>
        <w:t> Spherical shape adds a stylish touch to any fixture.</w:t>
      </w:r>
    </w:p>
    <w:p w:rsidR="00F93D7F" w:rsidRPr="00F93D7F" w:rsidRDefault="00F93D7F" w:rsidP="00F93D7F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Dimmable Options:</w:t>
      </w:r>
      <w:r w:rsidRPr="00F93D7F">
        <w:rPr>
          <w:rFonts w:ascii="Segoe UI" w:hAnsi="Segoe UI" w:cs="Segoe UI"/>
          <w:color w:val="404040"/>
        </w:rPr>
        <w:t> Available in dimmable models for adjustable brightness.</w:t>
      </w:r>
    </w:p>
    <w:p w:rsidR="00F93D7F" w:rsidRPr="00F93D7F" w:rsidRDefault="00F93D7F" w:rsidP="00F93D7F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Long Lifespan (LED Models):</w:t>
      </w:r>
      <w:r w:rsidRPr="00F93D7F">
        <w:rPr>
          <w:rFonts w:ascii="Segoe UI" w:hAnsi="Segoe UI" w:cs="Segoe UI"/>
          <w:color w:val="404040"/>
        </w:rPr>
        <w:t> Lasts up to 25,000 hours, reducing the need for frequent replacements.</w:t>
      </w:r>
    </w:p>
    <w:p w:rsidR="00F93D7F" w:rsidRPr="00F93D7F" w:rsidRDefault="00F93D7F" w:rsidP="00F93D7F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Versatile Use:</w:t>
      </w:r>
      <w:r w:rsidRPr="00F93D7F">
        <w:rPr>
          <w:rFonts w:ascii="Segoe UI" w:hAnsi="Segoe UI" w:cs="Segoe UI"/>
          <w:color w:val="404040"/>
        </w:rPr>
        <w:t> Suitable for pendant lights, chandeliers, and open-style lamps.</w:t>
      </w:r>
    </w:p>
    <w:p w:rsidR="00F93D7F" w:rsidRPr="00F93D7F" w:rsidRDefault="00F93D7F" w:rsidP="00F93D7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F93D7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Pricing:</w:t>
      </w:r>
    </w:p>
    <w:p w:rsidR="00F93D7F" w:rsidRPr="00F93D7F" w:rsidRDefault="00F93D7F" w:rsidP="00F93D7F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Single Bulb (LED, G25):</w:t>
      </w:r>
      <w:r w:rsidRPr="00F93D7F">
        <w:rPr>
          <w:rFonts w:ascii="Segoe UI" w:hAnsi="Segoe UI" w:cs="Segoe UI"/>
          <w:color w:val="404040"/>
        </w:rPr>
        <w:t> $14.99</w:t>
      </w:r>
    </w:p>
    <w:p w:rsidR="00F93D7F" w:rsidRPr="00F93D7F" w:rsidRDefault="00F93D7F" w:rsidP="00F93D7F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Single Bulb (Incandescent, G25):</w:t>
      </w:r>
      <w:r w:rsidRPr="00F93D7F">
        <w:rPr>
          <w:rFonts w:ascii="Segoe UI" w:hAnsi="Segoe UI" w:cs="Segoe UI"/>
          <w:color w:val="404040"/>
        </w:rPr>
        <w:t> $9.99</w:t>
      </w:r>
    </w:p>
    <w:p w:rsidR="00F93D7F" w:rsidRPr="00F93D7F" w:rsidRDefault="00F93D7F" w:rsidP="00F93D7F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4-Pack (LED, G25):</w:t>
      </w:r>
      <w:r w:rsidRPr="00F93D7F">
        <w:rPr>
          <w:rFonts w:ascii="Segoe UI" w:hAnsi="Segoe UI" w:cs="Segoe UI"/>
          <w:color w:val="404040"/>
        </w:rPr>
        <w:t> </w:t>
      </w:r>
      <w:r w:rsidRPr="00F93D7F">
        <w:rPr>
          <w:rStyle w:val="katex-mathml"/>
          <w:color w:val="404040"/>
          <w:bdr w:val="none" w:sz="0" w:space="0" w:color="auto" w:frame="1"/>
        </w:rPr>
        <w:t>49.99(</w:t>
      </w:r>
      <w:r w:rsidRPr="00F93D7F">
        <w:rPr>
          <w:rStyle w:val="mord"/>
          <w:color w:val="404040"/>
        </w:rPr>
        <w:t>49.99</w:t>
      </w:r>
      <w:r w:rsidRPr="00F93D7F">
        <w:rPr>
          <w:rStyle w:val="mopen"/>
          <w:color w:val="404040"/>
        </w:rPr>
        <w:t>(</w:t>
      </w:r>
      <w:r w:rsidRPr="00F93D7F">
        <w:rPr>
          <w:rFonts w:ascii="Segoe UI" w:hAnsi="Segoe UI" w:cs="Segoe UI"/>
          <w:color w:val="404040"/>
        </w:rPr>
        <w:t>12.50 per bulb)</w:t>
      </w:r>
    </w:p>
    <w:p w:rsidR="00F93D7F" w:rsidRPr="00F93D7F" w:rsidRDefault="00F93D7F" w:rsidP="00F93D7F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4-Pack (Incandescent, G25):</w:t>
      </w:r>
      <w:r w:rsidRPr="00F93D7F">
        <w:rPr>
          <w:rFonts w:ascii="Segoe UI" w:hAnsi="Segoe UI" w:cs="Segoe UI"/>
          <w:color w:val="404040"/>
        </w:rPr>
        <w:t> </w:t>
      </w:r>
      <w:r w:rsidRPr="00F93D7F">
        <w:rPr>
          <w:rStyle w:val="katex-mathml"/>
          <w:color w:val="404040"/>
          <w:bdr w:val="none" w:sz="0" w:space="0" w:color="auto" w:frame="1"/>
        </w:rPr>
        <w:t>34.99(</w:t>
      </w:r>
      <w:r w:rsidRPr="00F93D7F">
        <w:rPr>
          <w:rStyle w:val="mord"/>
          <w:color w:val="404040"/>
        </w:rPr>
        <w:t>34.99</w:t>
      </w:r>
      <w:r w:rsidRPr="00F93D7F">
        <w:rPr>
          <w:rStyle w:val="mopen"/>
          <w:color w:val="404040"/>
        </w:rPr>
        <w:t>(</w:t>
      </w:r>
      <w:r w:rsidRPr="00F93D7F">
        <w:rPr>
          <w:rFonts w:ascii="Segoe UI" w:hAnsi="Segoe UI" w:cs="Segoe UI"/>
          <w:color w:val="404040"/>
        </w:rPr>
        <w:t>8.75 per bulb)</w:t>
      </w:r>
    </w:p>
    <w:p w:rsidR="00F93D7F" w:rsidRPr="00F93D7F" w:rsidRDefault="00F93D7F" w:rsidP="00F93D7F">
      <w:pPr>
        <w:pStyle w:val="Heading4"/>
        <w:rPr>
          <w:rFonts w:ascii="Segoe UI" w:hAnsi="Segoe UI" w:cs="Segoe UI"/>
          <w:color w:val="404040"/>
          <w:sz w:val="24"/>
          <w:szCs w:val="24"/>
        </w:rPr>
      </w:pPr>
      <w:r w:rsidRPr="00F93D7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Where to Use:</w:t>
      </w:r>
    </w:p>
    <w:p w:rsidR="00F93D7F" w:rsidRPr="00F93D7F" w:rsidRDefault="00F93D7F" w:rsidP="00F93D7F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Pendant Lights:</w:t>
      </w:r>
      <w:r w:rsidRPr="00F93D7F">
        <w:rPr>
          <w:rFonts w:ascii="Segoe UI" w:hAnsi="Segoe UI" w:cs="Segoe UI"/>
          <w:color w:val="404040"/>
        </w:rPr>
        <w:t> Add a modern touch to your kitchen or dining area.</w:t>
      </w:r>
    </w:p>
    <w:p w:rsidR="00F93D7F" w:rsidRPr="00F93D7F" w:rsidRDefault="00F93D7F" w:rsidP="00F93D7F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Chandeliers:</w:t>
      </w:r>
      <w:r w:rsidRPr="00F93D7F">
        <w:rPr>
          <w:rFonts w:ascii="Segoe UI" w:hAnsi="Segoe UI" w:cs="Segoe UI"/>
          <w:color w:val="404040"/>
        </w:rPr>
        <w:t> Enhance the elegance of your living room or entryway.</w:t>
      </w:r>
    </w:p>
    <w:p w:rsidR="00F93D7F" w:rsidRPr="00F93D7F" w:rsidRDefault="00F93D7F" w:rsidP="00F93D7F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Open-Style Lamps:</w:t>
      </w:r>
      <w:r w:rsidRPr="00F93D7F">
        <w:rPr>
          <w:rFonts w:ascii="Segoe UI" w:hAnsi="Segoe UI" w:cs="Segoe UI"/>
          <w:color w:val="404040"/>
        </w:rPr>
        <w:t> Provide soft, diffused light for a cozy atmosphere.</w:t>
      </w:r>
    </w:p>
    <w:p w:rsidR="00F93D7F" w:rsidRPr="00F93D7F" w:rsidRDefault="00F93D7F" w:rsidP="00F93D7F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Bathrooms:</w:t>
      </w:r>
      <w:r w:rsidRPr="00F93D7F">
        <w:rPr>
          <w:rFonts w:ascii="Segoe UI" w:hAnsi="Segoe UI" w:cs="Segoe UI"/>
          <w:color w:val="404040"/>
        </w:rPr>
        <w:t> Create a spa-like ambiance with warm, even lighting.</w:t>
      </w:r>
    </w:p>
    <w:p w:rsidR="00F93D7F" w:rsidRPr="00F93D7F" w:rsidRDefault="00F93D7F" w:rsidP="00F93D7F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Retail Stores:</w:t>
      </w:r>
      <w:r w:rsidRPr="00F93D7F">
        <w:rPr>
          <w:rFonts w:ascii="Segoe UI" w:hAnsi="Segoe UI" w:cs="Segoe UI"/>
          <w:color w:val="404040"/>
        </w:rPr>
        <w:t> Highlight products with stylish and functional lighting.</w:t>
      </w:r>
    </w:p>
    <w:p w:rsidR="00F93D7F" w:rsidRPr="00F93D7F" w:rsidRDefault="00F93D7F" w:rsidP="00F93D7F">
      <w:pPr>
        <w:rPr>
          <w:rFonts w:ascii="Times New Roman" w:hAnsi="Times New Roman" w:cs="Times New Roman"/>
          <w:sz w:val="24"/>
          <w:szCs w:val="24"/>
        </w:rPr>
      </w:pPr>
      <w:r w:rsidRPr="00F93D7F">
        <w:rPr>
          <w:sz w:val="24"/>
          <w:szCs w:val="24"/>
        </w:rPr>
        <w:pict>
          <v:rect id="_x0000_i1025" style="width:0;height:.5pt" o:hralign="center" o:hrstd="t" o:hrnoshade="t" o:hr="t" fillcolor="#404040" stroked="f"/>
        </w:pict>
      </w:r>
    </w:p>
    <w:p w:rsidR="00F93D7F" w:rsidRPr="00F93D7F" w:rsidRDefault="00F93D7F" w:rsidP="00F93D7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F93D7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Customer Reviews:</w:t>
      </w:r>
    </w:p>
    <w:p w:rsidR="00F93D7F" w:rsidRPr="00F93D7F" w:rsidRDefault="00F93D7F" w:rsidP="00F93D7F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Fonts w:ascii="Segoe UI" w:hAnsi="Segoe UI" w:cs="Segoe UI"/>
          <w:color w:val="404040"/>
        </w:rPr>
        <w:t>⭐⭐⭐⭐⭐ "These Globe Bulbs are stunning! They add so much character to my pendant lights. The light is soft and even, perfect for my dining area." – Sarah L.</w:t>
      </w:r>
    </w:p>
    <w:p w:rsidR="00F93D7F" w:rsidRPr="00F93D7F" w:rsidRDefault="00F93D7F" w:rsidP="00F93D7F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Fonts w:ascii="Segoe UI" w:hAnsi="Segoe UI" w:cs="Segoe UI"/>
          <w:color w:val="404040"/>
        </w:rPr>
        <w:t>⭐⭐⭐⭐ "Great value for the price. The bulbs are beautiful, and the light is very warm and inviting. Highly recommend for anyone looking to add a modern touch to their space." – James T.</w:t>
      </w:r>
    </w:p>
    <w:p w:rsidR="00F93D7F" w:rsidRPr="00F93D7F" w:rsidRDefault="00F93D7F" w:rsidP="00F93D7F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Fonts w:ascii="Segoe UI" w:hAnsi="Segoe UI" w:cs="Segoe UI"/>
          <w:color w:val="404040"/>
        </w:rPr>
        <w:t>⭐⭐⭐⭐⭐ "I love how energy-efficient the LED models are. The spherical design is a bonus!" – Emily R.</w:t>
      </w:r>
    </w:p>
    <w:p w:rsidR="00F93D7F" w:rsidRPr="00F93D7F" w:rsidRDefault="00F93D7F" w:rsidP="00F93D7F">
      <w:pPr>
        <w:rPr>
          <w:rFonts w:ascii="Times New Roman" w:hAnsi="Times New Roman" w:cs="Times New Roman"/>
          <w:sz w:val="24"/>
          <w:szCs w:val="24"/>
        </w:rPr>
      </w:pPr>
      <w:r w:rsidRPr="00F93D7F">
        <w:rPr>
          <w:sz w:val="24"/>
          <w:szCs w:val="24"/>
        </w:rPr>
        <w:pict>
          <v:rect id="_x0000_i1026" style="width:0;height:.5pt" o:hralign="center" o:hrstd="t" o:hrnoshade="t" o:hr="t" fillcolor="#404040" stroked="f"/>
        </w:pict>
      </w:r>
    </w:p>
    <w:p w:rsidR="00F93D7F" w:rsidRPr="00F93D7F" w:rsidRDefault="00F93D7F" w:rsidP="00F93D7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F93D7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How to Order:</w:t>
      </w:r>
    </w:p>
    <w:p w:rsidR="00F93D7F" w:rsidRPr="00F93D7F" w:rsidRDefault="00F93D7F" w:rsidP="00F93D7F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Fonts w:ascii="Segoe UI" w:hAnsi="Segoe UI" w:cs="Segoe UI"/>
          <w:color w:val="404040"/>
        </w:rPr>
        <w:t>Visit our website: </w:t>
      </w:r>
      <w:hyperlink r:id="rId6" w:tgtFrame="_blank" w:history="1">
        <w:r w:rsidRPr="00F93D7F">
          <w:rPr>
            <w:rStyle w:val="Hyperlink"/>
            <w:rFonts w:ascii="Segoe UI" w:hAnsi="Segoe UI" w:cs="Segoe UI"/>
          </w:rPr>
          <w:t>www.brightworldlighting.com</w:t>
        </w:r>
      </w:hyperlink>
    </w:p>
    <w:p w:rsidR="00F93D7F" w:rsidRPr="00F93D7F" w:rsidRDefault="00F93D7F" w:rsidP="00F93D7F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Fonts w:ascii="Segoe UI" w:hAnsi="Segoe UI" w:cs="Segoe UI"/>
          <w:color w:val="404040"/>
        </w:rPr>
        <w:lastRenderedPageBreak/>
        <w:t>Select your preferred bulb type and pack size (Single or 4-Pack).</w:t>
      </w:r>
    </w:p>
    <w:p w:rsidR="00F93D7F" w:rsidRPr="00F93D7F" w:rsidRDefault="00F93D7F" w:rsidP="00F93D7F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Fonts w:ascii="Segoe UI" w:hAnsi="Segoe UI" w:cs="Segoe UI"/>
          <w:color w:val="404040"/>
        </w:rPr>
        <w:t>Add to cart and proceed to checkout.</w:t>
      </w:r>
    </w:p>
    <w:p w:rsidR="00F93D7F" w:rsidRPr="00F93D7F" w:rsidRDefault="00F93D7F" w:rsidP="00F93D7F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Fonts w:ascii="Segoe UI" w:hAnsi="Segoe UI" w:cs="Segoe UI"/>
          <w:color w:val="404040"/>
        </w:rPr>
        <w:t>Enjoy free shipping on all orders over $50!</w:t>
      </w:r>
    </w:p>
    <w:p w:rsidR="00F93D7F" w:rsidRPr="00F93D7F" w:rsidRDefault="00F93D7F" w:rsidP="00F93D7F">
      <w:pPr>
        <w:rPr>
          <w:rFonts w:ascii="Times New Roman" w:hAnsi="Times New Roman" w:cs="Times New Roman"/>
          <w:sz w:val="24"/>
          <w:szCs w:val="24"/>
        </w:rPr>
      </w:pPr>
      <w:r w:rsidRPr="00F93D7F">
        <w:rPr>
          <w:sz w:val="24"/>
          <w:szCs w:val="24"/>
        </w:rPr>
        <w:pict>
          <v:rect id="_x0000_i1027" style="width:0;height:.5pt" o:hralign="center" o:hrstd="t" o:hrnoshade="t" o:hr="t" fillcolor="#404040" stroked="f"/>
        </w:pict>
      </w:r>
    </w:p>
    <w:p w:rsidR="00F93D7F" w:rsidRPr="00F93D7F" w:rsidRDefault="00F93D7F" w:rsidP="00F93D7F">
      <w:pPr>
        <w:pStyle w:val="Heading3"/>
        <w:rPr>
          <w:rFonts w:ascii="Segoe UI" w:hAnsi="Segoe UI" w:cs="Segoe UI"/>
          <w:color w:val="404040"/>
          <w:sz w:val="24"/>
          <w:szCs w:val="24"/>
        </w:rPr>
      </w:pPr>
      <w:r w:rsidRPr="00F93D7F">
        <w:rPr>
          <w:rStyle w:val="Strong"/>
          <w:rFonts w:ascii="Segoe UI" w:hAnsi="Segoe UI" w:cs="Segoe UI"/>
          <w:b/>
          <w:bCs/>
          <w:color w:val="404040"/>
          <w:sz w:val="24"/>
          <w:szCs w:val="24"/>
        </w:rPr>
        <w:t>Warranty and Support:</w:t>
      </w:r>
    </w:p>
    <w:p w:rsidR="00F93D7F" w:rsidRPr="00F93D7F" w:rsidRDefault="00F93D7F" w:rsidP="00F93D7F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Warranty:</w:t>
      </w:r>
      <w:r w:rsidRPr="00F93D7F">
        <w:rPr>
          <w:rFonts w:ascii="Segoe UI" w:hAnsi="Segoe UI" w:cs="Segoe UI"/>
          <w:color w:val="404040"/>
        </w:rPr>
        <w:t> 2-year limited warranty covering manufacturing defects (LED models).</w:t>
      </w:r>
    </w:p>
    <w:p w:rsidR="00F93D7F" w:rsidRPr="00F93D7F" w:rsidRDefault="00F93D7F" w:rsidP="00F93D7F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 w:rsidRPr="00F93D7F">
        <w:rPr>
          <w:rStyle w:val="Strong"/>
          <w:rFonts w:ascii="Segoe UI" w:hAnsi="Segoe UI" w:cs="Segoe UI"/>
          <w:color w:val="404040"/>
        </w:rPr>
        <w:t>Customer Support:</w:t>
      </w:r>
      <w:r w:rsidRPr="00F93D7F">
        <w:rPr>
          <w:rFonts w:ascii="Segoe UI" w:hAnsi="Segoe UI" w:cs="Segoe UI"/>
          <w:color w:val="404040"/>
        </w:rPr>
        <w:t> Contact us at </w:t>
      </w:r>
      <w:hyperlink r:id="rId7" w:tgtFrame="_blank" w:history="1">
        <w:r w:rsidRPr="00F93D7F">
          <w:rPr>
            <w:rStyle w:val="Hyperlink"/>
            <w:rFonts w:ascii="Segoe UI" w:hAnsi="Segoe UI" w:cs="Segoe UI"/>
          </w:rPr>
          <w:t>support@brightworldlighting.com</w:t>
        </w:r>
      </w:hyperlink>
      <w:r w:rsidRPr="00F93D7F">
        <w:rPr>
          <w:rFonts w:ascii="Segoe UI" w:hAnsi="Segoe UI" w:cs="Segoe UI"/>
          <w:color w:val="404040"/>
        </w:rPr>
        <w:t> or call +1-800-123-4567 for assistance.</w:t>
      </w:r>
    </w:p>
    <w:p w:rsidR="004640BD" w:rsidRPr="00F93D7F" w:rsidRDefault="004640BD" w:rsidP="00F93D7F">
      <w:pPr>
        <w:rPr>
          <w:rFonts w:ascii="Arial Black" w:hAnsi="Arial Black"/>
          <w:sz w:val="24"/>
          <w:szCs w:val="24"/>
        </w:rPr>
      </w:pPr>
    </w:p>
    <w:p w:rsidR="004640BD" w:rsidRPr="00F93D7F" w:rsidRDefault="004640BD" w:rsidP="004640BD">
      <w:pPr>
        <w:rPr>
          <w:rFonts w:ascii="Arial Black" w:hAnsi="Arial Black"/>
          <w:sz w:val="24"/>
          <w:szCs w:val="24"/>
        </w:rPr>
      </w:pPr>
    </w:p>
    <w:p w:rsidR="0025377A" w:rsidRPr="004640BD" w:rsidRDefault="0025377A" w:rsidP="004640BD">
      <w:pPr>
        <w:rPr>
          <w:rFonts w:ascii="Arial Black" w:hAnsi="Arial Black"/>
          <w:sz w:val="24"/>
          <w:szCs w:val="24"/>
        </w:rPr>
      </w:pPr>
    </w:p>
    <w:p w:rsidR="00612F73" w:rsidRPr="004640BD" w:rsidRDefault="00612F73" w:rsidP="0025377A">
      <w:pPr>
        <w:tabs>
          <w:tab w:val="left" w:pos="900"/>
        </w:tabs>
        <w:rPr>
          <w:rFonts w:ascii="Arial Black" w:hAnsi="Arial Black"/>
          <w:sz w:val="24"/>
          <w:szCs w:val="24"/>
        </w:rPr>
      </w:pPr>
    </w:p>
    <w:sectPr w:rsidR="00612F73" w:rsidRPr="004640BD" w:rsidSect="003332B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11C"/>
    <w:multiLevelType w:val="multilevel"/>
    <w:tmpl w:val="FED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83463"/>
    <w:multiLevelType w:val="multilevel"/>
    <w:tmpl w:val="F2C6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F7B00"/>
    <w:multiLevelType w:val="multilevel"/>
    <w:tmpl w:val="FAA6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809CB"/>
    <w:multiLevelType w:val="multilevel"/>
    <w:tmpl w:val="B854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A4950"/>
    <w:multiLevelType w:val="multilevel"/>
    <w:tmpl w:val="AEEA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C42A37"/>
    <w:multiLevelType w:val="multilevel"/>
    <w:tmpl w:val="6506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90564D"/>
    <w:multiLevelType w:val="multilevel"/>
    <w:tmpl w:val="201C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1C8"/>
    <w:rsid w:val="00154A7E"/>
    <w:rsid w:val="0025377A"/>
    <w:rsid w:val="003071C8"/>
    <w:rsid w:val="003332BC"/>
    <w:rsid w:val="004640BD"/>
    <w:rsid w:val="004D1677"/>
    <w:rsid w:val="00612F73"/>
    <w:rsid w:val="00754AE5"/>
    <w:rsid w:val="008F38E5"/>
    <w:rsid w:val="009C2470"/>
    <w:rsid w:val="00AB0D24"/>
    <w:rsid w:val="00BC0A64"/>
    <w:rsid w:val="00C535C3"/>
    <w:rsid w:val="00C63C93"/>
    <w:rsid w:val="00DB62B3"/>
    <w:rsid w:val="00F93D7F"/>
    <w:rsid w:val="00FB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2BC"/>
  </w:style>
  <w:style w:type="paragraph" w:styleId="Heading1">
    <w:name w:val="heading 1"/>
    <w:basedOn w:val="Normal"/>
    <w:next w:val="Normal"/>
    <w:link w:val="Heading1Char"/>
    <w:uiPriority w:val="9"/>
    <w:qFormat/>
    <w:rsid w:val="004D1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3071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071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16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1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167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677"/>
    <w:rPr>
      <w:color w:val="0000FF" w:themeColor="hyperlink"/>
      <w:u w:val="single"/>
    </w:rPr>
  </w:style>
  <w:style w:type="character" w:customStyle="1" w:styleId="katex-mathml">
    <w:name w:val="katex-mathml"/>
    <w:basedOn w:val="DefaultParagraphFont"/>
    <w:rsid w:val="00154A7E"/>
  </w:style>
  <w:style w:type="character" w:customStyle="1" w:styleId="mord">
    <w:name w:val="mord"/>
    <w:basedOn w:val="DefaultParagraphFont"/>
    <w:rsid w:val="00154A7E"/>
  </w:style>
  <w:style w:type="character" w:customStyle="1" w:styleId="mopen">
    <w:name w:val="mopen"/>
    <w:basedOn w:val="DefaultParagraphFont"/>
    <w:rsid w:val="00154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brightworldligh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ghtworldlighting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2025-02-20T22:50:00Z</dcterms:created>
  <dcterms:modified xsi:type="dcterms:W3CDTF">2025-02-20T22:50:00Z</dcterms:modified>
</cp:coreProperties>
</file>