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Downloaded from</w:t>
      </w:r>
      <w:r>
        <w:t xml:space="preserve"> </w:t>
      </w:r>
      <w:hyperlink r:id="rId20">
        <w:r>
          <w:rPr>
            <w:rStyle w:val="Hyperlink"/>
          </w:rPr>
          <w:t xml:space="preserve">https://www.velvetjobs.com/job-descriptions/data-applied-scientist</w:t>
        </w:r>
      </w:hyperlink>
    </w:p>
    <w:p>
      <w:pPr>
        <w:pStyle w:val="Heading1"/>
      </w:pPr>
      <w:bookmarkStart w:id="21" w:name="example-of-data-applied-scientist-job-description"/>
      <w:r>
        <w:t xml:space="preserve">Example of Data &amp; Applied Scientist Job Description</w:t>
      </w:r>
      <w:bookmarkEnd w:id="21"/>
    </w:p>
    <w:p>
      <w:pPr>
        <w:pStyle w:val="Compact"/>
      </w:pPr>
      <w:r>
        <w:t xml:space="preserve">Our innovative and growing company is looking for a data &amp; applied scientist. Please review the list of responsibilities and qualifications. While this is our ideal list, we will consider candidates that do not necessarily have all of the qualifications, but have sufficient experience and talent.</w:t>
      </w:r>
    </w:p>
    <w:p>
      <w:pPr>
        <w:pStyle w:val="Heading2"/>
      </w:pPr>
      <w:bookmarkStart w:id="22" w:name="responsibilities-for-data-applied-scientist"/>
      <w:r>
        <w:t xml:space="preserve">Responsibilities for data &amp; applied scientist</w:t>
      </w:r>
      <w:bookmarkEnd w:id="22"/>
    </w:p>
    <w:p>
      <w:pPr>
        <w:pStyle w:val="Compact"/>
        <w:numPr>
          <w:numId w:val="1001"/>
          <w:ilvl w:val="0"/>
        </w:numPr>
      </w:pPr>
      <w:r>
        <w:t xml:space="preserve">Work closely with business leaders to understand the pain points and/or proactively identify opportunities and use statistical knowledge to solve those complex problems</w:t>
      </w:r>
    </w:p>
    <w:p>
      <w:pPr>
        <w:pStyle w:val="Compact"/>
        <w:numPr>
          <w:numId w:val="1001"/>
          <w:ilvl w:val="0"/>
        </w:numPr>
      </w:pPr>
      <w:r>
        <w:t xml:space="preserve">Leverage knowledge of R/SAS/Python, to design and develop best in class statistical models to provide data insights</w:t>
      </w:r>
    </w:p>
    <w:p>
      <w:pPr>
        <w:pStyle w:val="Compact"/>
        <w:numPr>
          <w:numId w:val="1001"/>
          <w:ilvl w:val="0"/>
        </w:numPr>
      </w:pPr>
      <w:r>
        <w:t xml:space="preserve">Gathers data from data warehouse and other systems to create models and provide recommendations</w:t>
      </w:r>
    </w:p>
    <w:p>
      <w:pPr>
        <w:pStyle w:val="Compact"/>
        <w:numPr>
          <w:numId w:val="1001"/>
          <w:ilvl w:val="0"/>
        </w:numPr>
      </w:pPr>
      <w:r>
        <w:t xml:space="preserve">Design rich visualizations to communicate complex ideas easily to business leaders</w:t>
      </w:r>
    </w:p>
    <w:p>
      <w:pPr>
        <w:pStyle w:val="Compact"/>
        <w:numPr>
          <w:numId w:val="1001"/>
          <w:ilvl w:val="0"/>
        </w:numPr>
      </w:pPr>
      <w:r>
        <w:t xml:space="preserve">Partner with end business users to understand their Data/BI needs and drive the solutions</w:t>
      </w:r>
    </w:p>
    <w:p>
      <w:pPr>
        <w:pStyle w:val="Compact"/>
        <w:numPr>
          <w:numId w:val="1001"/>
          <w:ilvl w:val="0"/>
        </w:numPr>
      </w:pPr>
      <w:r>
        <w:t xml:space="preserve">Proactively look out for data related issues/problems in business unit and suggest innovative solutions</w:t>
      </w:r>
    </w:p>
    <w:p>
      <w:pPr>
        <w:pStyle w:val="Compact"/>
        <w:numPr>
          <w:numId w:val="1001"/>
          <w:ilvl w:val="0"/>
        </w:numPr>
      </w:pPr>
      <w:r>
        <w:t xml:space="preserve">Apply and help institute best practices, methodology and standards in Data Analysis &amp; its visualization</w:t>
      </w:r>
    </w:p>
    <w:p>
      <w:pPr>
        <w:pStyle w:val="Compact"/>
        <w:numPr>
          <w:numId w:val="1001"/>
          <w:ilvl w:val="0"/>
        </w:numPr>
      </w:pPr>
      <w:r>
        <w:t xml:space="preserve">Support enterprise data management strategies, guiding principles, processes and standards</w:t>
      </w:r>
    </w:p>
    <w:p>
      <w:pPr>
        <w:pStyle w:val="Compact"/>
        <w:numPr>
          <w:numId w:val="1001"/>
          <w:ilvl w:val="0"/>
        </w:numPr>
      </w:pPr>
      <w:r>
        <w:t xml:space="preserve">Create design and development specifications, and metadata documentation</w:t>
      </w:r>
    </w:p>
    <w:p>
      <w:pPr>
        <w:pStyle w:val="Compact"/>
        <w:numPr>
          <w:numId w:val="1001"/>
          <w:ilvl w:val="0"/>
        </w:numPr>
      </w:pPr>
      <w:r>
        <w:t xml:space="preserve">Assist with data quality research and user acceptance testing</w:t>
      </w:r>
    </w:p>
    <w:p>
      <w:pPr>
        <w:pStyle w:val="Heading2"/>
      </w:pPr>
      <w:bookmarkStart w:id="23" w:name="qualifications-for-data-applied-scientist"/>
      <w:r>
        <w:t xml:space="preserve">Qualifications for data &amp; applied scientist</w:t>
      </w:r>
      <w:bookmarkEnd w:id="23"/>
    </w:p>
    <w:p>
      <w:pPr>
        <w:pStyle w:val="Compact"/>
        <w:numPr>
          <w:numId w:val="1002"/>
          <w:ilvl w:val="0"/>
        </w:numPr>
      </w:pPr>
      <w:r>
        <w:t xml:space="preserve">Ability and inclination to see ideas realized in practice</w:t>
      </w:r>
    </w:p>
    <w:p>
      <w:pPr>
        <w:pStyle w:val="Compact"/>
        <w:numPr>
          <w:numId w:val="1002"/>
          <w:ilvl w:val="0"/>
        </w:numPr>
      </w:pPr>
      <w:r>
        <w:t xml:space="preserve">Strong analytical, written and verbal communication skills, including the ability to explain and interpret the analytic models and outcomes in both research and application contexts</w:t>
      </w:r>
    </w:p>
    <w:p>
      <w:pPr>
        <w:pStyle w:val="Compact"/>
        <w:numPr>
          <w:numId w:val="1002"/>
          <w:ilvl w:val="0"/>
        </w:numPr>
      </w:pPr>
      <w:r>
        <w:t xml:space="preserve">Proficiency in publicly available data analytics toolkits (such as Scikit-Learn, Mallet)</w:t>
      </w:r>
    </w:p>
    <w:p>
      <w:pPr>
        <w:pStyle w:val="Compact"/>
        <w:numPr>
          <w:numId w:val="1002"/>
          <w:ilvl w:val="0"/>
        </w:numPr>
      </w:pPr>
      <w:r>
        <w:t xml:space="preserve">Deep Learning methods and tools</w:t>
      </w:r>
    </w:p>
    <w:p>
      <w:pPr>
        <w:pStyle w:val="Compact"/>
        <w:numPr>
          <w:numId w:val="1002"/>
          <w:ilvl w:val="0"/>
        </w:numPr>
      </w:pPr>
      <w:r>
        <w:t xml:space="preserve">Experience in manipulating and analyzing large data sets using existing Big Data technologies such as Hadoop and other high performance computing platforms</w:t>
      </w:r>
    </w:p>
    <w:p>
      <w:pPr>
        <w:pStyle w:val="Compact"/>
        <w:numPr>
          <w:numId w:val="1002"/>
          <w:ilvl w:val="0"/>
        </w:numPr>
      </w:pPr>
      <w:r>
        <w:t xml:space="preserve">Experience with R, Python, Azure ML, Cosmos, SQL is a plus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www.velvetjobs.com/job-descriptions/data-applied-scientist" TargetMode="External" /></Relationships>
</file>

<file path=word/_rels/footnotes.xml.rels><?xml version="1.0" encoding="UTF-8"?>
<Relationships xmlns="http://schemas.openxmlformats.org/package/2006/relationships"><Relationship Type="http://schemas.openxmlformats.org/officeDocument/2006/relationships/hyperlink" Id="rId20" Target="https://www.velvetjobs.com/job-descriptions/data-applied-scientis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2021-10-28T12:52:59Z</dcterms:created>
  <dcterms:modified xsi:type="dcterms:W3CDTF">2021-10-28T12:52:59Z</dcterms:modified>
</cp:coreProperties>
</file>