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66176575" w:rsidP="1FF2A3BB" w:rsidRDefault="66176575" w14:paraId="33B0862A" w14:textId="3CDDDB68">
      <w:pPr>
        <w:pStyle w:val="Normal"/>
        <w:spacing w:after="160" w:line="360" w:lineRule="auto"/>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1FF2A3BB" w:rsidR="34E0CDAE">
        <w:rPr>
          <w:b w:val="1"/>
          <w:bCs w:val="1"/>
          <w:sz w:val="24"/>
          <w:szCs w:val="24"/>
        </w:rPr>
        <w:t xml:space="preserve">Project Title: </w:t>
      </w:r>
      <w:r w:rsidRPr="1FF2A3BB" w:rsidR="34E0CDAE">
        <w:rPr>
          <w:rFonts w:ascii="Aptos" w:hAnsi="Aptos" w:eastAsia="Aptos" w:cs="Aptos"/>
          <w:b w:val="1"/>
          <w:bCs w:val="1"/>
          <w:i w:val="0"/>
          <w:iCs w:val="0"/>
          <w:caps w:val="0"/>
          <w:smallCaps w:val="0"/>
          <w:noProof w:val="0"/>
          <w:color w:val="000000" w:themeColor="text1" w:themeTint="FF" w:themeShade="FF"/>
          <w:sz w:val="24"/>
          <w:szCs w:val="24"/>
          <w:lang w:val="en-US"/>
        </w:rPr>
        <w:t>Dynamic Sun Tracking Solution</w:t>
      </w:r>
      <w:r w:rsidRPr="1FF2A3BB" w:rsidR="159B8470">
        <w:rPr>
          <w:rFonts w:ascii="Aptos" w:hAnsi="Aptos" w:eastAsia="Aptos" w:cs="Aptos"/>
          <w:b w:val="1"/>
          <w:bCs w:val="1"/>
          <w:i w:val="0"/>
          <w:iCs w:val="0"/>
          <w:caps w:val="0"/>
          <w:smallCaps w:val="0"/>
          <w:noProof w:val="0"/>
          <w:color w:val="000000" w:themeColor="text1" w:themeTint="FF" w:themeShade="FF"/>
          <w:sz w:val="24"/>
          <w:szCs w:val="24"/>
          <w:lang w:val="en-US"/>
        </w:rPr>
        <w:t>(</w:t>
      </w:r>
      <w:r w:rsidRPr="1FF2A3BB" w:rsidR="159B8470">
        <w:rPr>
          <w:rFonts w:ascii="Aptos" w:hAnsi="Aptos" w:eastAsia="Aptos" w:cs="Aptos"/>
          <w:noProof w:val="0"/>
          <w:sz w:val="24"/>
          <w:szCs w:val="24"/>
          <w:lang w:val="en-US"/>
        </w:rPr>
        <w:t>SolarShift)</w:t>
      </w:r>
    </w:p>
    <w:p w:rsidR="66176575" w:rsidP="2C6D0F52" w:rsidRDefault="66176575" w14:paraId="68F7A0A9" w14:textId="5BA3A209">
      <w:pPr>
        <w:pStyle w:val="Normal"/>
        <w:spacing w:before="240" w:beforeAutospacing="off" w:after="240" w:afterAutospacing="off" w:line="360" w:lineRule="auto"/>
        <w:jc w:val="left"/>
        <w:rPr>
          <w:rFonts w:ascii="Aptos" w:hAnsi="Aptos" w:eastAsia="Aptos" w:cs="Aptos"/>
          <w:noProof w:val="0"/>
          <w:sz w:val="24"/>
          <w:szCs w:val="24"/>
          <w:lang w:val="en-US"/>
        </w:rPr>
      </w:pPr>
      <w:r w:rsidRPr="2C6D0F52" w:rsidR="12DC4DE5">
        <w:rPr>
          <w:rFonts w:ascii="Aptos" w:hAnsi="Aptos" w:eastAsia="Aptos" w:cs="Aptos"/>
          <w:b w:val="0"/>
          <w:bCs w:val="0"/>
          <w:i w:val="0"/>
          <w:iCs w:val="0"/>
          <w:caps w:val="0"/>
          <w:smallCaps w:val="0"/>
          <w:noProof w:val="0"/>
          <w:color w:val="000000" w:themeColor="text1" w:themeTint="FF" w:themeShade="FF"/>
          <w:sz w:val="28"/>
          <w:szCs w:val="28"/>
          <w:lang w:val="en-US"/>
        </w:rPr>
        <w:t xml:space="preserve">Project Summary: </w:t>
      </w:r>
      <w:proofErr w:type="spellStart"/>
      <w:r w:rsidRPr="2C6D0F52" w:rsidR="5D861EF9">
        <w:rPr>
          <w:rFonts w:ascii="Aptos" w:hAnsi="Aptos" w:eastAsia="Aptos" w:cs="Aptos"/>
          <w:noProof w:val="0"/>
          <w:sz w:val="24"/>
          <w:szCs w:val="24"/>
          <w:lang w:val="en-US"/>
        </w:rPr>
        <w:t>SolarShift</w:t>
      </w:r>
      <w:proofErr w:type="spellEnd"/>
      <w:r w:rsidRPr="2C6D0F52" w:rsidR="5D861EF9">
        <w:rPr>
          <w:rFonts w:ascii="Aptos" w:hAnsi="Aptos" w:eastAsia="Aptos" w:cs="Aptos"/>
          <w:noProof w:val="0"/>
          <w:sz w:val="24"/>
          <w:szCs w:val="24"/>
          <w:lang w:val="en-US"/>
        </w:rPr>
        <w:t xml:space="preserve"> is a groundbreaking solution that revolutionizes the efficiency of solar energy systems. By converting static solar panels into automatically adjustable ones, </w:t>
      </w:r>
      <w:proofErr w:type="spellStart"/>
      <w:r w:rsidRPr="2C6D0F52" w:rsidR="5D861EF9">
        <w:rPr>
          <w:rFonts w:ascii="Aptos" w:hAnsi="Aptos" w:eastAsia="Aptos" w:cs="Aptos"/>
          <w:noProof w:val="0"/>
          <w:sz w:val="24"/>
          <w:szCs w:val="24"/>
          <w:lang w:val="en-US"/>
        </w:rPr>
        <w:t>SolarShift</w:t>
      </w:r>
      <w:proofErr w:type="spellEnd"/>
      <w:r w:rsidRPr="2C6D0F52" w:rsidR="5D861EF9">
        <w:rPr>
          <w:rFonts w:ascii="Aptos" w:hAnsi="Aptos" w:eastAsia="Aptos" w:cs="Aptos"/>
          <w:noProof w:val="0"/>
          <w:sz w:val="24"/>
          <w:szCs w:val="24"/>
          <w:lang w:val="en-US"/>
        </w:rPr>
        <w:t xml:space="preserve"> ensures optimal sunlight absorption throughout the day, maximizing energy production. This innovative technology utilizes advanced sensors to continuously monitor solar radiation and adjust panel angles accordingly, ensuring the system operates at peak performance.</w:t>
      </w:r>
      <w:r w:rsidRPr="2C6D0F52" w:rsidR="39788829">
        <w:rPr>
          <w:rFonts w:ascii="Aptos" w:hAnsi="Aptos" w:eastAsia="Aptos" w:cs="Aptos"/>
          <w:noProof w:val="0"/>
          <w:sz w:val="24"/>
          <w:szCs w:val="24"/>
          <w:lang w:val="en-US"/>
        </w:rPr>
        <w:t xml:space="preserve"> </w:t>
      </w:r>
      <w:r w:rsidRPr="2C6D0F52" w:rsidR="5D861EF9">
        <w:rPr>
          <w:rFonts w:ascii="Aptos" w:hAnsi="Aptos" w:eastAsia="Aptos" w:cs="Aptos"/>
          <w:noProof w:val="0"/>
          <w:sz w:val="24"/>
          <w:szCs w:val="24"/>
          <w:lang w:val="en-US"/>
        </w:rPr>
        <w:t xml:space="preserve">Targeting the middle-class market, </w:t>
      </w:r>
      <w:proofErr w:type="spellStart"/>
      <w:r w:rsidRPr="2C6D0F52" w:rsidR="5D861EF9">
        <w:rPr>
          <w:rFonts w:ascii="Aptos" w:hAnsi="Aptos" w:eastAsia="Aptos" w:cs="Aptos"/>
          <w:noProof w:val="0"/>
          <w:sz w:val="24"/>
          <w:szCs w:val="24"/>
          <w:lang w:val="en-US"/>
        </w:rPr>
        <w:t>SolarShift</w:t>
      </w:r>
      <w:proofErr w:type="spellEnd"/>
      <w:r w:rsidRPr="2C6D0F52" w:rsidR="5D861EF9">
        <w:rPr>
          <w:rFonts w:ascii="Aptos" w:hAnsi="Aptos" w:eastAsia="Aptos" w:cs="Aptos"/>
          <w:noProof w:val="0"/>
          <w:sz w:val="24"/>
          <w:szCs w:val="24"/>
          <w:lang w:val="en-US"/>
        </w:rPr>
        <w:t xml:space="preserve"> offers a sustainable and cost-effective solution for both new installations and upgrades to existing solar panel systems. By partnering with solar panel installers and distributors, </w:t>
      </w:r>
      <w:proofErr w:type="spellStart"/>
      <w:r w:rsidRPr="2C6D0F52" w:rsidR="5D861EF9">
        <w:rPr>
          <w:rFonts w:ascii="Aptos" w:hAnsi="Aptos" w:eastAsia="Aptos" w:cs="Aptos"/>
          <w:noProof w:val="0"/>
          <w:sz w:val="24"/>
          <w:szCs w:val="24"/>
          <w:lang w:val="en-US"/>
        </w:rPr>
        <w:t>SolarShift</w:t>
      </w:r>
      <w:proofErr w:type="spellEnd"/>
      <w:r w:rsidRPr="2C6D0F52" w:rsidR="5D861EF9">
        <w:rPr>
          <w:rFonts w:ascii="Aptos" w:hAnsi="Aptos" w:eastAsia="Aptos" w:cs="Aptos"/>
          <w:noProof w:val="0"/>
          <w:sz w:val="24"/>
          <w:szCs w:val="24"/>
          <w:lang w:val="en-US"/>
        </w:rPr>
        <w:t xml:space="preserve"> aims to expand its reach and make this innovative technology readily accessible to a wider audience.</w:t>
      </w:r>
      <w:r w:rsidRPr="2C6D0F52" w:rsidR="49BA2E0D">
        <w:rPr>
          <w:rFonts w:ascii="Aptos" w:hAnsi="Aptos" w:eastAsia="Aptos" w:cs="Aptos"/>
          <w:noProof w:val="0"/>
          <w:sz w:val="24"/>
          <w:szCs w:val="24"/>
          <w:lang w:val="en-US"/>
        </w:rPr>
        <w:t xml:space="preserve"> </w:t>
      </w:r>
      <w:r w:rsidRPr="2C6D0F52" w:rsidR="5D861EF9">
        <w:rPr>
          <w:rFonts w:ascii="Aptos" w:hAnsi="Aptos" w:eastAsia="Aptos" w:cs="Aptos"/>
          <w:noProof w:val="0"/>
          <w:sz w:val="24"/>
          <w:szCs w:val="24"/>
          <w:lang w:val="en-US"/>
        </w:rPr>
        <w:t xml:space="preserve">With </w:t>
      </w:r>
      <w:proofErr w:type="spellStart"/>
      <w:r w:rsidRPr="2C6D0F52" w:rsidR="5D861EF9">
        <w:rPr>
          <w:rFonts w:ascii="Aptos" w:hAnsi="Aptos" w:eastAsia="Aptos" w:cs="Aptos"/>
          <w:noProof w:val="0"/>
          <w:sz w:val="24"/>
          <w:szCs w:val="24"/>
          <w:lang w:val="en-US"/>
        </w:rPr>
        <w:t>SolarShift</w:t>
      </w:r>
      <w:proofErr w:type="spellEnd"/>
      <w:r w:rsidRPr="2C6D0F52" w:rsidR="5D861EF9">
        <w:rPr>
          <w:rFonts w:ascii="Aptos" w:hAnsi="Aptos" w:eastAsia="Aptos" w:cs="Aptos"/>
          <w:noProof w:val="0"/>
          <w:sz w:val="24"/>
          <w:szCs w:val="24"/>
          <w:lang w:val="en-US"/>
        </w:rPr>
        <w:t xml:space="preserve">, homeowners and businesses can significantly increase their solar energy output, reduce their reliance on traditional energy sources, and contribute to a more sustainable future. By harnessing the full potential of solar energy, </w:t>
      </w:r>
      <w:proofErr w:type="spellStart"/>
      <w:r w:rsidRPr="2C6D0F52" w:rsidR="5D861EF9">
        <w:rPr>
          <w:rFonts w:ascii="Aptos" w:hAnsi="Aptos" w:eastAsia="Aptos" w:cs="Aptos"/>
          <w:noProof w:val="0"/>
          <w:sz w:val="24"/>
          <w:szCs w:val="24"/>
          <w:lang w:val="en-US"/>
        </w:rPr>
        <w:t>SolarShift</w:t>
      </w:r>
      <w:proofErr w:type="spellEnd"/>
      <w:r w:rsidRPr="2C6D0F52" w:rsidR="5D861EF9">
        <w:rPr>
          <w:rFonts w:ascii="Aptos" w:hAnsi="Aptos" w:eastAsia="Aptos" w:cs="Aptos"/>
          <w:noProof w:val="0"/>
          <w:sz w:val="24"/>
          <w:szCs w:val="24"/>
          <w:lang w:val="en-US"/>
        </w:rPr>
        <w:t xml:space="preserve"> empowers individuals and organizations to take control of their energy consumption and reduce their environmental footprint.</w:t>
      </w:r>
      <w:r w:rsidRPr="2C6D0F52" w:rsidR="6057A31C">
        <w:rPr>
          <w:rFonts w:ascii="Aptos" w:hAnsi="Aptos" w:eastAsia="Aptos" w:cs="Aptos"/>
          <w:noProof w:val="0"/>
          <w:sz w:val="24"/>
          <w:szCs w:val="24"/>
          <w:lang w:val="en-US"/>
        </w:rPr>
        <w:t xml:space="preserve"> </w:t>
      </w:r>
    </w:p>
    <w:p w:rsidR="0800F532" w:rsidP="1EE5D1ED" w:rsidRDefault="0800F532" w14:paraId="422CAB08" w14:textId="494BE98C">
      <w:pPr>
        <w:pStyle w:val="Normal"/>
        <w:spacing w:after="160" w:line="360" w:lineRule="auto"/>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1EE5D1ED" w:rsidR="37836E71">
        <w:rPr>
          <w:rFonts w:ascii="Aptos" w:hAnsi="Aptos" w:eastAsia="Aptos" w:cs="Aptos"/>
          <w:b w:val="1"/>
          <w:bCs w:val="1"/>
          <w:i w:val="0"/>
          <w:iCs w:val="0"/>
          <w:caps w:val="0"/>
          <w:smallCaps w:val="0"/>
          <w:noProof w:val="0"/>
          <w:color w:val="000000" w:themeColor="text1" w:themeTint="FF" w:themeShade="FF"/>
          <w:sz w:val="24"/>
          <w:szCs w:val="24"/>
          <w:lang w:val="en-US"/>
        </w:rPr>
        <w:t>Supervisor Details:</w:t>
      </w:r>
      <w:r w:rsidRPr="1EE5D1ED" w:rsidR="400A791E">
        <w:rPr>
          <w:rFonts w:ascii="Aptos" w:hAnsi="Aptos" w:eastAsia="Aptos" w:cs="Aptos"/>
          <w:b w:val="1"/>
          <w:bCs w:val="1"/>
          <w:i w:val="0"/>
          <w:iCs w:val="0"/>
          <w:caps w:val="0"/>
          <w:smallCaps w:val="0"/>
          <w:noProof w:val="0"/>
          <w:color w:val="000000" w:themeColor="text1" w:themeTint="FF" w:themeShade="FF"/>
          <w:sz w:val="24"/>
          <w:szCs w:val="24"/>
          <w:lang w:val="en-US"/>
        </w:rPr>
        <w:t xml:space="preserve"> </w:t>
      </w:r>
    </w:p>
    <w:p w:rsidR="33F914DA" w:rsidP="66A56B4B" w:rsidRDefault="33F914DA" w14:paraId="3AF2FCC3" w14:textId="00F2FC21">
      <w:pPr>
        <w:pStyle w:val="Normal"/>
        <w:spacing w:after="160" w:line="240" w:lineRule="auto"/>
        <w:jc w:val="left"/>
        <w:rPr>
          <w:rFonts w:ascii="Aptos" w:hAnsi="Aptos" w:eastAsia="Aptos" w:cs="Aptos"/>
          <w:b w:val="1"/>
          <w:bCs w:val="1"/>
          <w:i w:val="0"/>
          <w:iCs w:val="0"/>
          <w:caps w:val="0"/>
          <w:smallCaps w:val="0"/>
          <w:noProof w:val="0"/>
          <w:color w:val="000000" w:themeColor="text1" w:themeTint="FF" w:themeShade="FF"/>
          <w:sz w:val="24"/>
          <w:szCs w:val="24"/>
          <w:lang w:val="en-US"/>
        </w:rPr>
      </w:pP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Ma’am Arshia </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Naeem </w:t>
      </w:r>
      <w:r w:rsidRPr="66A56B4B" w:rsidR="049C641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15F2CB2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Lecturer</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 at Superior University,</w:t>
      </w:r>
      <w:r w:rsidRPr="66A56B4B" w:rsidR="4991D23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Lahore  </w:t>
      </w:r>
      <w:r w:rsidRPr="66A56B4B" w:rsidR="5CB079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789C8F7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5CB079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5CB079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084ADA4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5CB079A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789C8F7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Faculty of Computer Science &amp; </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IT </w:t>
      </w:r>
      <w:r w:rsidRPr="66A56B4B" w:rsidR="6B68AB7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232F27B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Ph</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 # +92 323 4656578 </w:t>
      </w:r>
      <w:r w:rsidRPr="66A56B4B" w:rsidR="5BD70AD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6E63B0F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714C80E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6A56B4B" w:rsidR="5BD70ADA">
        <w:rPr>
          <w:rFonts w:ascii="Aptos" w:hAnsi="Aptos" w:eastAsia="Aptos" w:cs="Aptos"/>
          <w:b w:val="0"/>
          <w:bCs w:val="0"/>
          <w:i w:val="0"/>
          <w:iCs w:val="0"/>
          <w:caps w:val="0"/>
          <w:smallCaps w:val="0"/>
          <w:noProof w:val="0"/>
          <w:color w:val="000000" w:themeColor="text1" w:themeTint="FF" w:themeShade="FF"/>
          <w:sz w:val="24"/>
          <w:szCs w:val="24"/>
          <w:lang w:val="en-US"/>
        </w:rPr>
        <w:t xml:space="preserve"> E</w:t>
      </w:r>
      <w:r w:rsidR="714C80E7">
        <w:rPr/>
        <w:t xml:space="preserve">mail: </w:t>
      </w:r>
      <w:r w:rsidRPr="66A56B4B" w:rsidR="33F914DA">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1EE5D1ED">
        <w:drawing>
          <wp:anchor distT="0" distB="0" distL="114300" distR="114300" simplePos="0" relativeHeight="251658240" behindDoc="0" locked="0" layoutInCell="1" allowOverlap="1" wp14:editId="4D35687A" wp14:anchorId="60C167AB">
            <wp:simplePos x="0" y="0"/>
            <wp:positionH relativeFrom="column">
              <wp:align>right</wp:align>
            </wp:positionH>
            <wp:positionV relativeFrom="paragraph">
              <wp:posOffset>0</wp:posOffset>
            </wp:positionV>
            <wp:extent cx="1343025" cy="1421176"/>
            <wp:effectExtent l="0" t="0" r="0" b="0"/>
            <wp:wrapSquare wrapText="bothSides"/>
            <wp:docPr id="550306297" name="" title=""/>
            <wp:cNvGraphicFramePr>
              <a:graphicFrameLocks noChangeAspect="1"/>
            </wp:cNvGraphicFramePr>
            <a:graphic>
              <a:graphicData uri="http://schemas.openxmlformats.org/drawingml/2006/picture">
                <pic:pic>
                  <pic:nvPicPr>
                    <pic:cNvPr id="0" name=""/>
                    <pic:cNvPicPr/>
                  </pic:nvPicPr>
                  <pic:blipFill>
                    <a:blip r:embed="Rf38dc05619a34986">
                      <a:extLst xmlns:a="http://schemas.openxmlformats.org/drawingml/2006/main">
                        <a:ext xmlns:a="http://schemas.openxmlformats.org/drawingml/2006/main" uri="{28A0092B-C50C-407E-A947-70E740481C1C}">
                          <a14:useLocalDpi xmlns:a14="http://schemas.microsoft.com/office/drawing/2010/main" val="0"/>
                        </a:ext>
                      </a:extLst>
                    </a:blip>
                    <a:srcRect l="0" t="19478" r="0" b="9976"/>
                    <a:stretch>
                      <a:fillRect/>
                    </a:stretch>
                  </pic:blipFill>
                  <pic:spPr>
                    <a:xfrm rot="0" flipH="0" flipV="0">
                      <a:off x="0" y="0"/>
                      <a:ext cx="1343025" cy="1421176"/>
                    </a:xfrm>
                    <a:prstGeom prst="rect">
                      <a:avLst/>
                    </a:prstGeom>
                  </pic:spPr>
                </pic:pic>
              </a:graphicData>
            </a:graphic>
            <wp14:sizeRelH relativeFrom="page">
              <wp14:pctWidth>0</wp14:pctWidth>
            </wp14:sizeRelH>
            <wp14:sizeRelV relativeFrom="page">
              <wp14:pctHeight>0</wp14:pctHeight>
            </wp14:sizeRelV>
          </wp:anchor>
        </w:drawing>
      </w:r>
      <w:r w:rsidRPr="66A56B4B" w:rsidR="714C80E7">
        <w:rPr>
          <w:rStyle w:val="Hyperlink"/>
          <w:rFonts w:ascii="Aptos" w:hAnsi="Aptos" w:eastAsia="Aptos" w:cs="Aptos"/>
          <w:b w:val="0"/>
          <w:bCs w:val="0"/>
          <w:i w:val="0"/>
          <w:iCs w:val="0"/>
          <w:caps w:val="0"/>
          <w:smallCaps w:val="0"/>
          <w:noProof w:val="0"/>
          <w:sz w:val="24"/>
          <w:szCs w:val="24"/>
          <w:lang w:val="en-US"/>
        </w:rPr>
        <w:t>arshia</w:t>
      </w:r>
      <w:r w:rsidRPr="66A56B4B" w:rsidR="714C80E7">
        <w:rPr>
          <w:rStyle w:val="Hyperlink"/>
          <w:rFonts w:ascii="Aptos" w:hAnsi="Aptos" w:eastAsia="Aptos" w:cs="Aptos"/>
          <w:b w:val="0"/>
          <w:bCs w:val="0"/>
          <w:i w:val="0"/>
          <w:iCs w:val="0"/>
          <w:caps w:val="0"/>
          <w:smallCaps w:val="0"/>
          <w:noProof w:val="0"/>
          <w:sz w:val="24"/>
          <w:szCs w:val="24"/>
          <w:lang w:val="en-US"/>
        </w:rPr>
        <w:t>.naeem@superior.edu.p</w:t>
      </w:r>
      <w:r w:rsidRPr="66A56B4B" w:rsidR="714C80E7">
        <w:rPr>
          <w:rStyle w:val="Hyperlink"/>
          <w:rFonts w:ascii="Aptos" w:hAnsi="Aptos" w:eastAsia="Aptos" w:cs="Aptos"/>
          <w:b w:val="1"/>
          <w:bCs w:val="1"/>
          <w:i w:val="0"/>
          <w:iCs w:val="0"/>
          <w:caps w:val="0"/>
          <w:smallCaps w:val="0"/>
          <w:noProof w:val="0"/>
          <w:sz w:val="24"/>
          <w:szCs w:val="24"/>
          <w:lang w:val="en-US"/>
        </w:rPr>
        <w:t>k</w:t>
      </w:r>
    </w:p>
    <w:p w:rsidR="33F914DA" w:rsidP="614F2AC0" w:rsidRDefault="33F914DA" w14:paraId="597403E5" w14:textId="03E6BA7E">
      <w:pPr>
        <w:pStyle w:val="Normal"/>
        <w:spacing w:after="160" w:line="360"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614F2AC0" w:rsidR="6B92D6E2">
        <w:rPr>
          <w:rFonts w:ascii="Aptos" w:hAnsi="Aptos" w:eastAsia="Aptos" w:cs="Aptos"/>
          <w:b w:val="1"/>
          <w:bCs w:val="1"/>
          <w:i w:val="0"/>
          <w:iCs w:val="0"/>
          <w:caps w:val="0"/>
          <w:smallCaps w:val="0"/>
          <w:noProof w:val="0"/>
          <w:color w:val="000000" w:themeColor="text1" w:themeTint="FF" w:themeShade="FF"/>
          <w:sz w:val="24"/>
          <w:szCs w:val="24"/>
          <w:lang w:val="en-US"/>
        </w:rPr>
        <w:t xml:space="preserve">Group Details:  </w:t>
      </w:r>
      <w:r w:rsidRPr="614F2AC0" w:rsidR="2D9A559C">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614F2AC0" w:rsidR="130756AF">
        <w:rPr>
          <w:rFonts w:ascii="Aptos" w:hAnsi="Aptos" w:eastAsia="Aptos" w:cs="Aptos"/>
          <w:b w:val="0"/>
          <w:bCs w:val="0"/>
          <w:i w:val="0"/>
          <w:iCs w:val="0"/>
          <w:caps w:val="0"/>
          <w:smallCaps w:val="0"/>
          <w:noProof w:val="0"/>
          <w:color w:val="000000" w:themeColor="text1" w:themeTint="FF" w:themeShade="FF"/>
          <w:sz w:val="24"/>
          <w:szCs w:val="24"/>
          <w:lang w:val="en-US"/>
        </w:rPr>
        <w:t xml:space="preserve">Hamza Bashir     </w:t>
      </w:r>
      <w:r w:rsidRPr="614F2AC0" w:rsidR="29BA8AA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14F2AC0" w:rsidR="16181A2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14F2AC0" w:rsidR="130756AF">
        <w:rPr>
          <w:rFonts w:ascii="Aptos" w:hAnsi="Aptos" w:eastAsia="Aptos" w:cs="Aptos"/>
          <w:b w:val="0"/>
          <w:bCs w:val="0"/>
          <w:i w:val="0"/>
          <w:iCs w:val="0"/>
          <w:caps w:val="0"/>
          <w:smallCaps w:val="0"/>
          <w:noProof w:val="0"/>
          <w:color w:val="000000" w:themeColor="text1" w:themeTint="FF" w:themeShade="FF"/>
          <w:sz w:val="24"/>
          <w:szCs w:val="24"/>
          <w:lang w:val="en-US"/>
        </w:rPr>
        <w:t xml:space="preserve">Ph # +92 309 </w:t>
      </w:r>
      <w:proofErr w:type="gramStart"/>
      <w:r w:rsidRPr="614F2AC0" w:rsidR="130756AF">
        <w:rPr>
          <w:rFonts w:ascii="Aptos" w:hAnsi="Aptos" w:eastAsia="Aptos" w:cs="Aptos"/>
          <w:b w:val="0"/>
          <w:bCs w:val="0"/>
          <w:i w:val="0"/>
          <w:iCs w:val="0"/>
          <w:caps w:val="0"/>
          <w:smallCaps w:val="0"/>
          <w:noProof w:val="0"/>
          <w:color w:val="000000" w:themeColor="text1" w:themeTint="FF" w:themeShade="FF"/>
          <w:sz w:val="24"/>
          <w:szCs w:val="24"/>
          <w:lang w:val="en-US"/>
        </w:rPr>
        <w:t xml:space="preserve">411786  </w:t>
      </w:r>
      <w:r w:rsidRPr="614F2AC0" w:rsidR="514DC4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14F2AC0" w:rsidR="466292E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14F2AC0" w:rsidR="514DC4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14F2AC0" w:rsidR="130756AF">
        <w:rPr>
          <w:rFonts w:ascii="Aptos" w:hAnsi="Aptos" w:eastAsia="Aptos" w:cs="Aptos"/>
          <w:b w:val="0"/>
          <w:bCs w:val="0"/>
          <w:i w:val="0"/>
          <w:iCs w:val="0"/>
          <w:caps w:val="0"/>
          <w:smallCaps w:val="0"/>
          <w:noProof w:val="0"/>
          <w:color w:val="000000" w:themeColor="text1" w:themeTint="FF" w:themeShade="FF"/>
          <w:sz w:val="24"/>
          <w:szCs w:val="24"/>
          <w:lang w:val="en-US"/>
        </w:rPr>
        <w:t>Email</w:t>
      </w:r>
      <w:proofErr w:type="gramEnd"/>
      <w:r w:rsidRPr="614F2AC0" w:rsidR="130756AF">
        <w:rPr>
          <w:rFonts w:ascii="Aptos" w:hAnsi="Aptos" w:eastAsia="Aptos" w:cs="Aptos"/>
          <w:b w:val="0"/>
          <w:bCs w:val="0"/>
          <w:i w:val="0"/>
          <w:iCs w:val="0"/>
          <w:caps w:val="0"/>
          <w:smallCaps w:val="0"/>
          <w:noProof w:val="0"/>
          <w:color w:val="000000" w:themeColor="text1" w:themeTint="FF" w:themeShade="FF"/>
          <w:sz w:val="24"/>
          <w:szCs w:val="24"/>
          <w:lang w:val="en-US"/>
        </w:rPr>
        <w:t xml:space="preserve"> : bcsm-</w:t>
      </w:r>
      <w:r w:rsidRPr="614F2AC0" w:rsidR="2322DA18">
        <w:rPr>
          <w:rFonts w:ascii="Aptos" w:hAnsi="Aptos" w:eastAsia="Aptos" w:cs="Aptos"/>
          <w:b w:val="0"/>
          <w:bCs w:val="0"/>
          <w:i w:val="0"/>
          <w:iCs w:val="0"/>
          <w:caps w:val="0"/>
          <w:smallCaps w:val="0"/>
          <w:noProof w:val="0"/>
          <w:color w:val="000000" w:themeColor="text1" w:themeTint="FF" w:themeShade="FF"/>
          <w:sz w:val="24"/>
          <w:szCs w:val="24"/>
          <w:lang w:val="en-US"/>
        </w:rPr>
        <w:t xml:space="preserve">f21-</w:t>
      </w:r>
      <w:r w:rsidRPr="614F2AC0" w:rsidR="130756AF">
        <w:rPr>
          <w:rFonts w:ascii="Aptos" w:hAnsi="Aptos" w:eastAsia="Aptos" w:cs="Aptos"/>
          <w:b w:val="0"/>
          <w:bCs w:val="0"/>
          <w:i w:val="0"/>
          <w:iCs w:val="0"/>
          <w:caps w:val="0"/>
          <w:smallCaps w:val="0"/>
          <w:noProof w:val="0"/>
          <w:color w:val="000000" w:themeColor="text1" w:themeTint="FF" w:themeShade="FF"/>
          <w:sz w:val="24"/>
          <w:szCs w:val="24"/>
          <w:lang w:val="en-US"/>
        </w:rPr>
        <w:t xml:space="preserve">223@superior.edu.pk         </w:t>
      </w:r>
      <w:r w:rsidRPr="614F2AC0" w:rsidR="7E72E8B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7E72E8B4">
        <w:drawing>
          <wp:anchor distT="0" distB="0" distL="114300" distR="114300" simplePos="0" relativeHeight="251658240" behindDoc="0" locked="0" layoutInCell="1" allowOverlap="1" wp14:editId="7230326E" wp14:anchorId="53BA0B8E">
            <wp:simplePos x="0" y="0"/>
            <wp:positionH relativeFrom="column">
              <wp:align>right</wp:align>
            </wp:positionH>
            <wp:positionV relativeFrom="paragraph">
              <wp:posOffset>0</wp:posOffset>
            </wp:positionV>
            <wp:extent cx="1344613" cy="1678076"/>
            <wp:effectExtent l="0" t="0" r="0" b="0"/>
            <wp:wrapSquare wrapText="bothSides"/>
            <wp:docPr id="729062589" name="" title=""/>
            <wp:cNvGraphicFramePr>
              <a:graphicFrameLocks noChangeAspect="1"/>
            </wp:cNvGraphicFramePr>
            <a:graphic>
              <a:graphicData uri="http://schemas.openxmlformats.org/drawingml/2006/picture">
                <pic:pic>
                  <pic:nvPicPr>
                    <pic:cNvPr id="0" name=""/>
                    <pic:cNvPicPr/>
                  </pic:nvPicPr>
                  <pic:blipFill>
                    <a:blip r:embed="Rcd84df9af0ff4d0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344613" cy="1678076"/>
                    </a:xfrm>
                    <a:prstGeom prst="rect">
                      <a:avLst/>
                    </a:prstGeom>
                  </pic:spPr>
                </pic:pic>
              </a:graphicData>
            </a:graphic>
            <wp14:sizeRelH relativeFrom="page">
              <wp14:pctWidth>0</wp14:pctWidth>
            </wp14:sizeRelH>
            <wp14:sizeRelV relativeFrom="page">
              <wp14:pctHeight>0</wp14:pctHeight>
            </wp14:sizeRelV>
          </wp:anchor>
        </w:drawing>
      </w:r>
      <w:r w:rsidRPr="614F2AC0" w:rsidR="7E72E8B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6176575" w:rsidP="1FF2A3BB" w:rsidRDefault="66176575" w14:paraId="0C29F801" w14:textId="6719436B">
      <w:pPr>
        <w:pStyle w:val="Normal"/>
        <w:spacing w:line="360" w:lineRule="auto"/>
        <w:jc w:val="left"/>
      </w:pPr>
      <w:r w:rsidR="7E208021">
        <w:drawing>
          <wp:inline wp14:editId="5F0F6B18" wp14:anchorId="15646AF9">
            <wp:extent cx="3981450" cy="5943600"/>
            <wp:effectExtent l="0" t="0" r="0" b="0"/>
            <wp:docPr id="865673088" name="" title=""/>
            <wp:cNvGraphicFramePr>
              <a:graphicFrameLocks noChangeAspect="1"/>
            </wp:cNvGraphicFramePr>
            <a:graphic>
              <a:graphicData uri="http://schemas.openxmlformats.org/drawingml/2006/picture">
                <pic:pic>
                  <pic:nvPicPr>
                    <pic:cNvPr id="0" name=""/>
                    <pic:cNvPicPr/>
                  </pic:nvPicPr>
                  <pic:blipFill>
                    <a:blip r:embed="R3b1361694a7f49d3">
                      <a:extLst>
                        <a:ext xmlns:a="http://schemas.openxmlformats.org/drawingml/2006/main" uri="{28A0092B-C50C-407E-A947-70E740481C1C}">
                          <a14:useLocalDpi val="0"/>
                        </a:ext>
                      </a:extLst>
                    </a:blip>
                    <a:stretch>
                      <a:fillRect/>
                    </a:stretch>
                  </pic:blipFill>
                  <pic:spPr>
                    <a:xfrm>
                      <a:off x="0" y="0"/>
                      <a:ext cx="3981450" cy="5943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33BBC8"/>
    <w:rsid w:val="004068B1"/>
    <w:rsid w:val="00FF1A66"/>
    <w:rsid w:val="02D6B9B7"/>
    <w:rsid w:val="049C641C"/>
    <w:rsid w:val="05481987"/>
    <w:rsid w:val="0695992B"/>
    <w:rsid w:val="0800F532"/>
    <w:rsid w:val="080F378F"/>
    <w:rsid w:val="084ADA4C"/>
    <w:rsid w:val="096C7ABF"/>
    <w:rsid w:val="0DA1170E"/>
    <w:rsid w:val="0DD60A2E"/>
    <w:rsid w:val="1007C352"/>
    <w:rsid w:val="1025FE5E"/>
    <w:rsid w:val="12B3D2FA"/>
    <w:rsid w:val="12DC4DE5"/>
    <w:rsid w:val="130756AF"/>
    <w:rsid w:val="13782A42"/>
    <w:rsid w:val="13F05496"/>
    <w:rsid w:val="15227C37"/>
    <w:rsid w:val="159B8470"/>
    <w:rsid w:val="15B7D515"/>
    <w:rsid w:val="15F2CB2E"/>
    <w:rsid w:val="16181A29"/>
    <w:rsid w:val="171771E6"/>
    <w:rsid w:val="18CA57B8"/>
    <w:rsid w:val="1A23AFE4"/>
    <w:rsid w:val="1A41B7A9"/>
    <w:rsid w:val="1A51351A"/>
    <w:rsid w:val="1BB803AE"/>
    <w:rsid w:val="1D9BF502"/>
    <w:rsid w:val="1EE5D1ED"/>
    <w:rsid w:val="1FF2A3BB"/>
    <w:rsid w:val="21FC177C"/>
    <w:rsid w:val="2322DA18"/>
    <w:rsid w:val="232F27BC"/>
    <w:rsid w:val="2684A537"/>
    <w:rsid w:val="282D8943"/>
    <w:rsid w:val="28500595"/>
    <w:rsid w:val="29BA8AA0"/>
    <w:rsid w:val="2C6D0F52"/>
    <w:rsid w:val="2CA78A85"/>
    <w:rsid w:val="2D9A559C"/>
    <w:rsid w:val="32BD1461"/>
    <w:rsid w:val="33856334"/>
    <w:rsid w:val="33F914DA"/>
    <w:rsid w:val="34AABB96"/>
    <w:rsid w:val="34E0CDAE"/>
    <w:rsid w:val="370FE69D"/>
    <w:rsid w:val="3761AF28"/>
    <w:rsid w:val="37836E71"/>
    <w:rsid w:val="383462B3"/>
    <w:rsid w:val="386D0950"/>
    <w:rsid w:val="39070025"/>
    <w:rsid w:val="39788829"/>
    <w:rsid w:val="3E6119C4"/>
    <w:rsid w:val="400A791E"/>
    <w:rsid w:val="40621F0D"/>
    <w:rsid w:val="44651F15"/>
    <w:rsid w:val="44B51242"/>
    <w:rsid w:val="4636B1C3"/>
    <w:rsid w:val="466292E0"/>
    <w:rsid w:val="4869885A"/>
    <w:rsid w:val="4991D231"/>
    <w:rsid w:val="49BA2E0D"/>
    <w:rsid w:val="4A92344A"/>
    <w:rsid w:val="4BE65FDE"/>
    <w:rsid w:val="4C8002B9"/>
    <w:rsid w:val="4F4F5275"/>
    <w:rsid w:val="50EB6E50"/>
    <w:rsid w:val="510FEE5A"/>
    <w:rsid w:val="5133BBC8"/>
    <w:rsid w:val="514DC4D2"/>
    <w:rsid w:val="527001D2"/>
    <w:rsid w:val="57610038"/>
    <w:rsid w:val="590ECED2"/>
    <w:rsid w:val="5B643FEC"/>
    <w:rsid w:val="5BBF8C60"/>
    <w:rsid w:val="5BD70ADA"/>
    <w:rsid w:val="5CB079AB"/>
    <w:rsid w:val="5D861EF9"/>
    <w:rsid w:val="5FFEFEE5"/>
    <w:rsid w:val="6057A31C"/>
    <w:rsid w:val="614F2AC0"/>
    <w:rsid w:val="62999B14"/>
    <w:rsid w:val="633357EF"/>
    <w:rsid w:val="65DE618D"/>
    <w:rsid w:val="66176575"/>
    <w:rsid w:val="66177730"/>
    <w:rsid w:val="66A56B4B"/>
    <w:rsid w:val="6863A088"/>
    <w:rsid w:val="688B7C63"/>
    <w:rsid w:val="68954902"/>
    <w:rsid w:val="6904CA20"/>
    <w:rsid w:val="6B68AB7B"/>
    <w:rsid w:val="6B92D6E2"/>
    <w:rsid w:val="6CC2EDD5"/>
    <w:rsid w:val="6CF50564"/>
    <w:rsid w:val="6CFE1D22"/>
    <w:rsid w:val="6E63B0F6"/>
    <w:rsid w:val="6EBB06A8"/>
    <w:rsid w:val="6FE072F7"/>
    <w:rsid w:val="70AE1FD4"/>
    <w:rsid w:val="70D922DC"/>
    <w:rsid w:val="714C80E7"/>
    <w:rsid w:val="715FCEB7"/>
    <w:rsid w:val="71C700AD"/>
    <w:rsid w:val="72F92C20"/>
    <w:rsid w:val="789C8F7C"/>
    <w:rsid w:val="79C517F4"/>
    <w:rsid w:val="7D56084E"/>
    <w:rsid w:val="7E208021"/>
    <w:rsid w:val="7E72E8B4"/>
    <w:rsid w:val="7F407C78"/>
    <w:rsid w:val="7FED4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3BBC8"/>
  <w15:chartTrackingRefBased/>
  <w15:docId w15:val="{17DAA926-B9FA-4205-893E-0A4932301C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f38dc05619a34986" /><Relationship Type="http://schemas.openxmlformats.org/officeDocument/2006/relationships/image" Target="/media/image6.png" Id="R3b1361694a7f49d3" /><Relationship Type="http://schemas.openxmlformats.org/officeDocument/2006/relationships/image" Target="/media/image5.png" Id="Rcd84df9af0ff4d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2024-07-11T16:18:12.0397909Z</dcterms:created>
  <dcterms:modified xsi:type="dcterms:W3CDTF">2024-09-09T11:16:53.2989485Z</dcterms:modified>
  <dc:creator>Harry Mike</dc:creator>
  <lastModifiedBy>Harry Mike</lastModifiedBy>
</coreProperties>
</file>