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Batman Vs Superman - Feature Backlog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█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 Priority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█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 Priority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shd w:fill="38761d" w:val="clear"/>
          <w:rtl w:val="0"/>
        </w:rPr>
        <w:t xml:space="preserve">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For every turn the player decide/choose the weapon with which he/she wants to attack.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Decide the area attacked via a die.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Assign each body area an attack efficiency.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Assign each weapon its attack efficiency.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Assign each weapon its defense efficiency.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Decide whether an attack is a critical hit or not via a die.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Update Health Bar of each player after each attack based on final efficiency 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Show stats of win/lose/draw percentage.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Show stats of attack efficiency -average attack efficiency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Show stats of defense efficiency - average defense efficiency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Show stats of number of times a body part was attacked.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Show stats of critical hit- number of times the player got lucky with respect to total number of times played.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Show stats for number of turns taken to finish a match.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Show stats for total damage done in complete tournament.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Show stats for total damage taken in complete tournament.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Stats should be saved as a .txt file to retain the stats once the game is closed.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Decide the number of matches for a tournament(3,5,....)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Decide the number of players for each tournament/match.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Decide the number of characters in the game.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If the match is a draw then it’s a rematch to ensure that the tournament is not a draw.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Decide the number of weapons each character will use in the game.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Choose the weapons each character will have.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Include graphics of Batman and Superman for good health, average health and low health.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