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796" w:rsidRPr="00A24796" w:rsidRDefault="00A24796" w:rsidP="00A247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</w:pPr>
      <w:r w:rsidRPr="00A24796"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  <w:t>Общая архитектура системы</w:t>
      </w:r>
    </w:p>
    <w:p w:rsidR="00A24796" w:rsidRPr="00A24796" w:rsidRDefault="00A24796" w:rsidP="00A247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</w:pPr>
      <w:r w:rsidRPr="00A24796"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  <w:t>1. Архитектурные компоненты</w:t>
      </w:r>
    </w:p>
    <w:p w:rsidR="00A24796" w:rsidRPr="00A24796" w:rsidRDefault="00A24796" w:rsidP="00A2479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Клиентская часть (</w:t>
      </w:r>
      <w:proofErr w:type="spellStart"/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Frontend</w:t>
      </w:r>
      <w:proofErr w:type="spellEnd"/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)</w:t>
      </w:r>
    </w:p>
    <w:p w:rsidR="00A24796" w:rsidRPr="00A24796" w:rsidRDefault="00A24796" w:rsidP="00A247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Веб-интерфейс для студентов, преподавателей и администраторов.</w:t>
      </w:r>
    </w:p>
    <w:p w:rsidR="00A24796" w:rsidRPr="00A24796" w:rsidRDefault="00A24796" w:rsidP="00A247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Мобильное приложение для доступа к основным функциям на мобильных устройствах.</w:t>
      </w:r>
    </w:p>
    <w:p w:rsidR="00A24796" w:rsidRPr="00A24796" w:rsidRDefault="00A24796" w:rsidP="00A2479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Серверная часть (</w:t>
      </w:r>
      <w:proofErr w:type="spellStart"/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Backend</w:t>
      </w:r>
      <w:proofErr w:type="spellEnd"/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)</w:t>
      </w:r>
    </w:p>
    <w:p w:rsidR="00A24796" w:rsidRPr="00A24796" w:rsidRDefault="00A24796" w:rsidP="00A247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API-сервер для обработки запросов от клиентской части.</w:t>
      </w:r>
    </w:p>
    <w:p w:rsidR="00A24796" w:rsidRPr="00A24796" w:rsidRDefault="00A24796" w:rsidP="00A247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Логика бизнес-процессов, включая обработку данных и взаимодействие с базами данных.</w:t>
      </w:r>
    </w:p>
    <w:p w:rsidR="00A24796" w:rsidRPr="00A24796" w:rsidRDefault="00A24796" w:rsidP="00A2479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Базы данных</w:t>
      </w:r>
    </w:p>
    <w:p w:rsidR="00A24796" w:rsidRPr="00A24796" w:rsidRDefault="00A24796" w:rsidP="00A247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База данных пользователей: хранение информации о студентах, преподавателях и администраторах.</w:t>
      </w:r>
    </w:p>
    <w:p w:rsidR="00A24796" w:rsidRPr="00A24796" w:rsidRDefault="00A24796" w:rsidP="00A247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База данных расписания: информация о занятиях, преподавателях и аудиториях.</w:t>
      </w:r>
    </w:p>
    <w:p w:rsidR="00A24796" w:rsidRPr="00A24796" w:rsidRDefault="00A24796" w:rsidP="00A247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База данных учебных материалов</w:t>
      </w:r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 xml:space="preserve"> (курсов)</w:t>
      </w: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: хранилище для лекций, семинаров и курсовых работ.</w:t>
      </w:r>
    </w:p>
    <w:p w:rsidR="00A24796" w:rsidRPr="00A24796" w:rsidRDefault="00A24796" w:rsidP="00A247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База данных успеваемости: оценки студентов и комментарии преподавателей.</w:t>
      </w:r>
    </w:p>
    <w:p w:rsidR="00A24796" w:rsidRPr="00A24796" w:rsidRDefault="00A24796" w:rsidP="00A247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База данных карьерных возможностей: индивидуальные планы развития и резюме.</w:t>
      </w:r>
    </w:p>
    <w:p w:rsidR="00A24796" w:rsidRPr="00A24796" w:rsidRDefault="00A24796" w:rsidP="00A24796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База данных обратной связи: отзывы студентов и результаты опросов.</w:t>
      </w:r>
    </w:p>
    <w:p w:rsidR="00A24796" w:rsidRPr="00A24796" w:rsidRDefault="00A24796" w:rsidP="00A247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</w:pPr>
      <w:r w:rsidRPr="00A24796"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  <w:t>2. Модули системы</w:t>
      </w:r>
    </w:p>
    <w:p w:rsidR="00A24796" w:rsidRPr="00A24796" w:rsidRDefault="00A24796" w:rsidP="00A2479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Модуль управления расписанием</w:t>
      </w:r>
    </w:p>
    <w:p w:rsidR="00A24796" w:rsidRPr="00A24796" w:rsidRDefault="00A24796" w:rsidP="00A24796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Функции для создания, редактирования и отображения расписания занятий.</w:t>
      </w:r>
    </w:p>
    <w:p w:rsidR="00A24796" w:rsidRPr="00A24796" w:rsidRDefault="00A24796" w:rsidP="00A2479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Модуль доступа к учебным материалам</w:t>
      </w:r>
    </w:p>
    <w:p w:rsidR="00A24796" w:rsidRPr="00A24796" w:rsidRDefault="00A24796" w:rsidP="00A24796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Хранилище для загрузки и скачивания учебных материалов.</w:t>
      </w:r>
    </w:p>
    <w:p w:rsidR="00A24796" w:rsidRPr="00A24796" w:rsidRDefault="00A24796" w:rsidP="00A2479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Модуль отслеживания успеваемости</w:t>
      </w:r>
    </w:p>
    <w:p w:rsidR="00A24796" w:rsidRPr="00A24796" w:rsidRDefault="00A24796" w:rsidP="00A24796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Инструменты для ввода оценок преподавателями и отображения успеваемости студентами.</w:t>
      </w:r>
    </w:p>
    <w:p w:rsidR="00A24796" w:rsidRPr="00A24796" w:rsidRDefault="00A24796" w:rsidP="00A2479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Модуль карьерных возможностей</w:t>
      </w:r>
    </w:p>
    <w:p w:rsidR="00A24796" w:rsidRPr="00A24796" w:rsidRDefault="00A24796" w:rsidP="00A24796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Функции для создания индивидуальных планов развития и загрузки резюме.</w:t>
      </w:r>
    </w:p>
    <w:p w:rsidR="00A24796" w:rsidRPr="00A24796" w:rsidRDefault="00A24796" w:rsidP="00A2479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Модуль обратной связи</w:t>
      </w:r>
    </w:p>
    <w:p w:rsidR="00A24796" w:rsidRPr="00A24796" w:rsidRDefault="00A24796" w:rsidP="00A24796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Формы для сбора отзывов и проведения опросов среди студентов.</w:t>
      </w:r>
    </w:p>
    <w:p w:rsidR="00A24796" w:rsidRPr="00A24796" w:rsidRDefault="00A24796" w:rsidP="00A247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</w:pPr>
      <w:r w:rsidRPr="00A24796"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  <w:lastRenderedPageBreak/>
        <w:t>3. Интерфейсы</w:t>
      </w:r>
    </w:p>
    <w:p w:rsidR="00A24796" w:rsidRPr="00A24796" w:rsidRDefault="00A24796" w:rsidP="00A2479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Пользовательский интерфейс (UI)</w:t>
      </w:r>
    </w:p>
    <w:p w:rsidR="00A24796" w:rsidRPr="00A24796" w:rsidRDefault="00A24796" w:rsidP="00A24796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Доступный через веб-браузеры и мобильные приложения; интуитивно понятный интерфейс с возможностью быстрого доступа к основным функциям.</w:t>
      </w:r>
    </w:p>
    <w:p w:rsidR="00A24796" w:rsidRPr="00A24796" w:rsidRDefault="00A24796" w:rsidP="00A2479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A2479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API интерфейс</w:t>
      </w:r>
    </w:p>
    <w:p w:rsidR="00A24796" w:rsidRPr="00A24796" w:rsidRDefault="00A24796" w:rsidP="00A24796">
      <w:pPr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proofErr w:type="spellStart"/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RESTful</w:t>
      </w:r>
      <w:proofErr w:type="spellEnd"/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 xml:space="preserve"> API для взаимодействия между клиентской частью и серверной частью системы. Обеспечивает обмен данными между модулями системы.</w:t>
      </w:r>
    </w:p>
    <w:p w:rsidR="00A24796" w:rsidRPr="00A24796" w:rsidRDefault="00A24796" w:rsidP="00A247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</w:pPr>
      <w:r w:rsidRPr="00A24796"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  <w:t>4. Взаимодействие компонентов</w:t>
      </w:r>
    </w:p>
    <w:p w:rsidR="00A24796" w:rsidRPr="00A24796" w:rsidRDefault="00A24796" w:rsidP="00A2479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Клиентская часть отправляет запросы к API-серверу для получения или изменения данных.</w:t>
      </w:r>
    </w:p>
    <w:p w:rsidR="00A24796" w:rsidRPr="00A24796" w:rsidRDefault="00A24796" w:rsidP="00A2479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API-сервер обрабатывает запросы, взаимодействует с соответствующими модулями и базами данных, а затем возвращает результаты обратно клиенту.</w:t>
      </w:r>
    </w:p>
    <w:p w:rsidR="00A24796" w:rsidRPr="00A24796" w:rsidRDefault="00A24796" w:rsidP="00A2479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Модули системы обмениваются данными через внутренние API, что обеспечивает гибкость и расширяемость архитектуры.</w:t>
      </w:r>
    </w:p>
    <w:p w:rsidR="00A24796" w:rsidRPr="00A24796" w:rsidRDefault="00A24796" w:rsidP="00A2479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24796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Все данные хранятся в базах данных, которые обеспечивают надежное хранение информации и быстрый доступ к ней.</w:t>
      </w:r>
    </w:p>
    <w:p w:rsidR="00013FFD" w:rsidRDefault="00013FFD" w:rsidP="00013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</w:p>
    <w:p w:rsidR="00013FFD" w:rsidRPr="00013FFD" w:rsidRDefault="00013FFD" w:rsidP="00013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</w:pPr>
      <w:bookmarkStart w:id="0" w:name="_GoBack"/>
      <w:r w:rsidRPr="00013FFD"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  <w:t>1. Получаемые данные</w:t>
      </w:r>
    </w:p>
    <w:p w:rsidR="00013FFD" w:rsidRPr="00013FFD" w:rsidRDefault="00013FFD" w:rsidP="00013FF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Данные пользователей</w:t>
      </w:r>
    </w:p>
    <w:p w:rsidR="00013FFD" w:rsidRPr="00013FFD" w:rsidRDefault="00013FFD" w:rsidP="00013FFD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Информация о студентах: ФИО, дата рождения, контактные данные, СНИЛС, данные паспорта.</w:t>
      </w:r>
    </w:p>
    <w:p w:rsidR="00013FFD" w:rsidRPr="00013FFD" w:rsidRDefault="00013FFD" w:rsidP="00013FFD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Информация о преподавателях: ФИО, контактные данные, предметы, которые они ведут.</w:t>
      </w:r>
    </w:p>
    <w:p w:rsidR="00013FFD" w:rsidRPr="00013FFD" w:rsidRDefault="00013FFD" w:rsidP="00013FFD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Информация об администраторах: ФИО, контактные данные, роли и права доступа.</w:t>
      </w:r>
    </w:p>
    <w:p w:rsidR="00013FFD" w:rsidRPr="00013FFD" w:rsidRDefault="00013FFD" w:rsidP="00013FF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Данные о расписании</w:t>
      </w:r>
    </w:p>
    <w:p w:rsidR="00013FFD" w:rsidRPr="00013FFD" w:rsidRDefault="00013FFD" w:rsidP="00013FFD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Расписание занятий: даты, время, аудитории и преподаватели.</w:t>
      </w:r>
    </w:p>
    <w:p w:rsidR="00013FFD" w:rsidRPr="00013FFD" w:rsidRDefault="00013FFD" w:rsidP="00013FFD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Изменения в расписании: уведомления о переносах или отменах занятий.</w:t>
      </w:r>
    </w:p>
    <w:p w:rsidR="00013FFD" w:rsidRPr="00013FFD" w:rsidRDefault="00013FFD" w:rsidP="00013FF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Учебные материалы</w:t>
      </w:r>
    </w:p>
    <w:p w:rsidR="00013FFD" w:rsidRPr="00013FFD" w:rsidRDefault="00013FFD" w:rsidP="00013FFD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Загруженные учебные материалы: лекции, семинары и курсовые работы (форматы: PDF, DOCX и др.).</w:t>
      </w:r>
    </w:p>
    <w:p w:rsidR="00013FFD" w:rsidRPr="00013FFD" w:rsidRDefault="00013FFD" w:rsidP="00013FFD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Статистика загрузок материалов (количество загрузок и доступных материалов).</w:t>
      </w:r>
    </w:p>
    <w:p w:rsidR="00013FFD" w:rsidRPr="00013FFD" w:rsidRDefault="00013FFD" w:rsidP="00013FF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Успеваемость студентов</w:t>
      </w:r>
    </w:p>
    <w:p w:rsidR="00013FFD" w:rsidRPr="00013FFD" w:rsidRDefault="00013FFD" w:rsidP="00013FFD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lastRenderedPageBreak/>
        <w:t>Оценки студентов по предметам: текущие оценки и комментарии преподавателей.</w:t>
      </w:r>
    </w:p>
    <w:p w:rsidR="00013FFD" w:rsidRPr="00013FFD" w:rsidRDefault="00013FFD" w:rsidP="00013FFD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Статистика успеваемости: средние баллы по предметам и общая успеваемость.</w:t>
      </w:r>
    </w:p>
    <w:p w:rsidR="00013FFD" w:rsidRPr="00013FFD" w:rsidRDefault="00013FFD" w:rsidP="00013FF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Обратная связь</w:t>
      </w:r>
    </w:p>
    <w:p w:rsidR="00013FFD" w:rsidRPr="00013FFD" w:rsidRDefault="00013FFD" w:rsidP="00013FFD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Отзывы студентов о качестве обучения и преподавателях.</w:t>
      </w:r>
    </w:p>
    <w:p w:rsidR="00013FFD" w:rsidRPr="00013FFD" w:rsidRDefault="00013FFD" w:rsidP="00013FFD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Результаты опросов о удовлетворенности студентов.</w:t>
      </w:r>
    </w:p>
    <w:p w:rsidR="00013FFD" w:rsidRPr="00013FFD" w:rsidRDefault="00013FFD" w:rsidP="00013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</w:pPr>
      <w:r w:rsidRPr="00013FFD"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  <w:t>2. Отдаваемые данные</w:t>
      </w:r>
    </w:p>
    <w:p w:rsidR="00013FFD" w:rsidRPr="00013FFD" w:rsidRDefault="00013FFD" w:rsidP="00013FF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Данные для регистрации</w:t>
      </w:r>
    </w:p>
    <w:p w:rsidR="00013FFD" w:rsidRPr="00013FFD" w:rsidRDefault="00013FFD" w:rsidP="00013FFD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Заявления на поступление: информация о выбранной программе, приоритетах и документах для поступления.</w:t>
      </w:r>
    </w:p>
    <w:p w:rsidR="00013FFD" w:rsidRPr="00013FFD" w:rsidRDefault="00013FFD" w:rsidP="00013FFD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Подтверждения регистрации: логин и пароль для доступа в личный кабинет.</w:t>
      </w:r>
    </w:p>
    <w:p w:rsidR="00013FFD" w:rsidRPr="00013FFD" w:rsidRDefault="00013FFD" w:rsidP="00013FF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Учебные достижения</w:t>
      </w:r>
    </w:p>
    <w:p w:rsidR="00013FFD" w:rsidRPr="00013FFD" w:rsidRDefault="00013FFD" w:rsidP="00013FFD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Отчеты об успеваемости студентов: доступные для просмотра студентами и преподавателями.</w:t>
      </w:r>
    </w:p>
    <w:p w:rsidR="00013FFD" w:rsidRPr="00013FFD" w:rsidRDefault="00013FFD" w:rsidP="00013FFD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Рекомендации по улучшению успеваемости на основе анализа данных.</w:t>
      </w:r>
    </w:p>
    <w:p w:rsidR="00013FFD" w:rsidRPr="00013FFD" w:rsidRDefault="00013FFD" w:rsidP="00013FF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Карьерные возможности</w:t>
      </w:r>
    </w:p>
    <w:p w:rsidR="00013FFD" w:rsidRPr="00013FFD" w:rsidRDefault="00013FFD" w:rsidP="00013FFD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Индивидуальные планы развития (ИПР): информация о целях и задачах студентов.</w:t>
      </w:r>
    </w:p>
    <w:p w:rsidR="00013FFD" w:rsidRPr="00013FFD" w:rsidRDefault="00013FFD" w:rsidP="00013FFD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Загруженные резюме и сопроводительные письма для карьерных возможностей.</w:t>
      </w:r>
    </w:p>
    <w:p w:rsidR="00013FFD" w:rsidRPr="00013FFD" w:rsidRDefault="00013FFD" w:rsidP="00013FF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Обратная связь</w:t>
      </w:r>
    </w:p>
    <w:p w:rsidR="00013FFD" w:rsidRPr="00013FFD" w:rsidRDefault="00013FFD" w:rsidP="00013FFD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Сводные отчеты о собранной обратной связи от студентов для администрации университета.</w:t>
      </w:r>
    </w:p>
    <w:p w:rsidR="00013FFD" w:rsidRPr="00013FFD" w:rsidRDefault="00013FFD" w:rsidP="00013FFD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</w:pP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Результаты опросов с анализом удовлетворенности студентов.</w:t>
      </w:r>
    </w:p>
    <w:p w:rsidR="00013FFD" w:rsidRPr="00013FFD" w:rsidRDefault="00013FFD" w:rsidP="00013F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</w:pPr>
      <w:r w:rsidRPr="00013FFD">
        <w:rPr>
          <w:rFonts w:ascii="var(--font-fk-grotesk)" w:eastAsia="Times New Roman" w:hAnsi="var(--font-fk-grotesk)" w:cs="Times New Roman"/>
          <w:color w:val="000000"/>
          <w:sz w:val="36"/>
          <w:szCs w:val="36"/>
          <w:lang w:eastAsia="ru-RU"/>
        </w:rPr>
        <w:t>Взаимодействие со смежными системами</w:t>
      </w:r>
    </w:p>
    <w:p w:rsidR="00013FFD" w:rsidRPr="00013FFD" w:rsidRDefault="00013FFD" w:rsidP="00013FF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13FFD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Системы управления учебным процессом</w:t>
      </w: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: обмен данными о расписании занятий, успеваемости студентов и учебных материалах.</w:t>
      </w:r>
    </w:p>
    <w:p w:rsidR="00013FFD" w:rsidRPr="00013FFD" w:rsidRDefault="00013FFD" w:rsidP="00013FF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13FFD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Системы электронного документооборота</w:t>
      </w: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: передача заявлений на поступление и других документов для обработки в приемной комиссии.</w:t>
      </w:r>
    </w:p>
    <w:p w:rsidR="00013FFD" w:rsidRPr="00013FFD" w:rsidRDefault="00013FFD" w:rsidP="00013FF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13FFD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Системы карьерного роста</w:t>
      </w: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: интеграция с платформами для размещения резюме и поиска вакансий.</w:t>
      </w:r>
    </w:p>
    <w:p w:rsidR="00013FFD" w:rsidRPr="00013FFD" w:rsidRDefault="00013FFD" w:rsidP="00013FF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13FFD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Системы обратной связи</w:t>
      </w:r>
      <w:r w:rsidRPr="00013FFD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E5E7EB" w:frame="1"/>
          <w:lang w:eastAsia="ru-RU"/>
        </w:rPr>
        <w:t>: взаимодействие с инструментами для сбора отзывов и проведения опросов среди студентов.</w:t>
      </w:r>
    </w:p>
    <w:bookmarkEnd w:id="0"/>
    <w:p w:rsidR="00013FFD" w:rsidRDefault="00013FFD"/>
    <w:sectPr w:rsidR="00013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0AD0"/>
    <w:multiLevelType w:val="multilevel"/>
    <w:tmpl w:val="F2A2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85F5A"/>
    <w:multiLevelType w:val="multilevel"/>
    <w:tmpl w:val="7E08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1231C9"/>
    <w:multiLevelType w:val="multilevel"/>
    <w:tmpl w:val="617E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3200F"/>
    <w:multiLevelType w:val="multilevel"/>
    <w:tmpl w:val="2C8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8D471F"/>
    <w:multiLevelType w:val="multilevel"/>
    <w:tmpl w:val="6978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7379DA"/>
    <w:multiLevelType w:val="multilevel"/>
    <w:tmpl w:val="F03E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C052B3"/>
    <w:multiLevelType w:val="multilevel"/>
    <w:tmpl w:val="EB3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96"/>
    <w:rsid w:val="00013FFD"/>
    <w:rsid w:val="00023C10"/>
    <w:rsid w:val="0055616D"/>
    <w:rsid w:val="00A24796"/>
    <w:rsid w:val="00A64B2E"/>
    <w:rsid w:val="00F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6A8E"/>
  <w15:chartTrackingRefBased/>
  <w15:docId w15:val="{9437AB18-F2AE-4C4B-A026-403DB0E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4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47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24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2024-12-19T07:43:00Z</dcterms:created>
  <dcterms:modified xsi:type="dcterms:W3CDTF">2024-12-19T09:21:00Z</dcterms:modified>
</cp:coreProperties>
</file>