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2B" w:rsidRPr="00142030" w:rsidRDefault="0065788F" w:rsidP="006D247C">
      <w:pPr>
        <w:pStyle w:val="31"/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="00026A2B" w:rsidRPr="00A05128">
        <w:rPr>
          <w:b/>
          <w:bCs/>
          <w:szCs w:val="28"/>
        </w:rPr>
        <w:t xml:space="preserve">   ПРОЕКТИРОВАНИЕ</w:t>
      </w:r>
      <w:r w:rsidR="006D247C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ГЛОБАЛЬНОЙ</w:t>
      </w:r>
      <w:r w:rsidR="00142030" w:rsidRPr="00142030">
        <w:rPr>
          <w:b/>
          <w:bCs/>
          <w:szCs w:val="28"/>
        </w:rPr>
        <w:t xml:space="preserve"> </w:t>
      </w:r>
      <w:r w:rsidR="00142030" w:rsidRPr="00142030">
        <w:rPr>
          <w:b/>
          <w:bCs/>
          <w:szCs w:val="28"/>
          <w:lang w:val="en-US"/>
        </w:rPr>
        <w:t>ER</w:t>
      </w:r>
      <w:r w:rsidR="00142030" w:rsidRPr="00142030">
        <w:rPr>
          <w:b/>
          <w:bCs/>
          <w:szCs w:val="28"/>
        </w:rPr>
        <w:t>-МОДЕЛ</w:t>
      </w:r>
      <w:r>
        <w:rPr>
          <w:b/>
          <w:bCs/>
          <w:szCs w:val="28"/>
        </w:rPr>
        <w:t>И</w:t>
      </w:r>
    </w:p>
    <w:p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Здесь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выявление эквивалентных сущностей и их слияние, выявление категорий и синтез обобщающих </w:t>
      </w:r>
      <w:r w:rsidR="00A54E97">
        <w:rPr>
          <w:sz w:val="28"/>
        </w:rPr>
        <w:t>супер</w:t>
      </w:r>
      <w:r>
        <w:rPr>
          <w:sz w:val="28"/>
        </w:rPr>
        <w:t xml:space="preserve">сущностей, выявление и устранение дублирования атрибутов и связей. Строится графическое представление глобальной модели, специфицируются ограничения целостности и операционные правила. </w:t>
      </w:r>
    </w:p>
    <w:p w:rsidR="00F57665" w:rsidRPr="003F1A14" w:rsidRDefault="00F57665" w:rsidP="00F576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модели представлена в документе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>Модель глобальная «сущность-связь»</w:t>
      </w:r>
      <w:r w:rsidR="00856A0B">
        <w:rPr>
          <w:sz w:val="28"/>
          <w:szCs w:val="28"/>
        </w:rPr>
        <w:t xml:space="preserve"> </w:t>
      </w:r>
      <w:r w:rsidR="00856A0B" w:rsidRPr="00C54BAE">
        <w:rPr>
          <w:sz w:val="28"/>
          <w:szCs w:val="28"/>
        </w:rPr>
        <w:t>2023-2.5.БД.КР.ПИ-329.21130073.</w:t>
      </w:r>
      <w:r w:rsidR="00856A0B">
        <w:rPr>
          <w:sz w:val="28"/>
          <w:szCs w:val="28"/>
        </w:rPr>
        <w:t>ГС</w:t>
      </w:r>
      <w:r>
        <w:rPr>
          <w:sz w:val="28"/>
          <w:szCs w:val="28"/>
        </w:rPr>
        <w:t>.</w:t>
      </w:r>
    </w:p>
    <w:p w:rsidR="0065788F" w:rsidRPr="0065788F" w:rsidRDefault="0065788F" w:rsidP="0065788F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.1</w:t>
      </w:r>
      <w:r w:rsidR="00214924"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>Анализ дублирования в локальных моделях</w:t>
      </w:r>
    </w:p>
    <w:p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>В данном подразделе</w:t>
      </w:r>
      <w:r w:rsidR="004B2A16">
        <w:rPr>
          <w:sz w:val="28"/>
        </w:rPr>
        <w:t xml:space="preserve"> представлены результаты анализа дублирования данных</w:t>
      </w:r>
      <w:r>
        <w:rPr>
          <w:sz w:val="28"/>
        </w:rPr>
        <w:t xml:space="preserve"> в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</w:t>
      </w:r>
      <w:r w:rsidR="004B2A16">
        <w:rPr>
          <w:sz w:val="28"/>
        </w:rPr>
        <w:t>.</w:t>
      </w:r>
      <w:r>
        <w:rPr>
          <w:sz w:val="28"/>
        </w:rPr>
        <w:t xml:space="preserve"> </w:t>
      </w:r>
      <w:r w:rsidR="004B2A16">
        <w:rPr>
          <w:sz w:val="28"/>
        </w:rPr>
        <w:t>В</w:t>
      </w:r>
      <w:r>
        <w:rPr>
          <w:sz w:val="28"/>
        </w:rPr>
        <w:t>ыявляются эквивалентные сущности, категории сущностей, дублирование атрибутов и связей</w:t>
      </w:r>
      <w:r w:rsidR="005E76C1">
        <w:rPr>
          <w:sz w:val="28"/>
        </w:rPr>
        <w:t>, наличие атрибутов-ссылок</w:t>
      </w:r>
      <w:r>
        <w:rPr>
          <w:sz w:val="28"/>
        </w:rPr>
        <w:t xml:space="preserve">. Результаты анализа в дальнейшем используются для синтеза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-модели. Ниже </w:t>
      </w:r>
      <w:r w:rsidR="004B2A16">
        <w:rPr>
          <w:sz w:val="28"/>
        </w:rPr>
        <w:t>даются</w:t>
      </w:r>
      <w:r>
        <w:rPr>
          <w:sz w:val="28"/>
        </w:rPr>
        <w:t xml:space="preserve"> пояснения к указанным действиям.</w:t>
      </w:r>
    </w:p>
    <w:p w:rsidR="0065788F" w:rsidRDefault="0065788F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3.1.1</w:t>
      </w:r>
      <w:r w:rsidR="00214924">
        <w:rPr>
          <w:b/>
          <w:bCs/>
          <w:sz w:val="28"/>
        </w:rPr>
        <w:tab/>
      </w:r>
      <w:r>
        <w:rPr>
          <w:b/>
          <w:bCs/>
          <w:sz w:val="28"/>
        </w:rPr>
        <w:t>Выявление эквивалентных сущностей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>Выявлено, что следующие сущности являются эквивалентными: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>1) «</w:t>
      </w:r>
      <w:r w:rsidR="00A8106B">
        <w:rPr>
          <w:sz w:val="28"/>
        </w:rPr>
        <w:t>Задание в заказе</w:t>
      </w:r>
      <w:r>
        <w:rPr>
          <w:sz w:val="28"/>
        </w:rPr>
        <w:t>» функции 1 и «</w:t>
      </w:r>
      <w:r w:rsidR="00A8106B">
        <w:rPr>
          <w:sz w:val="28"/>
        </w:rPr>
        <w:t>Задание» функции 2</w:t>
      </w:r>
      <w:r>
        <w:rPr>
          <w:sz w:val="28"/>
        </w:rPr>
        <w:t>;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 xml:space="preserve">2) </w:t>
      </w:r>
      <w:r w:rsidR="00A8106B">
        <w:rPr>
          <w:sz w:val="28"/>
        </w:rPr>
        <w:t>«Работа в задании» функции 2 и «Работа» функции 3</w:t>
      </w:r>
    </w:p>
    <w:p w:rsidR="0065788F" w:rsidRDefault="0065788F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3.1.2</w:t>
      </w:r>
      <w:r w:rsidR="00214924">
        <w:rPr>
          <w:b/>
          <w:bCs/>
          <w:sz w:val="28"/>
        </w:rPr>
        <w:tab/>
      </w:r>
      <w:r>
        <w:rPr>
          <w:b/>
          <w:bCs/>
          <w:sz w:val="28"/>
        </w:rPr>
        <w:t>Выявление подсущностей и категорий сущностей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 xml:space="preserve">Выявлено, что следующие сущности являются подсущностями / категориями других сущностей: </w:t>
      </w:r>
    </w:p>
    <w:p w:rsidR="0065788F" w:rsidRDefault="00A8106B" w:rsidP="0065788F">
      <w:pPr>
        <w:ind w:firstLine="709"/>
        <w:rPr>
          <w:sz w:val="28"/>
        </w:rPr>
      </w:pPr>
      <w:r>
        <w:rPr>
          <w:sz w:val="28"/>
        </w:rPr>
        <w:t>1) Сущности</w:t>
      </w:r>
      <w:r w:rsidR="0065788F">
        <w:rPr>
          <w:sz w:val="28"/>
        </w:rPr>
        <w:t xml:space="preserve"> «</w:t>
      </w:r>
      <w:r>
        <w:rPr>
          <w:sz w:val="28"/>
        </w:rPr>
        <w:t>Должность оформителя» функции 1, «Должность плановика» функции 2, «Должность менеджера»</w:t>
      </w:r>
      <w:r w:rsidR="0065788F">
        <w:rPr>
          <w:sz w:val="28"/>
        </w:rPr>
        <w:t xml:space="preserve"> </w:t>
      </w:r>
      <w:r>
        <w:rPr>
          <w:sz w:val="28"/>
        </w:rPr>
        <w:t>и «Должность мастера» функции 3 являются категориями</w:t>
      </w:r>
      <w:r w:rsidR="0065788F">
        <w:rPr>
          <w:sz w:val="28"/>
        </w:rPr>
        <w:t xml:space="preserve"> сущности «</w:t>
      </w:r>
      <w:r>
        <w:rPr>
          <w:sz w:val="28"/>
        </w:rPr>
        <w:t>Должность</w:t>
      </w:r>
      <w:r w:rsidR="0065788F">
        <w:rPr>
          <w:sz w:val="28"/>
        </w:rPr>
        <w:t>»;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>2) </w:t>
      </w:r>
      <w:r w:rsidR="00A8106B">
        <w:rPr>
          <w:sz w:val="28"/>
        </w:rPr>
        <w:t>Сущности «Оформитель заказов» функции 1, «Плановик» функции 2, «Менеджер» и «Мастер» функции 3 являются категориями сущности «Сотрудник»</w:t>
      </w:r>
      <w:r>
        <w:rPr>
          <w:sz w:val="28"/>
        </w:rPr>
        <w:t>;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>3) </w:t>
      </w:r>
      <w:r w:rsidR="00A8106B">
        <w:rPr>
          <w:sz w:val="28"/>
        </w:rPr>
        <w:t>Сущности «Сотрудник» и «Клиент» функции 1 являются категориями сущности «Персона»</w:t>
      </w:r>
    </w:p>
    <w:p w:rsidR="00A8106B" w:rsidRDefault="00A8106B" w:rsidP="0065788F">
      <w:pPr>
        <w:ind w:firstLine="709"/>
        <w:rPr>
          <w:sz w:val="28"/>
        </w:rPr>
      </w:pPr>
      <w:r>
        <w:rPr>
          <w:sz w:val="28"/>
        </w:rPr>
        <w:t xml:space="preserve">4) Сущности «Вид задания», «Вид условия» функции 1, </w:t>
      </w:r>
      <w:r w:rsidR="0087267C">
        <w:rPr>
          <w:sz w:val="28"/>
        </w:rPr>
        <w:t>«Вид работы», «Вид особенности», «Вид затраты» функции 2, «Вид материала», «Вид замечания» функции 3 являются категориями сущности «Справочник»</w:t>
      </w:r>
    </w:p>
    <w:p w:rsidR="0065788F" w:rsidRDefault="0065788F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3.1.3</w:t>
      </w:r>
      <w:r w:rsidR="00214924">
        <w:rPr>
          <w:b/>
          <w:bCs/>
          <w:sz w:val="28"/>
        </w:rPr>
        <w:tab/>
      </w:r>
      <w:r>
        <w:rPr>
          <w:b/>
          <w:bCs/>
          <w:sz w:val="28"/>
        </w:rPr>
        <w:t>Выявление дублирования атрибутов и связей</w:t>
      </w:r>
    </w:p>
    <w:p w:rsidR="0065788F" w:rsidRDefault="0065788F" w:rsidP="0065788F">
      <w:pPr>
        <w:pStyle w:val="22"/>
      </w:pPr>
      <w:r>
        <w:t xml:space="preserve">Выявлены следующие дублирующиеся атрибуты: </w:t>
      </w:r>
    </w:p>
    <w:p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>1) Атрибут</w:t>
      </w:r>
      <w:r w:rsidR="0087267C">
        <w:rPr>
          <w:sz w:val="28"/>
        </w:rPr>
        <w:t>ы</w:t>
      </w:r>
      <w:r>
        <w:rPr>
          <w:sz w:val="28"/>
        </w:rPr>
        <w:t xml:space="preserve"> «</w:t>
      </w:r>
      <w:r w:rsidR="0087267C">
        <w:rPr>
          <w:i/>
          <w:iCs/>
          <w:sz w:val="28"/>
        </w:rPr>
        <w:t>Регномер заказа</w:t>
      </w:r>
      <w:r>
        <w:rPr>
          <w:sz w:val="28"/>
        </w:rPr>
        <w:t>»</w:t>
      </w:r>
      <w:r w:rsidR="0087267C">
        <w:rPr>
          <w:sz w:val="28"/>
        </w:rPr>
        <w:t xml:space="preserve"> сущности</w:t>
      </w:r>
      <w:r w:rsidR="00A54E97">
        <w:rPr>
          <w:sz w:val="28"/>
        </w:rPr>
        <w:t xml:space="preserve"> «</w:t>
      </w:r>
      <w:r w:rsidR="0087267C">
        <w:rPr>
          <w:i/>
          <w:iCs/>
          <w:sz w:val="28"/>
        </w:rPr>
        <w:t>Заказ»</w:t>
      </w:r>
      <w:r w:rsidR="00A54E97">
        <w:rPr>
          <w:i/>
          <w:iCs/>
          <w:sz w:val="28"/>
        </w:rPr>
        <w:t xml:space="preserve"> </w:t>
      </w:r>
      <w:r>
        <w:rPr>
          <w:sz w:val="28"/>
        </w:rPr>
        <w:t>функции 1 и атрибут «</w:t>
      </w:r>
      <w:r w:rsidR="0087267C">
        <w:rPr>
          <w:i/>
          <w:iCs/>
          <w:sz w:val="28"/>
        </w:rPr>
        <w:t>Регномер заказа</w:t>
      </w:r>
      <w:r>
        <w:rPr>
          <w:sz w:val="28"/>
        </w:rPr>
        <w:t>»</w:t>
      </w:r>
      <w:r w:rsidR="00A54E97">
        <w:rPr>
          <w:sz w:val="28"/>
        </w:rPr>
        <w:t xml:space="preserve"> сущности «</w:t>
      </w:r>
      <w:r w:rsidR="0087267C">
        <w:rPr>
          <w:i/>
          <w:iCs/>
          <w:sz w:val="28"/>
        </w:rPr>
        <w:t>Задание</w:t>
      </w:r>
      <w:r w:rsidR="00A54E97">
        <w:rPr>
          <w:i/>
          <w:iCs/>
          <w:sz w:val="28"/>
        </w:rPr>
        <w:t>»</w:t>
      </w:r>
      <w:r>
        <w:rPr>
          <w:sz w:val="28"/>
        </w:rPr>
        <w:t xml:space="preserve"> функции 2;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lastRenderedPageBreak/>
        <w:t>2) </w:t>
      </w:r>
      <w:r w:rsidR="0087267C">
        <w:rPr>
          <w:sz w:val="28"/>
        </w:rPr>
        <w:t>Атрибуты «</w:t>
      </w:r>
      <w:r w:rsidR="0087267C">
        <w:rPr>
          <w:i/>
          <w:iCs/>
          <w:sz w:val="28"/>
        </w:rPr>
        <w:t>Регномер заказа</w:t>
      </w:r>
      <w:r w:rsidR="0087267C">
        <w:rPr>
          <w:sz w:val="28"/>
        </w:rPr>
        <w:t>», «</w:t>
      </w:r>
      <w:r w:rsidR="0087267C" w:rsidRPr="0087267C">
        <w:rPr>
          <w:i/>
          <w:sz w:val="28"/>
        </w:rPr>
        <w:t>Регномер задания</w:t>
      </w:r>
      <w:r w:rsidR="0087267C">
        <w:rPr>
          <w:sz w:val="28"/>
        </w:rPr>
        <w:t>» сущности «</w:t>
      </w:r>
      <w:r w:rsidR="0087267C">
        <w:rPr>
          <w:i/>
          <w:iCs/>
          <w:sz w:val="28"/>
        </w:rPr>
        <w:t xml:space="preserve">Задание» </w:t>
      </w:r>
      <w:r w:rsidR="0087267C">
        <w:rPr>
          <w:sz w:val="28"/>
        </w:rPr>
        <w:t>функции 2 и атрибуты ««</w:t>
      </w:r>
      <w:r w:rsidR="0087267C">
        <w:rPr>
          <w:i/>
          <w:iCs/>
          <w:sz w:val="28"/>
        </w:rPr>
        <w:t>Регномер заказа</w:t>
      </w:r>
      <w:r w:rsidR="0087267C">
        <w:rPr>
          <w:sz w:val="28"/>
        </w:rPr>
        <w:t>», «</w:t>
      </w:r>
      <w:r w:rsidR="0087267C" w:rsidRPr="0087267C">
        <w:rPr>
          <w:i/>
          <w:sz w:val="28"/>
        </w:rPr>
        <w:t>Регномер задания</w:t>
      </w:r>
      <w:r w:rsidR="0087267C">
        <w:rPr>
          <w:sz w:val="28"/>
        </w:rPr>
        <w:t>» сущности «</w:t>
      </w:r>
      <w:r w:rsidR="0087267C">
        <w:rPr>
          <w:i/>
          <w:iCs/>
          <w:sz w:val="28"/>
        </w:rPr>
        <w:t>Работа»</w:t>
      </w:r>
      <w:r w:rsidR="0087267C">
        <w:rPr>
          <w:sz w:val="28"/>
        </w:rPr>
        <w:t xml:space="preserve"> функции 3;</w:t>
      </w:r>
    </w:p>
    <w:p w:rsidR="005E76C1" w:rsidRDefault="005E76C1" w:rsidP="005E76C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3.1.4</w:t>
      </w:r>
      <w:r>
        <w:rPr>
          <w:b/>
          <w:bCs/>
          <w:sz w:val="28"/>
        </w:rPr>
        <w:tab/>
        <w:t>Выявление атрибутов-ссылок</w:t>
      </w:r>
    </w:p>
    <w:p w:rsidR="0094452F" w:rsidRDefault="0094452F" w:rsidP="0065788F">
      <w:pPr>
        <w:spacing w:before="240" w:after="120"/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Атрибутов ссылок не выявлено.</w:t>
      </w:r>
    </w:p>
    <w:p w:rsidR="0065788F" w:rsidRPr="0065788F" w:rsidRDefault="0065788F" w:rsidP="0065788F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.2</w:t>
      </w:r>
      <w:r w:rsidR="003F5C7D"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 xml:space="preserve">Синтез глобальной </w:t>
      </w:r>
      <w:r w:rsidRPr="0065788F">
        <w:rPr>
          <w:b/>
          <w:bCs/>
          <w:sz w:val="28"/>
          <w:szCs w:val="28"/>
          <w:lang w:val="en-US"/>
        </w:rPr>
        <w:t>ER</w:t>
      </w:r>
      <w:r w:rsidRPr="0065788F">
        <w:rPr>
          <w:b/>
          <w:bCs/>
          <w:sz w:val="28"/>
          <w:szCs w:val="28"/>
        </w:rPr>
        <w:t>-модели</w:t>
      </w:r>
    </w:p>
    <w:p w:rsidR="0065788F" w:rsidRDefault="0065788F" w:rsidP="004B2A16">
      <w:pPr>
        <w:ind w:firstLine="720"/>
        <w:jc w:val="both"/>
        <w:rPr>
          <w:b/>
          <w:bCs/>
          <w:sz w:val="28"/>
        </w:rPr>
      </w:pPr>
      <w:r>
        <w:rPr>
          <w:sz w:val="28"/>
        </w:rPr>
        <w:t>В данном подразделе</w:t>
      </w:r>
      <w:r w:rsidR="004B2A16">
        <w:rPr>
          <w:sz w:val="28"/>
        </w:rPr>
        <w:t xml:space="preserve"> представлены результаты синтеза глобальной модели.</w:t>
      </w:r>
      <w:r>
        <w:rPr>
          <w:sz w:val="28"/>
        </w:rPr>
        <w:t xml:space="preserve"> </w:t>
      </w:r>
      <w:r w:rsidR="004B2A16">
        <w:rPr>
          <w:sz w:val="28"/>
        </w:rPr>
        <w:t>И</w:t>
      </w:r>
      <w:r>
        <w:rPr>
          <w:sz w:val="28"/>
        </w:rPr>
        <w:t xml:space="preserve">з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 строится единая глобальная </w:t>
      </w:r>
      <w:r>
        <w:rPr>
          <w:sz w:val="28"/>
          <w:lang w:val="en-US"/>
        </w:rPr>
        <w:t>ER</w:t>
      </w:r>
      <w:r>
        <w:rPr>
          <w:sz w:val="28"/>
        </w:rPr>
        <w:t>-модель путем слияния эквивалентных сущностей, синтеза обобщенных сущностей и их категорий, устранения дублирования атрибутов и связей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Ниже </w:t>
      </w:r>
      <w:r w:rsidR="004B2A16">
        <w:rPr>
          <w:sz w:val="28"/>
        </w:rPr>
        <w:t>даются</w:t>
      </w:r>
      <w:r>
        <w:rPr>
          <w:sz w:val="28"/>
        </w:rPr>
        <w:t xml:space="preserve"> пояснения к принятым проектным решениям. </w:t>
      </w:r>
    </w:p>
    <w:p w:rsidR="0065788F" w:rsidRDefault="0066181D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65788F">
        <w:rPr>
          <w:b/>
          <w:bCs/>
          <w:sz w:val="28"/>
        </w:rPr>
        <w:t>.2.1</w:t>
      </w:r>
      <w:r w:rsidR="003F5C7D">
        <w:rPr>
          <w:b/>
          <w:bCs/>
          <w:sz w:val="28"/>
        </w:rPr>
        <w:tab/>
      </w:r>
      <w:r w:rsidR="0065788F">
        <w:rPr>
          <w:b/>
          <w:bCs/>
          <w:sz w:val="28"/>
        </w:rPr>
        <w:t>Слияние эквивалентных сущностей</w:t>
      </w:r>
    </w:p>
    <w:p w:rsidR="0065788F" w:rsidRDefault="0065788F" w:rsidP="0065788F">
      <w:pPr>
        <w:pStyle w:val="22"/>
      </w:pPr>
      <w:r>
        <w:t>Эквивалентные сущности, выявленные в п. </w:t>
      </w:r>
      <w:r w:rsidR="00C74DB1">
        <w:t>3</w:t>
      </w:r>
      <w:r>
        <w:t>.1.1,  слиты в одну с объединением множеств атрибутов:</w:t>
      </w:r>
    </w:p>
    <w:p w:rsidR="0065788F" w:rsidRDefault="0065788F" w:rsidP="0065788F">
      <w:pPr>
        <w:pStyle w:val="22"/>
      </w:pPr>
      <w:r>
        <w:t>1) «</w:t>
      </w:r>
      <w:r w:rsidR="00FD45D0">
        <w:t>Задание в заказе</w:t>
      </w:r>
      <w:r>
        <w:t>» функции 1 и «</w:t>
      </w:r>
      <w:r w:rsidR="00FD45D0">
        <w:t>Задание» функции 2</w:t>
      </w:r>
      <w:r>
        <w:t xml:space="preserve"> слиты в единую сущность «</w:t>
      </w:r>
      <w:r w:rsidR="00FD45D0">
        <w:t>Задание</w:t>
      </w:r>
      <w:r>
        <w:t>»;</w:t>
      </w:r>
    </w:p>
    <w:p w:rsidR="0065788F" w:rsidRDefault="0065788F" w:rsidP="0065788F">
      <w:pPr>
        <w:ind w:firstLine="709"/>
        <w:rPr>
          <w:sz w:val="28"/>
        </w:rPr>
      </w:pPr>
      <w:r>
        <w:rPr>
          <w:sz w:val="28"/>
        </w:rPr>
        <w:t xml:space="preserve">2) </w:t>
      </w:r>
      <w:r w:rsidR="00FD45D0" w:rsidRPr="00FD45D0">
        <w:rPr>
          <w:sz w:val="28"/>
        </w:rPr>
        <w:t>«</w:t>
      </w:r>
      <w:r w:rsidR="00FD45D0">
        <w:rPr>
          <w:sz w:val="28"/>
        </w:rPr>
        <w:t>Работа в задании» функции 2</w:t>
      </w:r>
      <w:r w:rsidR="00FD45D0" w:rsidRPr="00FD45D0">
        <w:rPr>
          <w:sz w:val="28"/>
        </w:rPr>
        <w:t xml:space="preserve"> и «</w:t>
      </w:r>
      <w:r w:rsidR="00FD45D0">
        <w:rPr>
          <w:sz w:val="28"/>
        </w:rPr>
        <w:t>Работа» функции 3</w:t>
      </w:r>
      <w:r w:rsidR="00FD45D0" w:rsidRPr="00FD45D0">
        <w:rPr>
          <w:sz w:val="28"/>
        </w:rPr>
        <w:t xml:space="preserve"> слиты в единую сущность «</w:t>
      </w:r>
      <w:r w:rsidR="00FD45D0">
        <w:rPr>
          <w:sz w:val="28"/>
        </w:rPr>
        <w:t>Работа</w:t>
      </w:r>
      <w:r w:rsidR="00FD45D0" w:rsidRPr="00FD45D0">
        <w:rPr>
          <w:sz w:val="28"/>
        </w:rPr>
        <w:t>»;</w:t>
      </w:r>
    </w:p>
    <w:p w:rsidR="0065788F" w:rsidRDefault="0066181D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65788F">
        <w:rPr>
          <w:b/>
          <w:bCs/>
          <w:sz w:val="28"/>
        </w:rPr>
        <w:t>.2.2</w:t>
      </w:r>
      <w:r w:rsidR="003F5C7D">
        <w:rPr>
          <w:b/>
          <w:bCs/>
          <w:sz w:val="28"/>
        </w:rPr>
        <w:tab/>
      </w:r>
      <w:r w:rsidR="0065788F">
        <w:rPr>
          <w:b/>
          <w:bCs/>
          <w:sz w:val="28"/>
        </w:rPr>
        <w:t>Синтез обобщающих сущностей и категорий</w:t>
      </w:r>
    </w:p>
    <w:p w:rsidR="0065788F" w:rsidRDefault="0065788F" w:rsidP="0065788F">
      <w:pPr>
        <w:pStyle w:val="22"/>
      </w:pPr>
      <w:r>
        <w:t>По результатам анализа (п. </w:t>
      </w:r>
      <w:r w:rsidR="00C74DB1">
        <w:t>3</w:t>
      </w:r>
      <w:r>
        <w:t>.1.2) введены следующие 2 обобщающие сущности</w:t>
      </w:r>
      <w:r w:rsidR="00C74DB1">
        <w:t xml:space="preserve"> (суперсущности)</w:t>
      </w:r>
      <w:r>
        <w:t xml:space="preserve"> и их категории: </w:t>
      </w:r>
    </w:p>
    <w:p w:rsidR="0065788F" w:rsidRDefault="0065788F" w:rsidP="0065788F">
      <w:pPr>
        <w:pStyle w:val="22"/>
      </w:pPr>
      <w:r>
        <w:t>1) </w:t>
      </w:r>
      <w:r w:rsidR="001D6DA6">
        <w:t>Суперсущность</w:t>
      </w:r>
      <w:r>
        <w:t xml:space="preserve"> «</w:t>
      </w:r>
      <w:r w:rsidR="001D6DA6">
        <w:t>Персона</w:t>
      </w:r>
      <w:r>
        <w:t>» с категориями «</w:t>
      </w:r>
      <w:r w:rsidR="00855828">
        <w:t>Клиент</w:t>
      </w:r>
      <w:r>
        <w:t>», «Сотрудник»</w:t>
      </w:r>
      <w:r w:rsidR="00646DE6">
        <w:t>.</w:t>
      </w:r>
      <w:r w:rsidR="00FA09DE">
        <w:t xml:space="preserve"> Множества значений ключей этих категорий не пересекаются, поэтому их объединение служит первичным ключом «Код» суперсущности.</w:t>
      </w:r>
    </w:p>
    <w:p w:rsidR="00646DE6" w:rsidRPr="00547D70" w:rsidRDefault="00646DE6" w:rsidP="00646DE6">
      <w:pPr>
        <w:pStyle w:val="22"/>
      </w:pPr>
      <w:r w:rsidRPr="00547D70">
        <w:t>2) Суперсущность «Сотрудник» с категориями «</w:t>
      </w:r>
      <w:r>
        <w:t>Оформитель заказов</w:t>
      </w:r>
      <w:r w:rsidRPr="00547D70">
        <w:t>», «</w:t>
      </w:r>
      <w:r>
        <w:t>Плановик</w:t>
      </w:r>
      <w:r w:rsidRPr="00547D70">
        <w:t>»</w:t>
      </w:r>
      <w:r>
        <w:t>, «Менеджер»</w:t>
      </w:r>
      <w:r w:rsidRPr="00547D70">
        <w:t xml:space="preserve"> и «</w:t>
      </w:r>
      <w:r>
        <w:t>Мастер</w:t>
      </w:r>
      <w:r w:rsidRPr="00547D70">
        <w:t>». Множества значений ключей этих категорий не пересекаются, поэтому их объединение служит первичным ключом «Код» суперсущности.</w:t>
      </w:r>
    </w:p>
    <w:p w:rsidR="00646DE6" w:rsidRPr="00547D70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</w:rPr>
        <w:t>3) Суперсущность «Справочник»</w:t>
      </w:r>
      <w:r w:rsidRPr="00547D70">
        <w:rPr>
          <w:sz w:val="28"/>
          <w:szCs w:val="28"/>
        </w:rPr>
        <w:t xml:space="preserve"> с категориями 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Вид материала»</w:t>
      </w:r>
      <w:r w:rsidRPr="00547D70">
        <w:rPr>
          <w:sz w:val="28"/>
          <w:szCs w:val="28"/>
        </w:rPr>
        <w:t xml:space="preserve">,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  <w:r>
        <w:rPr>
          <w:sz w:val="28"/>
          <w:szCs w:val="28"/>
        </w:rPr>
        <w:t>, «Вид условия»</w:t>
      </w:r>
      <w:r w:rsidRPr="00547D70">
        <w:rPr>
          <w:sz w:val="28"/>
          <w:szCs w:val="28"/>
        </w:rPr>
        <w:t>. Множества значений ключей этих категорий могут пересекаться, поэтому у суперсущности предусмотрен ключевой атрибут-селектор «Слк», имеющий следующие значения:</w:t>
      </w:r>
    </w:p>
    <w:p w:rsidR="00646DE6" w:rsidRPr="00547D70" w:rsidRDefault="00646DE6" w:rsidP="00646DE6">
      <w:pPr>
        <w:ind w:firstLine="709"/>
        <w:jc w:val="both"/>
        <w:rPr>
          <w:sz w:val="28"/>
        </w:rPr>
      </w:pPr>
      <w:r>
        <w:rPr>
          <w:sz w:val="28"/>
          <w:szCs w:val="28"/>
        </w:rPr>
        <w:t>– «ВИДЗ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>»;</w:t>
      </w:r>
    </w:p>
    <w:p w:rsidR="00646DE6" w:rsidRPr="00547D70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</w:t>
      </w:r>
      <w:r>
        <w:rPr>
          <w:sz w:val="28"/>
          <w:szCs w:val="28"/>
        </w:rPr>
        <w:t>ВИДР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>»;</w:t>
      </w:r>
    </w:p>
    <w:p w:rsidR="00646DE6" w:rsidRPr="00547D70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«ВИД</w:t>
      </w:r>
      <w:r>
        <w:rPr>
          <w:sz w:val="28"/>
          <w:szCs w:val="28"/>
        </w:rPr>
        <w:t>О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</w:t>
      </w:r>
    </w:p>
    <w:p w:rsidR="00646DE6" w:rsidRPr="00547D70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«ВИД</w:t>
      </w:r>
      <w:r>
        <w:rPr>
          <w:sz w:val="28"/>
          <w:szCs w:val="28"/>
        </w:rPr>
        <w:t>М</w:t>
      </w:r>
      <w:r w:rsidRPr="00547D70">
        <w:rPr>
          <w:sz w:val="28"/>
          <w:szCs w:val="28"/>
        </w:rPr>
        <w:t>» – для экземпляров категории «</w:t>
      </w:r>
      <w:r>
        <w:rPr>
          <w:sz w:val="28"/>
          <w:szCs w:val="28"/>
        </w:rPr>
        <w:t>Вид материала</w:t>
      </w:r>
      <w:r w:rsidRPr="00547D70">
        <w:rPr>
          <w:sz w:val="28"/>
          <w:szCs w:val="28"/>
        </w:rPr>
        <w:t>»</w:t>
      </w:r>
    </w:p>
    <w:p w:rsidR="00646DE6" w:rsidRPr="00547D70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ЗАМ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>»</w:t>
      </w:r>
    </w:p>
    <w:p w:rsidR="00646DE6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ЗАТ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</w:p>
    <w:p w:rsidR="00646DE6" w:rsidRPr="00547D70" w:rsidRDefault="00646DE6" w:rsidP="00646DE6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lastRenderedPageBreak/>
        <w:t>– «В</w:t>
      </w:r>
      <w:r>
        <w:rPr>
          <w:sz w:val="28"/>
          <w:szCs w:val="28"/>
        </w:rPr>
        <w:t>ИДУ</w:t>
      </w:r>
      <w:r w:rsidRPr="00547D70">
        <w:rPr>
          <w:sz w:val="28"/>
          <w:szCs w:val="28"/>
        </w:rPr>
        <w:t>» – для экземпляров категории «</w:t>
      </w:r>
      <w:r>
        <w:rPr>
          <w:sz w:val="28"/>
          <w:szCs w:val="28"/>
        </w:rPr>
        <w:t>Вид условия</w:t>
      </w:r>
      <w:r w:rsidRPr="00547D70">
        <w:rPr>
          <w:sz w:val="28"/>
          <w:szCs w:val="28"/>
        </w:rPr>
        <w:t>»</w:t>
      </w:r>
    </w:p>
    <w:p w:rsidR="0065788F" w:rsidRDefault="0066181D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65788F">
        <w:rPr>
          <w:b/>
          <w:bCs/>
          <w:sz w:val="28"/>
        </w:rPr>
        <w:t>.2.3</w:t>
      </w:r>
      <w:r w:rsidR="003F5C7D">
        <w:rPr>
          <w:b/>
          <w:bCs/>
          <w:sz w:val="28"/>
        </w:rPr>
        <w:tab/>
      </w:r>
      <w:r w:rsidR="0065788F">
        <w:rPr>
          <w:b/>
          <w:bCs/>
          <w:sz w:val="28"/>
        </w:rPr>
        <w:t>Устранение дублирования атрибутов и связей</w:t>
      </w:r>
    </w:p>
    <w:p w:rsidR="0065788F" w:rsidRDefault="0065788F" w:rsidP="0065788F">
      <w:pPr>
        <w:pStyle w:val="22"/>
      </w:pPr>
      <w:r>
        <w:t xml:space="preserve">Устранены следующие дублирующиеся атрибуты: </w:t>
      </w:r>
    </w:p>
    <w:p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>1) Атрибут «</w:t>
      </w:r>
      <w:r w:rsidR="00B66DAD">
        <w:rPr>
          <w:i/>
          <w:iCs/>
          <w:sz w:val="28"/>
        </w:rPr>
        <w:t>Регномер заказа</w:t>
      </w:r>
      <w:r>
        <w:rPr>
          <w:sz w:val="28"/>
        </w:rPr>
        <w:t>»</w:t>
      </w:r>
      <w:r w:rsidR="001D6DA6">
        <w:rPr>
          <w:sz w:val="28"/>
        </w:rPr>
        <w:t xml:space="preserve"> сущности «</w:t>
      </w:r>
      <w:r w:rsidR="00B66DAD">
        <w:rPr>
          <w:i/>
          <w:iCs/>
          <w:sz w:val="28"/>
        </w:rPr>
        <w:t>Задание</w:t>
      </w:r>
      <w:r w:rsidR="001D6DA6">
        <w:rPr>
          <w:sz w:val="28"/>
        </w:rPr>
        <w:t>»</w:t>
      </w:r>
      <w:r>
        <w:rPr>
          <w:sz w:val="28"/>
        </w:rPr>
        <w:t xml:space="preserve"> функции 2 удален как избыточный;</w:t>
      </w:r>
    </w:p>
    <w:p w:rsidR="00F6448F" w:rsidRDefault="0065788F" w:rsidP="00F6448F">
      <w:pPr>
        <w:ind w:firstLine="709"/>
        <w:jc w:val="both"/>
        <w:rPr>
          <w:sz w:val="28"/>
        </w:rPr>
      </w:pPr>
      <w:r>
        <w:rPr>
          <w:sz w:val="28"/>
        </w:rPr>
        <w:t>2) Атрибут «</w:t>
      </w:r>
      <w:r w:rsidR="00B66DAD">
        <w:rPr>
          <w:i/>
          <w:iCs/>
          <w:sz w:val="28"/>
        </w:rPr>
        <w:t>Регномер заказа</w:t>
      </w:r>
      <w:r>
        <w:rPr>
          <w:sz w:val="28"/>
        </w:rPr>
        <w:t>»</w:t>
      </w:r>
      <w:r w:rsidR="001D6DA6">
        <w:rPr>
          <w:sz w:val="28"/>
        </w:rPr>
        <w:t xml:space="preserve"> сущности «</w:t>
      </w:r>
      <w:r w:rsidR="00B66DAD">
        <w:rPr>
          <w:i/>
          <w:iCs/>
          <w:sz w:val="28"/>
        </w:rPr>
        <w:t>Работа</w:t>
      </w:r>
      <w:r w:rsidR="001D6DA6">
        <w:rPr>
          <w:sz w:val="28"/>
        </w:rPr>
        <w:t>»</w:t>
      </w:r>
      <w:r>
        <w:rPr>
          <w:sz w:val="28"/>
        </w:rPr>
        <w:t xml:space="preserve"> функции</w:t>
      </w:r>
      <w:r w:rsidR="00F6448F">
        <w:rPr>
          <w:sz w:val="28"/>
        </w:rPr>
        <w:t xml:space="preserve"> 3</w:t>
      </w:r>
      <w:r>
        <w:rPr>
          <w:sz w:val="28"/>
        </w:rPr>
        <w:t xml:space="preserve"> </w:t>
      </w:r>
      <w:r w:rsidR="00F6448F">
        <w:rPr>
          <w:sz w:val="28"/>
        </w:rPr>
        <w:t>удален как избыточный;</w:t>
      </w:r>
    </w:p>
    <w:p w:rsidR="0065788F" w:rsidRDefault="0065788F" w:rsidP="00F6448F">
      <w:pPr>
        <w:ind w:firstLine="709"/>
        <w:jc w:val="both"/>
        <w:rPr>
          <w:sz w:val="28"/>
        </w:rPr>
      </w:pPr>
      <w:r>
        <w:rPr>
          <w:sz w:val="28"/>
        </w:rPr>
        <w:t>3) </w:t>
      </w:r>
      <w:r w:rsidR="00F6448F">
        <w:rPr>
          <w:sz w:val="28"/>
        </w:rPr>
        <w:t>Атрибут «</w:t>
      </w:r>
      <w:r w:rsidR="00F6448F">
        <w:rPr>
          <w:i/>
          <w:iCs/>
          <w:sz w:val="28"/>
        </w:rPr>
        <w:t>Регномер задания</w:t>
      </w:r>
      <w:r w:rsidR="00F6448F">
        <w:rPr>
          <w:sz w:val="28"/>
        </w:rPr>
        <w:t>» сущности «</w:t>
      </w:r>
      <w:r w:rsidR="00F6448F">
        <w:rPr>
          <w:i/>
          <w:iCs/>
          <w:sz w:val="28"/>
        </w:rPr>
        <w:t>Работа</w:t>
      </w:r>
      <w:r w:rsidR="00F6448F">
        <w:rPr>
          <w:sz w:val="28"/>
        </w:rPr>
        <w:t>» функции 3 удален как избыточный;</w:t>
      </w:r>
    </w:p>
    <w:p w:rsidR="0065788F" w:rsidRDefault="00F6448F" w:rsidP="0065788F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4) Атрибуты «Код» и «Название» сущностей </w:t>
      </w:r>
      <w:r w:rsidRPr="00547D70">
        <w:rPr>
          <w:sz w:val="28"/>
          <w:szCs w:val="28"/>
        </w:rPr>
        <w:t xml:space="preserve">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Вид материала»</w:t>
      </w:r>
      <w:r w:rsidRPr="00547D70">
        <w:rPr>
          <w:sz w:val="28"/>
          <w:szCs w:val="28"/>
        </w:rPr>
        <w:t xml:space="preserve">,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  <w:r>
        <w:rPr>
          <w:sz w:val="28"/>
          <w:szCs w:val="28"/>
        </w:rPr>
        <w:t xml:space="preserve">, «Вид условия» </w:t>
      </w:r>
      <w:r>
        <w:rPr>
          <w:sz w:val="28"/>
        </w:rPr>
        <w:t>удалены как избыточные</w:t>
      </w:r>
      <w:r w:rsidRPr="00547D70">
        <w:rPr>
          <w:sz w:val="28"/>
          <w:szCs w:val="28"/>
        </w:rPr>
        <w:t>.</w:t>
      </w:r>
    </w:p>
    <w:p w:rsidR="00F6448F" w:rsidRDefault="00F6448F" w:rsidP="0065788F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5) Атрибуты «Код» и «ФИО» сущностей «Клиент», </w:t>
      </w:r>
      <w:r w:rsidRPr="00F6448F">
        <w:rPr>
          <w:sz w:val="28"/>
          <w:szCs w:val="28"/>
        </w:rPr>
        <w:t>«Оформитель заказов», «Плановик», «Менеджер» и «Мастер»</w:t>
      </w:r>
      <w:r>
        <w:rPr>
          <w:sz w:val="28"/>
          <w:szCs w:val="28"/>
        </w:rPr>
        <w:t xml:space="preserve"> </w:t>
      </w:r>
      <w:r>
        <w:rPr>
          <w:sz w:val="28"/>
        </w:rPr>
        <w:t>удалены как избыточные</w:t>
      </w:r>
      <w:r w:rsidRPr="00547D70">
        <w:rPr>
          <w:sz w:val="28"/>
          <w:szCs w:val="28"/>
        </w:rPr>
        <w:t>.</w:t>
      </w:r>
    </w:p>
    <w:p w:rsidR="003F5C7D" w:rsidRDefault="003F5C7D" w:rsidP="003F5C7D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3.1.4</w:t>
      </w:r>
      <w:r>
        <w:rPr>
          <w:b/>
          <w:bCs/>
          <w:sz w:val="28"/>
        </w:rPr>
        <w:tab/>
        <w:t>Выявление атрибутов-ссылок</w:t>
      </w:r>
    </w:p>
    <w:p w:rsidR="00F53B90" w:rsidRDefault="00F53B90" w:rsidP="0065788F">
      <w:pPr>
        <w:spacing w:before="240" w:after="120"/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Атрибутов ссылок не выявлено.</w:t>
      </w:r>
    </w:p>
    <w:p w:rsidR="0065788F" w:rsidRPr="0066181D" w:rsidRDefault="0066181D" w:rsidP="0065788F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5788F" w:rsidRPr="0066181D">
        <w:rPr>
          <w:b/>
          <w:bCs/>
          <w:sz w:val="28"/>
          <w:szCs w:val="28"/>
        </w:rPr>
        <w:t>.3</w:t>
      </w:r>
      <w:r w:rsidR="00186925">
        <w:rPr>
          <w:b/>
          <w:bCs/>
          <w:sz w:val="28"/>
          <w:szCs w:val="28"/>
        </w:rPr>
        <w:tab/>
      </w:r>
      <w:r w:rsidR="0065788F" w:rsidRPr="0066181D">
        <w:rPr>
          <w:b/>
          <w:bCs/>
          <w:sz w:val="28"/>
          <w:szCs w:val="28"/>
        </w:rPr>
        <w:t>Спецификации ограничений и правил</w:t>
      </w:r>
    </w:p>
    <w:p w:rsidR="0065788F" w:rsidRDefault="0065788F" w:rsidP="0065788F">
      <w:pPr>
        <w:pStyle w:val="22"/>
      </w:pPr>
      <w:r>
        <w:t xml:space="preserve">В данном подразделе локальные ограничения и правила, сформулированные в разд. 3 для локальных </w:t>
      </w:r>
      <w:r>
        <w:rPr>
          <w:lang w:val="en-US"/>
        </w:rPr>
        <w:t>ER</w:t>
      </w:r>
      <w:r>
        <w:t xml:space="preserve">-моделей, трансформированы применительно к глобальной модели, а именно: </w:t>
      </w:r>
    </w:p>
    <w:p w:rsidR="0065788F" w:rsidRDefault="0065788F" w:rsidP="0065788F">
      <w:pPr>
        <w:pStyle w:val="22"/>
      </w:pPr>
      <w:r>
        <w:t xml:space="preserve">– ограничения атрибутов сущностей (таблица </w:t>
      </w:r>
      <w:r w:rsidR="0066181D">
        <w:t>3</w:t>
      </w:r>
      <w:r>
        <w:t xml:space="preserve">.1); </w:t>
      </w:r>
    </w:p>
    <w:p w:rsidR="0065788F" w:rsidRDefault="0065788F" w:rsidP="0065788F">
      <w:pPr>
        <w:pStyle w:val="22"/>
      </w:pPr>
      <w:r>
        <w:t xml:space="preserve">– ограничения кортежей (таблица </w:t>
      </w:r>
      <w:r w:rsidR="0066181D">
        <w:t>3</w:t>
      </w:r>
      <w:r>
        <w:t xml:space="preserve">.2); </w:t>
      </w:r>
    </w:p>
    <w:p w:rsidR="0065788F" w:rsidRDefault="0065788F" w:rsidP="0065788F">
      <w:pPr>
        <w:pStyle w:val="22"/>
      </w:pPr>
      <w:r>
        <w:t xml:space="preserve">– ограничения уникальности (таблица </w:t>
      </w:r>
      <w:r w:rsidR="0066181D">
        <w:t>3</w:t>
      </w:r>
      <w:r>
        <w:t xml:space="preserve">.3); </w:t>
      </w:r>
    </w:p>
    <w:p w:rsidR="0065788F" w:rsidRDefault="0065788F" w:rsidP="0065788F">
      <w:pPr>
        <w:pStyle w:val="22"/>
      </w:pPr>
      <w:r>
        <w:t xml:space="preserve">– прочие ограничения (таблица </w:t>
      </w:r>
      <w:r w:rsidR="0066181D">
        <w:t>3</w:t>
      </w:r>
      <w:r>
        <w:t>.4);</w:t>
      </w:r>
    </w:p>
    <w:p w:rsidR="0065788F" w:rsidRDefault="0065788F" w:rsidP="0065788F">
      <w:pPr>
        <w:pStyle w:val="22"/>
      </w:pPr>
      <w:r>
        <w:t xml:space="preserve">– операционные правила (таблица </w:t>
      </w:r>
      <w:r w:rsidR="0066181D">
        <w:t>3</w:t>
      </w:r>
      <w:r>
        <w:t>.5);</w:t>
      </w:r>
    </w:p>
    <w:p w:rsidR="0065788F" w:rsidRDefault="0065788F" w:rsidP="0065788F">
      <w:pPr>
        <w:pStyle w:val="22"/>
      </w:pPr>
      <w:r>
        <w:t xml:space="preserve">– правила ссылочной целостности (таблица </w:t>
      </w:r>
      <w:r w:rsidR="0066181D">
        <w:t>3</w:t>
      </w:r>
      <w:r>
        <w:t>.6).</w:t>
      </w:r>
    </w:p>
    <w:p w:rsidR="0065788F" w:rsidRDefault="0065788F" w:rsidP="0065788F">
      <w:pPr>
        <w:ind w:firstLine="709"/>
        <w:rPr>
          <w:sz w:val="28"/>
        </w:rPr>
      </w:pPr>
    </w:p>
    <w:p w:rsidR="0065788F" w:rsidRDefault="0065788F" w:rsidP="0065788F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66181D">
        <w:rPr>
          <w:sz w:val="24"/>
        </w:rPr>
        <w:t>3</w:t>
      </w:r>
      <w:r>
        <w:rPr>
          <w:sz w:val="24"/>
        </w:rPr>
        <w:t>.1  </w:t>
      </w:r>
    </w:p>
    <w:p w:rsidR="0065788F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09"/>
        <w:gridCol w:w="1619"/>
        <w:gridCol w:w="900"/>
        <w:gridCol w:w="1260"/>
        <w:gridCol w:w="540"/>
        <w:gridCol w:w="540"/>
        <w:gridCol w:w="900"/>
      </w:tblGrid>
      <w:tr w:rsidR="003F724D" w:rsidRPr="006F4168" w:rsidTr="00FD3423">
        <w:trPr>
          <w:cantSplit/>
          <w:trHeight w:val="1557"/>
          <w:tblHeader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F724D" w:rsidRPr="006F4168" w:rsidRDefault="003F724D" w:rsidP="00D031AB">
            <w:pPr>
              <w:pStyle w:val="31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724D" w:rsidRPr="006F4168" w:rsidRDefault="003F724D" w:rsidP="003F724D">
            <w:pPr>
              <w:pStyle w:val="31"/>
              <w:rPr>
                <w:sz w:val="20"/>
              </w:rPr>
            </w:pPr>
            <w:r>
              <w:rPr>
                <w:sz w:val="20"/>
              </w:rPr>
              <w:t>А</w:t>
            </w:r>
            <w:r w:rsidRPr="006F4168">
              <w:rPr>
                <w:sz w:val="20"/>
              </w:rPr>
              <w:t>трибут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F724D" w:rsidRPr="006F4168" w:rsidRDefault="003F724D" w:rsidP="00D031AB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3F724D" w:rsidRPr="006F4168" w:rsidRDefault="003F724D" w:rsidP="00D031AB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F724D" w:rsidRPr="006F4168" w:rsidRDefault="003F724D" w:rsidP="00D031AB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:rsidR="003F724D" w:rsidRPr="006F4168" w:rsidRDefault="003F724D" w:rsidP="00D031AB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:rsidR="003F724D" w:rsidRPr="006F4168" w:rsidRDefault="003F724D" w:rsidP="00D031AB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:rsidR="003F724D" w:rsidRPr="006F4168" w:rsidRDefault="003F724D" w:rsidP="00D031AB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3F724D" w:rsidRPr="006F4168" w:rsidRDefault="003F724D" w:rsidP="00D031AB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3F724D" w:rsidRPr="006F4168" w:rsidRDefault="003F724D" w:rsidP="00D031AB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:rsidR="003F724D" w:rsidRPr="006F4168" w:rsidRDefault="003F724D" w:rsidP="00D031AB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:rsidR="003F724D" w:rsidRPr="006F4168" w:rsidRDefault="003F724D" w:rsidP="00D031AB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3F724D" w:rsidRPr="006F4168" w:rsidTr="003F724D"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3F724D" w:rsidRPr="006F4168" w:rsidRDefault="003F724D" w:rsidP="00553469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 w:rsidR="00553469">
              <w:rPr>
                <w:i/>
                <w:sz w:val="20"/>
              </w:rPr>
              <w:t>Заказ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724D" w:rsidRPr="003F724D" w:rsidRDefault="00553469" w:rsidP="00D031AB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Регномер заказа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F724D" w:rsidRPr="006F4168" w:rsidRDefault="00553469" w:rsidP="00D031AB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553469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</w:tr>
      <w:tr w:rsidR="003F724D" w:rsidRPr="006F4168" w:rsidTr="003F724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F724D" w:rsidRPr="006F4168" w:rsidRDefault="003F724D" w:rsidP="0055346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 w:rsidR="00553469">
              <w:rPr>
                <w:i/>
                <w:sz w:val="20"/>
              </w:rPr>
              <w:t>Заказ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3F724D" w:rsidRPr="003F724D" w:rsidRDefault="003F724D" w:rsidP="00553469">
            <w:pPr>
              <w:jc w:val="center"/>
              <w:rPr>
                <w:sz w:val="20"/>
              </w:rPr>
            </w:pPr>
            <w:r w:rsidRPr="003F724D">
              <w:rPr>
                <w:i/>
                <w:iCs/>
                <w:sz w:val="20"/>
              </w:rPr>
              <w:t xml:space="preserve">Дата </w:t>
            </w:r>
            <w:r w:rsidR="00553469">
              <w:rPr>
                <w:i/>
                <w:iCs/>
                <w:sz w:val="20"/>
              </w:rPr>
              <w:t>оформления заказа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дата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3F724D" w:rsidRPr="006F4168" w:rsidRDefault="003F724D" w:rsidP="00D031AB">
            <w:pPr>
              <w:pStyle w:val="31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3F724D" w:rsidRPr="006F4168" w:rsidRDefault="003F724D" w:rsidP="00D031AB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Pr="006F4168">
              <w:rPr>
                <w:i/>
                <w:iCs/>
                <w:sz w:val="20"/>
              </w:rPr>
              <w:t>)</w:t>
            </w:r>
          </w:p>
        </w:tc>
        <w:tc>
          <w:tcPr>
            <w:tcW w:w="900" w:type="dxa"/>
            <w:tcBorders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</w:tr>
      <w:tr w:rsidR="003F724D" w:rsidRPr="006F4168" w:rsidTr="003F724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F724D" w:rsidRPr="006F4168" w:rsidRDefault="003F724D" w:rsidP="0055346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 w:rsidR="00553469">
              <w:rPr>
                <w:i/>
                <w:sz w:val="20"/>
              </w:rPr>
              <w:t>Задание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3F724D" w:rsidRPr="003F724D" w:rsidRDefault="00553469" w:rsidP="00D031AB">
            <w:pPr>
              <w:jc w:val="center"/>
              <w:rPr>
                <w:sz w:val="20"/>
              </w:rPr>
            </w:pPr>
            <w:r>
              <w:rPr>
                <w:i/>
                <w:iCs/>
                <w:sz w:val="20"/>
              </w:rPr>
              <w:t>Регномер задания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3F724D" w:rsidRPr="006F4168" w:rsidRDefault="003F724D" w:rsidP="00D031AB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</w:tr>
      <w:tr w:rsidR="003F724D" w:rsidRPr="006F4168" w:rsidTr="003F724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F724D" w:rsidRPr="006F4168" w:rsidRDefault="003F724D" w:rsidP="0055346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 w:rsidR="00553469">
              <w:rPr>
                <w:i/>
                <w:iCs/>
                <w:sz w:val="20"/>
              </w:rPr>
              <w:t>Работа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3F724D" w:rsidRPr="003F724D" w:rsidRDefault="003F724D" w:rsidP="00A4650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3F724D">
              <w:rPr>
                <w:rFonts w:ascii="Times New Roman" w:hAnsi="Times New Roman" w:cs="Times New Roman"/>
                <w:i/>
                <w:iCs/>
              </w:rPr>
              <w:t>Н</w:t>
            </w:r>
            <w:r w:rsidR="00A46503">
              <w:rPr>
                <w:rFonts w:ascii="Times New Roman" w:hAnsi="Times New Roman" w:cs="Times New Roman"/>
                <w:i/>
                <w:iCs/>
              </w:rPr>
              <w:t>омер работы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3F724D" w:rsidRPr="006F4168" w:rsidRDefault="003F724D" w:rsidP="00D031AB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3F724D" w:rsidRPr="006F4168" w:rsidRDefault="003F724D" w:rsidP="00D031AB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инкр. </w:t>
            </w:r>
            <w:r>
              <w:rPr>
                <w:i/>
                <w:iCs/>
                <w:sz w:val="20"/>
              </w:rPr>
              <w:t>4</w:t>
            </w:r>
            <w:r w:rsidRPr="006F4168">
              <w:rPr>
                <w:i/>
                <w:iCs/>
                <w:sz w:val="20"/>
              </w:rPr>
              <w:t>)</w:t>
            </w: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6F4168" w:rsidRDefault="00A46503" w:rsidP="00A46503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Pr="003F724D" w:rsidRDefault="00A46503" w:rsidP="00A4650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Даты начала/окончания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A46503" w:rsidRDefault="00A46503" w:rsidP="00A46503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6. </w:t>
            </w:r>
            <w:r>
              <w:rPr>
                <w:i/>
                <w:sz w:val="20"/>
              </w:rPr>
              <w:t>Особенность ра</w:t>
            </w:r>
            <w:r>
              <w:rPr>
                <w:i/>
                <w:sz w:val="20"/>
              </w:rPr>
              <w:lastRenderedPageBreak/>
              <w:t>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Default="00A46503" w:rsidP="00A46503">
            <w:pPr>
              <w:pStyle w:val="25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Нпп особенности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Default="00A46503" w:rsidP="00A46503">
            <w:pPr>
              <w:jc w:val="center"/>
              <w:rPr>
                <w:sz w:val="20"/>
              </w:rPr>
            </w:pPr>
            <w:r w:rsidRPr="00A46503">
              <w:rPr>
                <w:sz w:val="20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6F4168" w:rsidRDefault="00A46503" w:rsidP="00A4650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7. </w:t>
            </w:r>
            <w:r>
              <w:rPr>
                <w:i/>
                <w:sz w:val="20"/>
              </w:rPr>
              <w:t>Особенность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P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Содержание особенности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A46503" w:rsidRDefault="00A46503" w:rsidP="00A46503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i/>
                <w:sz w:val="20"/>
              </w:rPr>
              <w:t>Исполнитель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Роль рабочего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Default="00A46503" w:rsidP="00A46503">
            <w:pPr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A46503">
              <w:rPr>
                <w:i/>
                <w:sz w:val="20"/>
              </w:rPr>
              <w:t>Расход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6F4168" w:rsidRDefault="00A46503" w:rsidP="00A46503">
            <w:pPr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A46503">
              <w:rPr>
                <w:i/>
                <w:sz w:val="20"/>
              </w:rPr>
              <w:t>Расход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P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Марка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A46503" w:rsidRDefault="00A46503" w:rsidP="00A46503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11. </w:t>
            </w:r>
            <w:r>
              <w:rPr>
                <w:i/>
                <w:sz w:val="20"/>
              </w:rPr>
              <w:t>Расход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Количество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</w:tr>
      <w:tr w:rsidR="00A46503" w:rsidRPr="006F4168" w:rsidTr="00A46503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Pr="00A46503" w:rsidRDefault="00A46503" w:rsidP="00A46503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12.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замечания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A46503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46503" w:rsidRDefault="00A46503" w:rsidP="00A46503">
            <w:pPr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A46503" w:rsidRDefault="00A46503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Содержание замечания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46503" w:rsidRDefault="00A46503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A46503" w:rsidRPr="00A46503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A46503" w:rsidRPr="006F4168" w:rsidRDefault="00A46503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A46503" w:rsidRDefault="00A46503" w:rsidP="00A46503">
            <w:pPr>
              <w:jc w:val="center"/>
              <w:rPr>
                <w:sz w:val="20"/>
              </w:rPr>
            </w:pPr>
          </w:p>
        </w:tc>
      </w:tr>
      <w:tr w:rsidR="00D876FD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Default="00D876FD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Устранение замечание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Default="00D876FD" w:rsidP="00A4650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</w:p>
        </w:tc>
      </w:tr>
      <w:tr w:rsidR="00D876FD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Default="00D876FD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15. </w:t>
            </w:r>
            <w:r>
              <w:rPr>
                <w:i/>
                <w:sz w:val="20"/>
              </w:rPr>
              <w:t>Затр</w:t>
            </w:r>
            <w:r w:rsidRPr="00D876FD">
              <w:rPr>
                <w:i/>
                <w:sz w:val="20"/>
              </w:rPr>
              <w:t>а</w:t>
            </w:r>
            <w:r>
              <w:rPr>
                <w:i/>
                <w:sz w:val="20"/>
              </w:rPr>
              <w:t>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Объем затраты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Pr="00D876FD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</w:p>
        </w:tc>
      </w:tr>
      <w:tr w:rsidR="00D876FD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Default="00D876FD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16. </w:t>
            </w:r>
            <w:r w:rsidRPr="00D876FD">
              <w:rPr>
                <w:i/>
                <w:sz w:val="20"/>
              </w:rPr>
              <w:t>Особе условие клиента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условия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Pr="00D876FD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D876FD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Default="00D876FD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17. </w:t>
            </w:r>
            <w:r w:rsidRPr="00D876FD">
              <w:rPr>
                <w:i/>
                <w:sz w:val="20"/>
              </w:rPr>
              <w:t>Особе условие клиента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Содержания условия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P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</w:p>
        </w:tc>
      </w:tr>
      <w:tr w:rsidR="00D876FD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Pr="00D876FD" w:rsidRDefault="00D876FD" w:rsidP="00D876FD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18.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Слк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P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</w:p>
        </w:tc>
      </w:tr>
      <w:tr w:rsidR="00D876FD" w:rsidRPr="006F4168" w:rsidTr="00D876FD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Default="00D876FD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19.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936686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Pr="00D876FD" w:rsidRDefault="00936686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</w:p>
        </w:tc>
      </w:tr>
      <w:tr w:rsidR="00D876FD" w:rsidRPr="006F4168" w:rsidTr="008146D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876FD" w:rsidRDefault="00D876FD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20.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D876FD" w:rsidRDefault="00D876FD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Название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876FD" w:rsidRPr="00D876FD" w:rsidRDefault="00D876FD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876FD" w:rsidRPr="006F4168" w:rsidRDefault="00D876FD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876FD" w:rsidRDefault="00D876FD" w:rsidP="00A46503">
            <w:pPr>
              <w:jc w:val="center"/>
              <w:rPr>
                <w:sz w:val="20"/>
              </w:rPr>
            </w:pPr>
          </w:p>
        </w:tc>
      </w:tr>
      <w:tr w:rsidR="008146DE" w:rsidRPr="006F4168" w:rsidTr="008146D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146DE" w:rsidRPr="008146DE" w:rsidRDefault="008146DE" w:rsidP="00D876FD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21. </w:t>
            </w:r>
            <w:r>
              <w:rPr>
                <w:i/>
                <w:sz w:val="20"/>
              </w:rPr>
              <w:t>Клиент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8146DE" w:rsidRDefault="008146DE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Адрес квартиры клиента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8146DE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146DE" w:rsidRPr="008146DE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</w:p>
        </w:tc>
      </w:tr>
      <w:tr w:rsidR="008146DE" w:rsidRPr="006F4168" w:rsidTr="008146D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146DE" w:rsidRDefault="008146DE" w:rsidP="00D876FD">
            <w:pPr>
              <w:rPr>
                <w:sz w:val="20"/>
              </w:rPr>
            </w:pPr>
            <w:r>
              <w:rPr>
                <w:sz w:val="20"/>
              </w:rPr>
              <w:t xml:space="preserve">22. </w:t>
            </w:r>
            <w:r w:rsidRPr="008146DE"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8146DE" w:rsidRDefault="008146DE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8146DE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146DE" w:rsidRPr="008146DE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</w:p>
        </w:tc>
      </w:tr>
      <w:tr w:rsidR="008146DE" w:rsidRPr="006F4168" w:rsidTr="008146D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146DE" w:rsidRPr="008146DE" w:rsidRDefault="008146DE" w:rsidP="00D876FD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23. </w:t>
            </w:r>
            <w:r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8146DE" w:rsidRDefault="008146DE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8146DE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146DE" w:rsidRPr="008146DE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</w:p>
        </w:tc>
      </w:tr>
      <w:tr w:rsidR="008146DE" w:rsidRPr="006F4168" w:rsidTr="00D27E15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146DE" w:rsidRPr="008146DE" w:rsidRDefault="008146DE" w:rsidP="00D876FD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24. </w:t>
            </w:r>
            <w:r>
              <w:rPr>
                <w:i/>
                <w:sz w:val="20"/>
              </w:rPr>
              <w:t>Должность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:rsidR="008146DE" w:rsidRDefault="008146DE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8146DE" w:rsidRDefault="00D27E15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146DE" w:rsidRPr="008146DE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146DE" w:rsidRPr="006F4168" w:rsidRDefault="008146DE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146DE" w:rsidRDefault="008146DE" w:rsidP="00A46503">
            <w:pPr>
              <w:jc w:val="center"/>
              <w:rPr>
                <w:sz w:val="20"/>
              </w:rPr>
            </w:pPr>
          </w:p>
        </w:tc>
      </w:tr>
      <w:tr w:rsidR="00D27E15" w:rsidRPr="006F4168" w:rsidTr="003F724D">
        <w:tc>
          <w:tcPr>
            <w:tcW w:w="1843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D27E15" w:rsidRDefault="00D27E15" w:rsidP="00D27E15">
            <w:pPr>
              <w:rPr>
                <w:sz w:val="20"/>
              </w:rPr>
            </w:pPr>
            <w:r>
              <w:rPr>
                <w:sz w:val="20"/>
              </w:rPr>
              <w:t xml:space="preserve">25. </w:t>
            </w:r>
            <w:r>
              <w:rPr>
                <w:i/>
                <w:sz w:val="20"/>
              </w:rPr>
              <w:t>Должность</w:t>
            </w:r>
          </w:p>
        </w:tc>
        <w:tc>
          <w:tcPr>
            <w:tcW w:w="18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27E15" w:rsidRDefault="00D27E15" w:rsidP="00A4650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Название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D27E15" w:rsidRDefault="00D27E15" w:rsidP="00A465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27E15" w:rsidRPr="008146DE" w:rsidRDefault="00D27E15" w:rsidP="00A4650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27E15" w:rsidRPr="006F4168" w:rsidRDefault="00D27E15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:rsidR="00D27E15" w:rsidRDefault="00D27E15" w:rsidP="00A4650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D27E15" w:rsidRPr="006F4168" w:rsidRDefault="00D27E15" w:rsidP="00A4650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nil"/>
            </w:tcBorders>
          </w:tcPr>
          <w:p w:rsidR="00D27E15" w:rsidRDefault="00D27E15" w:rsidP="00A46503">
            <w:pPr>
              <w:jc w:val="center"/>
              <w:rPr>
                <w:sz w:val="20"/>
              </w:rPr>
            </w:pPr>
          </w:p>
        </w:tc>
      </w:tr>
    </w:tbl>
    <w:p w:rsidR="0065788F" w:rsidRDefault="0065788F" w:rsidP="0065788F">
      <w:pPr>
        <w:ind w:right="98"/>
        <w:rPr>
          <w:sz w:val="20"/>
        </w:rPr>
      </w:pPr>
      <w:r>
        <w:rPr>
          <w:sz w:val="20"/>
        </w:rPr>
        <w:t>Примечания:</w:t>
      </w:r>
    </w:p>
    <w:p w:rsidR="00553469" w:rsidRPr="00BB1383" w:rsidRDefault="00553469" w:rsidP="00553469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:rsidR="00553469" w:rsidRPr="00BB1383" w:rsidRDefault="00553469" w:rsidP="0055346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:rsidR="00553469" w:rsidRPr="00BB1383" w:rsidRDefault="00553469" w:rsidP="0055346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:rsidR="00553469" w:rsidRDefault="00553469" w:rsidP="0055346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:rsidR="00553469" w:rsidRPr="00290B31" w:rsidRDefault="00553469" w:rsidP="00553469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:rsidR="0065788F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</w:p>
    <w:p w:rsidR="0065788F" w:rsidRDefault="0065788F" w:rsidP="0065788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</w:t>
      </w:r>
      <w:r w:rsidR="0066181D">
        <w:rPr>
          <w:sz w:val="24"/>
        </w:rPr>
        <w:t>3</w:t>
      </w:r>
      <w:r>
        <w:rPr>
          <w:sz w:val="24"/>
        </w:rPr>
        <w:t>.2.  </w:t>
      </w:r>
    </w:p>
    <w:p w:rsidR="0065788F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:rsidR="0065788F" w:rsidRPr="00D031AB" w:rsidRDefault="00D031AB" w:rsidP="00D031AB">
      <w:pPr>
        <w:rPr>
          <w:i/>
          <w:sz w:val="28"/>
          <w:szCs w:val="28"/>
          <w:lang w:val="en-US"/>
        </w:rPr>
      </w:pPr>
      <w:r w:rsidRPr="003C0B3E">
        <w:rPr>
          <w:sz w:val="28"/>
          <w:szCs w:val="28"/>
        </w:rPr>
        <w:t>Ограничений кортежей нет</w:t>
      </w:r>
    </w:p>
    <w:p w:rsidR="0065788F" w:rsidRDefault="0065788F" w:rsidP="0065788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</w:t>
      </w:r>
      <w:r w:rsidR="0066181D">
        <w:rPr>
          <w:sz w:val="24"/>
        </w:rPr>
        <w:t>3</w:t>
      </w:r>
      <w:r>
        <w:rPr>
          <w:sz w:val="24"/>
        </w:rPr>
        <w:t>.3.  </w:t>
      </w:r>
    </w:p>
    <w:p w:rsidR="0065788F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65788F" w:rsidRPr="00BA771A" w:rsidTr="00D031AB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:rsidR="0065788F" w:rsidRPr="00BA771A" w:rsidRDefault="0065788F" w:rsidP="00D031AB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:rsidR="0065788F" w:rsidRPr="00BA771A" w:rsidRDefault="0065788F" w:rsidP="00DB0198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уникальность</w:t>
            </w:r>
          </w:p>
        </w:tc>
      </w:tr>
      <w:tr w:rsidR="0065788F" w:rsidRPr="00BA771A" w:rsidTr="00D031AB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65788F" w:rsidRPr="00BA771A" w:rsidRDefault="0065788F" w:rsidP="00D031AB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 w:rsidR="00D031AB"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65788F" w:rsidRPr="00BA771A" w:rsidRDefault="0065788F" w:rsidP="00D031AB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 w:rsidR="00D031AB">
              <w:rPr>
                <w:sz w:val="20"/>
              </w:rPr>
              <w:t>заказов</w:t>
            </w:r>
          </w:p>
        </w:tc>
      </w:tr>
      <w:tr w:rsidR="0065788F" w:rsidRPr="00BA771A" w:rsidTr="00D031AB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65788F" w:rsidRPr="00BA771A" w:rsidRDefault="0065788F" w:rsidP="00D031AB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 w:rsidR="00D031AB">
              <w:rPr>
                <w:i/>
                <w:iCs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65788F" w:rsidRPr="00BA771A" w:rsidRDefault="0065788F" w:rsidP="00D031AB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 w:rsidR="00D031AB">
              <w:rPr>
                <w:sz w:val="20"/>
              </w:rPr>
              <w:t>заданий</w:t>
            </w:r>
          </w:p>
        </w:tc>
      </w:tr>
      <w:tr w:rsidR="0065788F" w:rsidRPr="00BA771A" w:rsidTr="00D031AB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65788F" w:rsidRPr="00BA771A" w:rsidRDefault="0065788F" w:rsidP="00D031AB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 w:rsidR="00D031AB">
              <w:rPr>
                <w:i/>
                <w:iCs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65788F" w:rsidRPr="00BA771A" w:rsidRDefault="0065788F" w:rsidP="00D031AB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 w:rsidR="00D031AB">
              <w:rPr>
                <w:sz w:val="20"/>
              </w:rPr>
              <w:t>работ одного задания</w:t>
            </w:r>
          </w:p>
        </w:tc>
      </w:tr>
      <w:tr w:rsidR="00D031AB" w:rsidRPr="00BA771A" w:rsidTr="00D031AB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031AB" w:rsidRPr="00D031AB" w:rsidRDefault="00D031AB" w:rsidP="00D031AB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D031AB" w:rsidRPr="00BA771A" w:rsidRDefault="00D031AB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особенностей одной работы</w:t>
            </w:r>
          </w:p>
        </w:tc>
      </w:tr>
      <w:tr w:rsidR="00D031AB" w:rsidRPr="00BA771A" w:rsidTr="00D031AB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031AB" w:rsidRPr="00D031AB" w:rsidRDefault="00D031AB" w:rsidP="00D031AB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i/>
                <w:sz w:val="20"/>
              </w:rPr>
              <w:t>Расход материала. Нпп материала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D031AB" w:rsidRPr="00BA771A" w:rsidRDefault="00D031AB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 одного исполнителя</w:t>
            </w:r>
          </w:p>
        </w:tc>
      </w:tr>
      <w:tr w:rsidR="00D031AB" w:rsidRPr="00BA771A" w:rsidTr="00D031AB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031AB" w:rsidRPr="00D031AB" w:rsidRDefault="00D031AB" w:rsidP="00D031AB">
            <w:pPr>
              <w:rPr>
                <w:i/>
                <w:sz w:val="20"/>
              </w:rPr>
            </w:pPr>
            <w:r>
              <w:rPr>
                <w:sz w:val="20"/>
              </w:rPr>
              <w:lastRenderedPageBreak/>
              <w:t xml:space="preserve">6 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D031AB" w:rsidRPr="00BA771A" w:rsidRDefault="00D031AB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замечаний одного исполнителя</w:t>
            </w:r>
          </w:p>
        </w:tc>
      </w:tr>
      <w:tr w:rsidR="00D031AB" w:rsidRPr="00BA771A" w:rsidTr="00936686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031AB" w:rsidRDefault="00D031AB" w:rsidP="00D031AB">
            <w:pPr>
              <w:rPr>
                <w:sz w:val="20"/>
              </w:rPr>
            </w:pPr>
            <w:r>
              <w:rPr>
                <w:sz w:val="20"/>
              </w:rPr>
              <w:t>7 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D031AB" w:rsidRPr="00BA771A" w:rsidRDefault="00D031AB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среди всех </w:t>
            </w:r>
            <w:r w:rsidR="00936686">
              <w:rPr>
                <w:sz w:val="20"/>
              </w:rPr>
              <w:t>условий одного задания</w:t>
            </w:r>
          </w:p>
        </w:tc>
      </w:tr>
      <w:tr w:rsidR="00936686" w:rsidRPr="00BA771A" w:rsidTr="00936686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36686" w:rsidRDefault="00936686" w:rsidP="00D031AB">
            <w:pPr>
              <w:rPr>
                <w:sz w:val="20"/>
              </w:rPr>
            </w:pPr>
            <w:r>
              <w:rPr>
                <w:sz w:val="20"/>
              </w:rPr>
              <w:t>8 Персона.Код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936686" w:rsidRDefault="00936686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936686" w:rsidRPr="00BA771A" w:rsidTr="00936686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36686" w:rsidRDefault="00936686" w:rsidP="00D031AB">
            <w:pPr>
              <w:rPr>
                <w:sz w:val="20"/>
              </w:rPr>
            </w:pPr>
            <w:r>
              <w:rPr>
                <w:sz w:val="20"/>
              </w:rPr>
              <w:t>9 Должность.Код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936686" w:rsidRDefault="00936686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936686" w:rsidRPr="00BA771A" w:rsidTr="00936686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36686" w:rsidRDefault="00936686" w:rsidP="00D031AB">
            <w:pPr>
              <w:rPr>
                <w:sz w:val="20"/>
              </w:rPr>
            </w:pPr>
            <w:r>
              <w:rPr>
                <w:sz w:val="20"/>
              </w:rPr>
              <w:t>10 Справка.Кол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936686" w:rsidRDefault="00936686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СЛК</w:t>
            </w:r>
          </w:p>
        </w:tc>
      </w:tr>
      <w:tr w:rsidR="00936686" w:rsidRPr="00BA771A" w:rsidTr="00D031AB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936686" w:rsidRDefault="00936686" w:rsidP="00D031AB">
            <w:pPr>
              <w:rPr>
                <w:sz w:val="20"/>
              </w:rPr>
            </w:pPr>
            <w:r>
              <w:rPr>
                <w:sz w:val="20"/>
              </w:rPr>
              <w:t>11 Справка.Слк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:rsidR="00936686" w:rsidRDefault="00936686" w:rsidP="00D031A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Кода</w:t>
            </w:r>
          </w:p>
        </w:tc>
      </w:tr>
    </w:tbl>
    <w:p w:rsidR="0065788F" w:rsidRDefault="0065788F" w:rsidP="0065788F">
      <w:pPr>
        <w:ind w:firstLine="709"/>
        <w:jc w:val="both"/>
        <w:rPr>
          <w:sz w:val="28"/>
        </w:rPr>
      </w:pPr>
    </w:p>
    <w:p w:rsidR="0065788F" w:rsidRDefault="0065788F" w:rsidP="0065788F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66181D">
        <w:rPr>
          <w:sz w:val="24"/>
        </w:rPr>
        <w:t>3</w:t>
      </w:r>
      <w:r>
        <w:rPr>
          <w:sz w:val="24"/>
        </w:rPr>
        <w:t>.4.  </w:t>
      </w:r>
    </w:p>
    <w:p w:rsidR="0065788F" w:rsidRPr="00D756E3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:rsidR="006E2621" w:rsidRPr="00D031AB" w:rsidRDefault="006E2621" w:rsidP="006E2621">
      <w:pPr>
        <w:rPr>
          <w:i/>
          <w:sz w:val="28"/>
          <w:szCs w:val="28"/>
          <w:lang w:val="en-US"/>
        </w:rPr>
      </w:pPr>
      <w:r w:rsidRPr="003C0B3E">
        <w:rPr>
          <w:sz w:val="28"/>
          <w:szCs w:val="28"/>
        </w:rPr>
        <w:t>Ограничений нет</w:t>
      </w:r>
    </w:p>
    <w:p w:rsidR="0065788F" w:rsidRDefault="0065788F" w:rsidP="0065788F">
      <w:pPr>
        <w:rPr>
          <w:sz w:val="20"/>
        </w:rPr>
      </w:pPr>
    </w:p>
    <w:p w:rsidR="0065788F" w:rsidRDefault="0065788F" w:rsidP="0065788F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66181D">
        <w:rPr>
          <w:sz w:val="24"/>
        </w:rPr>
        <w:t>3</w:t>
      </w:r>
      <w:r>
        <w:rPr>
          <w:sz w:val="24"/>
        </w:rPr>
        <w:t>.5.  </w:t>
      </w:r>
    </w:p>
    <w:p w:rsidR="0065788F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:rsidR="006E2621" w:rsidRPr="00D031AB" w:rsidRDefault="006E2621" w:rsidP="006E2621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Ограничений</w:t>
      </w:r>
      <w:r w:rsidRPr="003C0B3E">
        <w:rPr>
          <w:sz w:val="28"/>
          <w:szCs w:val="28"/>
        </w:rPr>
        <w:t xml:space="preserve"> нет</w:t>
      </w:r>
    </w:p>
    <w:p w:rsidR="0065788F" w:rsidRDefault="0065788F" w:rsidP="0065788F">
      <w:pPr>
        <w:ind w:firstLine="709"/>
        <w:jc w:val="both"/>
        <w:rPr>
          <w:sz w:val="28"/>
        </w:rPr>
      </w:pPr>
    </w:p>
    <w:p w:rsidR="0065788F" w:rsidRDefault="0065788F" w:rsidP="0065788F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66181D">
        <w:rPr>
          <w:sz w:val="24"/>
        </w:rPr>
        <w:t>3</w:t>
      </w:r>
      <w:r>
        <w:rPr>
          <w:sz w:val="24"/>
        </w:rPr>
        <w:t>.6.  </w:t>
      </w:r>
    </w:p>
    <w:p w:rsidR="0065788F" w:rsidRDefault="0065788F" w:rsidP="0065788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65788F" w:rsidRPr="006002FA" w:rsidTr="00D031AB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:rsidR="0065788F" w:rsidRPr="006002FA" w:rsidRDefault="0065788F" w:rsidP="00881F8C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:rsidR="0065788F" w:rsidRPr="006002FA" w:rsidRDefault="0065788F" w:rsidP="00881F8C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65788F" w:rsidRPr="006002FA" w:rsidRDefault="0065788F" w:rsidP="00D031AB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:rsidR="0065788F" w:rsidRPr="006002FA" w:rsidRDefault="0065788F" w:rsidP="00D031AB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65788F" w:rsidRPr="006002FA" w:rsidTr="00D031AB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5788F" w:rsidRPr="006002FA" w:rsidRDefault="0065788F" w:rsidP="00DE17B6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  <w:r w:rsidR="00DE17B6">
              <w:rPr>
                <w:i/>
                <w:iCs/>
                <w:sz w:val="20"/>
              </w:rPr>
              <w:t>Заказ</w:t>
            </w:r>
          </w:p>
        </w:tc>
        <w:tc>
          <w:tcPr>
            <w:tcW w:w="2501" w:type="dxa"/>
            <w:tcBorders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</w:p>
        </w:tc>
      </w:tr>
      <w:tr w:rsidR="0065788F" w:rsidRPr="006002FA" w:rsidTr="00D031AB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65788F" w:rsidRPr="006002FA" w:rsidRDefault="0065788F" w:rsidP="00DE17B6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 </w:t>
            </w:r>
            <w:r w:rsidR="00DE17B6"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</w:p>
        </w:tc>
      </w:tr>
      <w:tr w:rsidR="0065788F" w:rsidRPr="006002FA" w:rsidTr="00D031AB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65788F" w:rsidRPr="006002FA" w:rsidRDefault="0065788F" w:rsidP="00DE17B6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 w:rsidR="00DE17B6"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</w:p>
        </w:tc>
      </w:tr>
      <w:tr w:rsidR="0065788F" w:rsidRPr="006002FA" w:rsidTr="00D031AB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65788F" w:rsidRPr="006002FA" w:rsidRDefault="0065788F" w:rsidP="00DE17B6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 w:rsidR="00DE17B6"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</w:p>
        </w:tc>
      </w:tr>
      <w:tr w:rsidR="0065788F" w:rsidRPr="006002FA" w:rsidTr="00D031AB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65788F" w:rsidRPr="006002FA" w:rsidRDefault="0065788F" w:rsidP="00DE17B6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5</w:t>
            </w:r>
            <w:r>
              <w:rPr>
                <w:sz w:val="20"/>
              </w:rPr>
              <w:t>  </w:t>
            </w:r>
            <w:r w:rsidR="00DE17B6"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</w:p>
        </w:tc>
      </w:tr>
      <w:tr w:rsidR="0065788F" w:rsidRPr="006002FA" w:rsidTr="00D031AB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65788F" w:rsidRPr="006002FA" w:rsidRDefault="0065788F" w:rsidP="00D031AB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6</w:t>
            </w:r>
            <w:r>
              <w:rPr>
                <w:sz w:val="20"/>
              </w:rPr>
              <w:t>  </w:t>
            </w:r>
            <w:r w:rsidR="00DE17B6"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ind w:left="72"/>
              <w:jc w:val="center"/>
              <w:rPr>
                <w:sz w:val="20"/>
              </w:rPr>
            </w:pPr>
          </w:p>
        </w:tc>
      </w:tr>
      <w:tr w:rsidR="0065788F" w:rsidRPr="006002FA" w:rsidTr="00DE17B6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65788F" w:rsidRPr="006002FA" w:rsidRDefault="00DE17B6" w:rsidP="00D031AB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7 </w:t>
            </w:r>
            <w:r w:rsidR="00CA5208"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Исполнитель работы</w:t>
            </w:r>
            <w:r w:rsidR="0065788F" w:rsidRPr="006002FA"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65788F" w:rsidRPr="006002FA" w:rsidRDefault="00DE17B6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65788F" w:rsidRPr="006002FA" w:rsidRDefault="0065788F" w:rsidP="00D031AB">
            <w:pPr>
              <w:jc w:val="center"/>
              <w:rPr>
                <w:sz w:val="20"/>
              </w:rPr>
            </w:pPr>
          </w:p>
        </w:tc>
      </w:tr>
      <w:tr w:rsidR="00DE17B6" w:rsidRPr="006002FA" w:rsidTr="00CA5208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DE17B6" w:rsidRPr="00DE17B6" w:rsidRDefault="00DE17B6" w:rsidP="00D031AB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 </w:t>
            </w:r>
            <w:r w:rsidR="00CA5208"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DE17B6" w:rsidRDefault="00DE17B6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DE17B6" w:rsidRDefault="00DE17B6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DE17B6" w:rsidRPr="006002FA" w:rsidRDefault="00DE17B6" w:rsidP="00D031AB">
            <w:pPr>
              <w:jc w:val="center"/>
              <w:rPr>
                <w:sz w:val="20"/>
              </w:rPr>
            </w:pPr>
          </w:p>
        </w:tc>
      </w:tr>
      <w:tr w:rsidR="00CA5208" w:rsidRPr="006002FA" w:rsidTr="00CA5208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CA5208" w:rsidRDefault="00CA5208" w:rsidP="00D031AB">
            <w:pPr>
              <w:rPr>
                <w:sz w:val="20"/>
              </w:rPr>
            </w:pPr>
            <w:r>
              <w:rPr>
                <w:sz w:val="20"/>
              </w:rPr>
              <w:t>9  Клиент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A5208" w:rsidRDefault="00CA5208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A5208" w:rsidRDefault="00CA5208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A5208" w:rsidRPr="006002FA" w:rsidRDefault="00CA5208" w:rsidP="00D031AB">
            <w:pPr>
              <w:jc w:val="center"/>
              <w:rPr>
                <w:sz w:val="20"/>
              </w:rPr>
            </w:pPr>
          </w:p>
        </w:tc>
      </w:tr>
      <w:tr w:rsidR="00CA5208" w:rsidRPr="006002FA" w:rsidTr="00CA5208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CA5208" w:rsidRDefault="00CA5208" w:rsidP="00D031AB">
            <w:pPr>
              <w:rPr>
                <w:sz w:val="20"/>
              </w:rPr>
            </w:pPr>
            <w:r>
              <w:rPr>
                <w:sz w:val="20"/>
              </w:rPr>
              <w:t>10 Оформитель заказов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A5208" w:rsidRDefault="00CA5208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A5208" w:rsidRDefault="00CA5208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A5208" w:rsidRPr="006002FA" w:rsidRDefault="00CA5208" w:rsidP="00D031AB">
            <w:pPr>
              <w:jc w:val="center"/>
              <w:rPr>
                <w:sz w:val="20"/>
              </w:rPr>
            </w:pPr>
          </w:p>
        </w:tc>
      </w:tr>
      <w:tr w:rsidR="00CA5208" w:rsidRPr="006002FA" w:rsidTr="00CA5208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CA5208" w:rsidRDefault="00CA5208" w:rsidP="00D031AB">
            <w:pPr>
              <w:rPr>
                <w:sz w:val="20"/>
              </w:rPr>
            </w:pPr>
            <w:r>
              <w:rPr>
                <w:sz w:val="20"/>
              </w:rPr>
              <w:t>11 Плановик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A5208" w:rsidRDefault="00CA5208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A5208" w:rsidRDefault="00CA5208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A5208" w:rsidRPr="006002FA" w:rsidRDefault="00CA5208" w:rsidP="00D031AB">
            <w:pPr>
              <w:jc w:val="center"/>
              <w:rPr>
                <w:sz w:val="20"/>
              </w:rPr>
            </w:pPr>
          </w:p>
        </w:tc>
      </w:tr>
      <w:tr w:rsidR="00CA5208" w:rsidRPr="006002FA" w:rsidTr="00CA5208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CA5208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>12 Менеджер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A5208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A5208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A5208" w:rsidRPr="006002FA" w:rsidRDefault="00CA5208" w:rsidP="00D031AB">
            <w:pPr>
              <w:jc w:val="center"/>
              <w:rPr>
                <w:sz w:val="20"/>
              </w:rPr>
            </w:pPr>
          </w:p>
        </w:tc>
      </w:tr>
      <w:tr w:rsidR="00CA5208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CA5208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>13 Мастер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CA5208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CA5208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CA5208" w:rsidRPr="006002FA" w:rsidRDefault="00CA5208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>14 Персона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 xml:space="preserve">15 Персона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Сотрудник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>16 Сотрудник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 xml:space="preserve">17 Сотрудник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 xml:space="preserve">18 Сотрудник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D031AB">
            <w:pPr>
              <w:rPr>
                <w:sz w:val="20"/>
              </w:rPr>
            </w:pPr>
            <w:r>
              <w:rPr>
                <w:sz w:val="20"/>
              </w:rPr>
              <w:t>19 Сотрудник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D031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D031AB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z w:val="20"/>
              </w:rPr>
              <w:t xml:space="preserve"> Должность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</w:rPr>
              <w:t xml:space="preserve"> Должность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z w:val="20"/>
              </w:rPr>
              <w:t xml:space="preserve"> 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24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  <w:r>
              <w:rPr>
                <w:sz w:val="20"/>
              </w:rPr>
              <w:t>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26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особенности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>
              <w:rPr>
                <w:sz w:val="20"/>
              </w:rPr>
              <w:t>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>
              <w:rPr>
                <w:sz w:val="20"/>
              </w:rPr>
              <w:t>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замечания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29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затраты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237C11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37C11" w:rsidRDefault="00237C11" w:rsidP="00237C11">
            <w:pPr>
              <w:rPr>
                <w:sz w:val="20"/>
              </w:rPr>
            </w:pPr>
            <w:r>
              <w:rPr>
                <w:sz w:val="20"/>
              </w:rPr>
              <w:t>30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условия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31 </w:t>
            </w:r>
            <w:r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32 </w:t>
            </w:r>
            <w:r>
              <w:rPr>
                <w:i/>
                <w:iCs/>
                <w:sz w:val="20"/>
              </w:rPr>
              <w:t>Вид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33 </w:t>
            </w:r>
            <w:r>
              <w:rPr>
                <w:i/>
                <w:iCs/>
                <w:sz w:val="20"/>
              </w:rPr>
              <w:t>Вид особенности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34 </w:t>
            </w:r>
            <w:r>
              <w:rPr>
                <w:i/>
                <w:iCs/>
                <w:sz w:val="20"/>
              </w:rPr>
              <w:t>Вид материала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35 </w:t>
            </w:r>
            <w:r>
              <w:rPr>
                <w:i/>
                <w:iCs/>
                <w:sz w:val="20"/>
              </w:rPr>
              <w:t>Вид замечания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7B7FA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Замечание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36</w:t>
            </w:r>
            <w:r w:rsidR="007B7FA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Вид затраты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:rsidR="00237C11" w:rsidRDefault="007B7FA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  <w:tr w:rsidR="00237C11" w:rsidRPr="006002FA" w:rsidTr="00950E92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37C11" w:rsidRDefault="00237C11" w:rsidP="00237C1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37 </w:t>
            </w:r>
            <w:r>
              <w:rPr>
                <w:i/>
                <w:iCs/>
                <w:sz w:val="20"/>
              </w:rPr>
              <w:t>Вид условия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:rsidR="00237C11" w:rsidRDefault="007B7FA1" w:rsidP="00237C1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:rsidR="00237C11" w:rsidRDefault="00237C11" w:rsidP="00237C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:rsidR="00237C11" w:rsidRPr="006002FA" w:rsidRDefault="00237C11" w:rsidP="00237C11">
            <w:pPr>
              <w:jc w:val="center"/>
              <w:rPr>
                <w:sz w:val="20"/>
              </w:rPr>
            </w:pPr>
          </w:p>
        </w:tc>
      </w:tr>
    </w:tbl>
    <w:p w:rsidR="0065788F" w:rsidRDefault="0065788F" w:rsidP="0065788F">
      <w:pPr>
        <w:pStyle w:val="22"/>
      </w:pPr>
    </w:p>
    <w:p w:rsidR="0065788F" w:rsidRPr="0066181D" w:rsidRDefault="0066181D" w:rsidP="0065788F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5788F" w:rsidRPr="0066181D">
        <w:rPr>
          <w:b/>
          <w:bCs/>
          <w:sz w:val="28"/>
          <w:szCs w:val="28"/>
        </w:rPr>
        <w:t>.3</w:t>
      </w:r>
      <w:r w:rsidR="00186925">
        <w:rPr>
          <w:b/>
          <w:bCs/>
          <w:sz w:val="28"/>
          <w:szCs w:val="28"/>
        </w:rPr>
        <w:tab/>
      </w:r>
      <w:r w:rsidR="0065788F" w:rsidRPr="0066181D">
        <w:rPr>
          <w:b/>
          <w:bCs/>
          <w:sz w:val="28"/>
          <w:szCs w:val="28"/>
        </w:rPr>
        <w:t>Вывод</w:t>
      </w:r>
    </w:p>
    <w:p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соответствующей локальным </w:t>
      </w:r>
      <w:r>
        <w:rPr>
          <w:sz w:val="28"/>
          <w:lang w:val="en-US"/>
        </w:rPr>
        <w:t>ER</w:t>
      </w:r>
      <w:r>
        <w:rPr>
          <w:sz w:val="28"/>
        </w:rPr>
        <w:t>-моделям для отдельных автоматизируемых функций, получена графическая модель, включающие</w:t>
      </w:r>
      <w:r w:rsidR="0066181D">
        <w:rPr>
          <w:sz w:val="28"/>
        </w:rPr>
        <w:t xml:space="preserve"> </w:t>
      </w:r>
      <w:r w:rsidR="00113B47">
        <w:rPr>
          <w:sz w:val="28"/>
        </w:rPr>
        <w:t>25</w:t>
      </w:r>
      <w:r>
        <w:rPr>
          <w:sz w:val="28"/>
        </w:rPr>
        <w:t xml:space="preserve"> сущностей в третьей нормальной форме. Введенные </w:t>
      </w:r>
      <w:r w:rsidR="00113B47">
        <w:rPr>
          <w:sz w:val="28"/>
        </w:rPr>
        <w:t>3</w:t>
      </w:r>
      <w:r>
        <w:rPr>
          <w:sz w:val="28"/>
        </w:rPr>
        <w:t xml:space="preserve"> обобщенных сущностей содержат от </w:t>
      </w:r>
      <w:r w:rsidR="00113B47">
        <w:rPr>
          <w:sz w:val="28"/>
        </w:rPr>
        <w:t>2</w:t>
      </w:r>
      <w:r>
        <w:rPr>
          <w:sz w:val="28"/>
        </w:rPr>
        <w:t xml:space="preserve"> до</w:t>
      </w:r>
      <w:bookmarkStart w:id="0" w:name="_GoBack"/>
      <w:bookmarkEnd w:id="0"/>
      <w:r>
        <w:rPr>
          <w:sz w:val="28"/>
        </w:rPr>
        <w:t xml:space="preserve"> </w:t>
      </w:r>
      <w:r w:rsidR="00113B47">
        <w:rPr>
          <w:sz w:val="28"/>
        </w:rPr>
        <w:t>3</w:t>
      </w:r>
      <w:r>
        <w:rPr>
          <w:sz w:val="28"/>
        </w:rPr>
        <w:t xml:space="preserve"> категорий</w:t>
      </w:r>
      <w:r w:rsidR="00663185">
        <w:rPr>
          <w:sz w:val="28"/>
        </w:rPr>
        <w:t>.</w:t>
      </w:r>
      <w:r>
        <w:rPr>
          <w:sz w:val="28"/>
        </w:rPr>
        <w:t xml:space="preserve"> Разработанные спецификации ограничений и операционных правил включают все ограничения и правила, полученные на предыдущем этапе и трансформированные для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-модели; дополнительно на данном этапе введено </w:t>
      </w:r>
      <w:r w:rsidR="00113B47">
        <w:rPr>
          <w:sz w:val="28"/>
        </w:rPr>
        <w:t>11</w:t>
      </w:r>
      <w:r>
        <w:rPr>
          <w:sz w:val="28"/>
        </w:rPr>
        <w:t xml:space="preserve"> ограничений и </w:t>
      </w:r>
      <w:r w:rsidR="00113B47">
        <w:rPr>
          <w:sz w:val="28"/>
        </w:rPr>
        <w:t>37</w:t>
      </w:r>
      <w:r>
        <w:rPr>
          <w:sz w:val="28"/>
        </w:rPr>
        <w:t xml:space="preserve"> правил.</w:t>
      </w:r>
    </w:p>
    <w:sectPr w:rsidR="0065788F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38" w:rsidRDefault="00F63F38">
      <w:r>
        <w:separator/>
      </w:r>
    </w:p>
  </w:endnote>
  <w:endnote w:type="continuationSeparator" w:id="0">
    <w:p w:rsidR="00F63F38" w:rsidRDefault="00F6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38" w:rsidRDefault="00F63F38">
      <w:r>
        <w:separator/>
      </w:r>
    </w:p>
  </w:footnote>
  <w:footnote w:type="continuationSeparator" w:id="0">
    <w:p w:rsidR="00F63F38" w:rsidRDefault="00F63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1AB" w:rsidRDefault="00D031A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031AB" w:rsidRDefault="00D031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1AB" w:rsidRDefault="00D031A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3B47">
      <w:rPr>
        <w:rStyle w:val="a8"/>
        <w:noProof/>
      </w:rPr>
      <w:t>6</w:t>
    </w:r>
    <w:r>
      <w:rPr>
        <w:rStyle w:val="a8"/>
      </w:rPr>
      <w:fldChar w:fldCharType="end"/>
    </w:r>
  </w:p>
  <w:p w:rsidR="00D031AB" w:rsidRDefault="00D031AB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3B47">
      <w:rPr>
        <w:noProof/>
      </w:rPr>
      <w:t>6</w:t>
    </w:r>
    <w:r>
      <w:rPr>
        <w:noProof/>
      </w:rPr>
      <w:fldChar w:fldCharType="end"/>
    </w:r>
  </w:p>
  <w:p w:rsidR="00D031AB" w:rsidRDefault="00D031AB" w:rsidP="00A34B56">
    <w:pPr>
      <w:pStyle w:val="a6"/>
      <w:jc w:val="center"/>
    </w:pPr>
    <w:r>
      <w:t>2023-2.5.БД.КР.ПИ-329.21130073.ПЗ</w:t>
    </w:r>
  </w:p>
  <w:p w:rsidR="00D031AB" w:rsidRPr="008F65EE" w:rsidRDefault="00D031AB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8BD"/>
    <w:rsid w:val="00026A2B"/>
    <w:rsid w:val="00040114"/>
    <w:rsid w:val="000508BD"/>
    <w:rsid w:val="000B109B"/>
    <w:rsid w:val="000B2229"/>
    <w:rsid w:val="00113B47"/>
    <w:rsid w:val="00142030"/>
    <w:rsid w:val="001534ED"/>
    <w:rsid w:val="00186925"/>
    <w:rsid w:val="001A5F32"/>
    <w:rsid w:val="001B44CC"/>
    <w:rsid w:val="001D6DA6"/>
    <w:rsid w:val="00214924"/>
    <w:rsid w:val="00227DFA"/>
    <w:rsid w:val="00237C11"/>
    <w:rsid w:val="0029737F"/>
    <w:rsid w:val="002F415A"/>
    <w:rsid w:val="002F73D7"/>
    <w:rsid w:val="002F7645"/>
    <w:rsid w:val="00305851"/>
    <w:rsid w:val="003472B7"/>
    <w:rsid w:val="003665D6"/>
    <w:rsid w:val="00371868"/>
    <w:rsid w:val="003A1B2B"/>
    <w:rsid w:val="003B0C36"/>
    <w:rsid w:val="003C5748"/>
    <w:rsid w:val="003F5C7D"/>
    <w:rsid w:val="003F724D"/>
    <w:rsid w:val="00423678"/>
    <w:rsid w:val="004310D8"/>
    <w:rsid w:val="00492D4C"/>
    <w:rsid w:val="004A1C23"/>
    <w:rsid w:val="004B2A16"/>
    <w:rsid w:val="004C2A07"/>
    <w:rsid w:val="004F3A57"/>
    <w:rsid w:val="00502DA9"/>
    <w:rsid w:val="00504A56"/>
    <w:rsid w:val="005155BD"/>
    <w:rsid w:val="00532796"/>
    <w:rsid w:val="00553469"/>
    <w:rsid w:val="005706D7"/>
    <w:rsid w:val="005A3060"/>
    <w:rsid w:val="005C5134"/>
    <w:rsid w:val="005E76C1"/>
    <w:rsid w:val="00646DE6"/>
    <w:rsid w:val="0065788F"/>
    <w:rsid w:val="0066181D"/>
    <w:rsid w:val="00663185"/>
    <w:rsid w:val="006D247C"/>
    <w:rsid w:val="006D7106"/>
    <w:rsid w:val="006E2621"/>
    <w:rsid w:val="006F4168"/>
    <w:rsid w:val="00726002"/>
    <w:rsid w:val="00757675"/>
    <w:rsid w:val="007B7FA1"/>
    <w:rsid w:val="008146DE"/>
    <w:rsid w:val="00855828"/>
    <w:rsid w:val="00856A0B"/>
    <w:rsid w:val="0087267C"/>
    <w:rsid w:val="00881F8C"/>
    <w:rsid w:val="00891C5C"/>
    <w:rsid w:val="00894D77"/>
    <w:rsid w:val="008A1F54"/>
    <w:rsid w:val="008C0C30"/>
    <w:rsid w:val="008E5137"/>
    <w:rsid w:val="008F0868"/>
    <w:rsid w:val="009269A7"/>
    <w:rsid w:val="00930417"/>
    <w:rsid w:val="00936686"/>
    <w:rsid w:val="0094452F"/>
    <w:rsid w:val="0095740B"/>
    <w:rsid w:val="009C07B2"/>
    <w:rsid w:val="00A01242"/>
    <w:rsid w:val="00A05128"/>
    <w:rsid w:val="00A34B56"/>
    <w:rsid w:val="00A46503"/>
    <w:rsid w:val="00A51984"/>
    <w:rsid w:val="00A54E97"/>
    <w:rsid w:val="00A73346"/>
    <w:rsid w:val="00A8106B"/>
    <w:rsid w:val="00A84472"/>
    <w:rsid w:val="00AA0D58"/>
    <w:rsid w:val="00AA79D6"/>
    <w:rsid w:val="00AB5609"/>
    <w:rsid w:val="00AC623D"/>
    <w:rsid w:val="00B31EF9"/>
    <w:rsid w:val="00B36024"/>
    <w:rsid w:val="00B54FA0"/>
    <w:rsid w:val="00B66DAD"/>
    <w:rsid w:val="00B71C74"/>
    <w:rsid w:val="00BA719D"/>
    <w:rsid w:val="00BA771A"/>
    <w:rsid w:val="00BB1383"/>
    <w:rsid w:val="00BC0845"/>
    <w:rsid w:val="00BF7A18"/>
    <w:rsid w:val="00C20E7F"/>
    <w:rsid w:val="00C22EF0"/>
    <w:rsid w:val="00C54BAE"/>
    <w:rsid w:val="00C74DB1"/>
    <w:rsid w:val="00CA5208"/>
    <w:rsid w:val="00CD49AA"/>
    <w:rsid w:val="00D031AB"/>
    <w:rsid w:val="00D228B2"/>
    <w:rsid w:val="00D27E15"/>
    <w:rsid w:val="00D50F74"/>
    <w:rsid w:val="00D54E45"/>
    <w:rsid w:val="00D756E3"/>
    <w:rsid w:val="00D876FD"/>
    <w:rsid w:val="00DB0198"/>
    <w:rsid w:val="00DC218F"/>
    <w:rsid w:val="00DE17B6"/>
    <w:rsid w:val="00E33488"/>
    <w:rsid w:val="00E8358A"/>
    <w:rsid w:val="00EA1C95"/>
    <w:rsid w:val="00EE0215"/>
    <w:rsid w:val="00EF700D"/>
    <w:rsid w:val="00F056E2"/>
    <w:rsid w:val="00F16787"/>
    <w:rsid w:val="00F21157"/>
    <w:rsid w:val="00F53B90"/>
    <w:rsid w:val="00F57665"/>
    <w:rsid w:val="00F63745"/>
    <w:rsid w:val="00F63F38"/>
    <w:rsid w:val="00F6448F"/>
    <w:rsid w:val="00FA09DE"/>
    <w:rsid w:val="00FA61FD"/>
    <w:rsid w:val="00FD3423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762D8"/>
  <w15:docId w15:val="{BF61A008-09DF-4099-A495-6099301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7DFA"/>
    <w:rPr>
      <w:sz w:val="20"/>
      <w:szCs w:val="20"/>
    </w:rPr>
  </w:style>
  <w:style w:type="paragraph" w:styleId="aff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7DFA"/>
    <w:rPr>
      <w:sz w:val="20"/>
      <w:szCs w:val="20"/>
    </w:rPr>
  </w:style>
  <w:style w:type="paragraph" w:styleId="aff1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2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3">
    <w:name w:val="Block Text"/>
    <w:basedOn w:val="a1"/>
    <w:rsid w:val="00227DFA"/>
    <w:pPr>
      <w:spacing w:after="120"/>
      <w:ind w:left="1440" w:right="1440"/>
    </w:pPr>
  </w:style>
  <w:style w:type="paragraph" w:styleId="aff4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7DFA"/>
  </w:style>
  <w:style w:type="character" w:styleId="aff6">
    <w:name w:val="Strong"/>
    <w:qFormat/>
    <w:rsid w:val="005706D7"/>
    <w:rPr>
      <w:b/>
      <w:bCs/>
    </w:rPr>
  </w:style>
  <w:style w:type="character" w:styleId="aff7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65788F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65788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8790F2-2789-414C-9B44-53D376FA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49</cp:revision>
  <dcterms:created xsi:type="dcterms:W3CDTF">2014-08-24T06:07:00Z</dcterms:created>
  <dcterms:modified xsi:type="dcterms:W3CDTF">2023-10-22T23:49:00Z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