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Sorular</w:t>
      </w:r>
    </w:p>
    <w:p>
      <w:pPr>
        <w:pStyle w:val="Heading1"/>
      </w:pPr>
      <w:r>
        <w:t>Soru 1</w:t>
      </w:r>
    </w:p>
    <w:p>
      <w:r>
        <w:t>Karbonun allotropları nelerdir? Bu allotroplardan elmas ve grafitin yapısal farkını ve bu farkın fiziksel özelliklerine (sertlik ve iletkenlik) etkisini açıklayınız.</w:t>
      </w:r>
    </w:p>
    <w:p/>
    <w:p>
      <w:pPr>
        <w:pStyle w:val="Heading1"/>
      </w:pPr>
      <w:r>
        <w:t>Soru 2</w:t>
      </w:r>
    </w:p>
    <w:p>
      <w:r>
        <w:t>Alkanlar olarak bilinen doymuş hidrokarbonların genel formülü nedir? 5 karbonlu alkanın (pentan) molekül formülünü yazınız ve adlandırınız.</w:t>
      </w:r>
    </w:p>
    <w:p/>
    <w:p>
      <w:pPr>
        <w:pStyle w:val="Heading1"/>
      </w:pPr>
      <w:r>
        <w:t>Soru 3</w:t>
      </w:r>
    </w:p>
    <w:p>
      <w:r>
        <w:t>Alkenler, yapılarında karbon atomları arasında en az bir adet çift bağ bulunduran doymamış hidrokarbonlardır. 4 karbonlu bir alken olan bütenin (C4H8) kaç farklı yapı izomeri vardır? Bu izomerlerin adlarını yazınız.</w:t>
      </w:r>
    </w:p>
    <w:p/>
    <w:p>
      <w:pPr>
        <w:pStyle w:val="Heading1"/>
      </w:pPr>
      <w:r>
        <w:t>Soru 4</w:t>
      </w:r>
    </w:p>
    <w:p>
      <w:r>
        <w:t>Asetilen olarak da bilinen etin (C2H2) molekülündeki karbon atomlarının hibritleşme türü nedir ve molekülün geometrisi nasıldır?</w:t>
      </w:r>
    </w:p>
    <w:p/>
    <w:p>
      <w:pPr>
        <w:pStyle w:val="Heading1"/>
      </w:pPr>
      <w:r>
        <w:t>Soru 5</w:t>
      </w:r>
    </w:p>
    <w:p>
      <w:r>
        <w:t>Karbon içeren her bileşik organik midir? Cevabınızı birer örnekle destekleyerek açıklayınız.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