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3C7E" w:rsidRDefault="008526D9">
      <w:r>
        <w:t>Сколько нужно?</w:t>
      </w:r>
      <w:r>
        <w:br/>
        <w:t>Что получает инвестор?</w:t>
      </w:r>
    </w:p>
    <w:sectPr w:rsidR="00CE3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6D9"/>
    <w:rsid w:val="000A043A"/>
    <w:rsid w:val="000C2AC6"/>
    <w:rsid w:val="007B3B3A"/>
    <w:rsid w:val="008526D9"/>
    <w:rsid w:val="00CE3C7E"/>
    <w:rsid w:val="00E250D0"/>
    <w:rsid w:val="00E7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97C3E014-B2F4-EE4E-8EE5-7A5146DDB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2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6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6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6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6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2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2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2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26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26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26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26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26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26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26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2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6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2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26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26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26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26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2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26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26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Shipulin</dc:creator>
  <cp:keywords/>
  <dc:description/>
  <cp:lastModifiedBy>Arslan Shipulin</cp:lastModifiedBy>
  <cp:revision>1</cp:revision>
  <dcterms:created xsi:type="dcterms:W3CDTF">2026-04-14T07:53:00Z</dcterms:created>
  <dcterms:modified xsi:type="dcterms:W3CDTF">2026-04-14T07:53:00Z</dcterms:modified>
</cp:coreProperties>
</file>