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Республикехь Къоман парк кхолларан гӀуллакх Правительствон декъашхошца дийцаре дира министрийн кабинетан куьйгалхочо Хучиев Муслима. Цунна «Даймохк» цӀе туьллур йолуш йу. «Республикин лаьмнийн кӀошташкахь кхуллур йолуш йу къоман парк – Ӏалашдечу Ӏаламан майда. Цо 20 эзар гектар гергга меттиг дӀалоцур йу. Парк кхолларо аьтто бийр бу ораматийн а, дийнатийн а биологин башхаллаш Ӏалашъян а, садаӀарна а, туризмана а хьелаш кхолла а», – хаийтина Хучиев Муслима. Цо билгалдаккхарехь, Ӏаламан а, культурин а, архитектурин а тӀаьхьалонаш дукха йолуш мохк бу Нохчийчоь, делахь а, тӀаьхьарчу шина тӀамо доккха зен дина махкарчу ораматашна а, дийнаташна а. «Нохчийн Республикин Куьйгалхочо Кадыров Рамзана шен тергонехь латтош ду Ӏалам а, дийнаташ а, ораматаш а Ӏалашдаран гӀуллакх. Таханлерчу дийнахь республикехь пачхьалкхан 9 заказник а, Ӏаламан 40 сов хӀоллам а бу. Цара дӀалоцург 200 гектар гергга майда йу», – дийцира премьер-министра. Кхеташонан чаккхенехь цо тӀедиллира Нохчийн Республикехь Къоман парк кхолларан хьокъехь Россин Федерацин Ӏаламан тӀаьхьалонийн а, экологин а министерстве дахьийта кехат кечдар йу.</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