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ЯНИЩИЦ Евгения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(Беларусь)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***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(«Лишь так возгорается слово…»)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Дош доьду хьан дийнан йуьхь йан,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Даг тӀера денделла, гӀаттахь…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Хийланна хилла-кха оьхьна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Ханна шу: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Суй,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ЗӀаьнар,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Латтий!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Сихло вай харцо тӀейаккха,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Йуьхьйаккха мал а ло, гӀеллой.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Даггара хилий вай тӀаккха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Вовшашца: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Муьрг,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БӀаьрхий,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Серлой!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Ӏуьйренаш, йегалуш, денло,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Керла де кховдадеш лаьтте.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Лаьттар вай вовшашна денна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ЙуьхькӀамца: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ТӀулг,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Орам,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Латтий!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***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(«И было. И была!..»)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Хилла! Хилла дера!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Йуьхь сан шиъ-м ца хилла.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Со йу кхузахьлера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ЦӀеран бохам хилларг.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Некъ тило сайн берде,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ТӀеш ас дагийнера;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Кхача дагна герга,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Тача-м дитинера.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Кхоллам бисна цӀергахь,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Эшна догӀу бӀаьрса.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Сайн эшамийн цӀера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Хьуна орцахйаьр со.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Йалта дойъу моттарх,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Къора шá йу лешйерг…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…Хьуна гора хӀоттал,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Суо-м ца гойтур эшна.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***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(«Я вас люблю» мне некому сказать?..»)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Ас безам хьаьнга кховдор бара, тов?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СадоьӀуш мел йу, ойла шух хиларца,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Вайн гергарлонаш ас ма хьоме лов,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Сан къена йурт, ва денйелла шахьар сан.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Сайн даг чохь кхобу летийна къинош,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Сан даг чохь тéмаш бу, са тӀома дохуш.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Сан мехкан некъаш, ас шун хама бо,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ДӀадайна кешнаш, шу а дагадогӀу.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Со кхета: де ца даьлла эрна дӀа,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Цу дийнах диснехь доглазарца дийца;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 чартийн пена йуххехь Ӏадайахь,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Пен санна кӀайлуш, кхерам хьодий цӀийца.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Сан – къона колл, ва къена хьун а – сан,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Ӏа кийра доларх, аьхке йовха хир йу.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 суна уьншарера гота а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Йац Ӏаьршахь долчу кеманал а хийра.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Бу хьоме, кӀентийн лорах баланаш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Ва хьанал хьоьгуш, къоьжа бисна наной, –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ТӀехӀиттахь цул а йаккхий киртигаш,</w:t>
      </w:r>
    </w:p>
    <w:p w:rsidR="00BB20FC" w:rsidRPr="00357A74" w:rsidRDefault="00357A74" w:rsidP="00BB20FC">
      <w:pPr>
        <w:jc w:val="left"/>
        <w:rPr>
          <w:sz w:val="28"/>
          <w:lang w:val="en-US"/>
        </w:rPr>
      </w:pPr>
      <w:r w:rsidRPr="00357A74">
        <w:rPr>
          <w:sz w:val="28"/>
          <w:lang w:val="en-US"/>
        </w:rPr>
        <w:t>Уьш лан а кийча, машар хилчахьана.</w:t>
      </w:r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