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Portfolio Choice with Illiquid Assets.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Andrew Ang, Dimitris Papanikolaou, Mark M. Westerfield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