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switched dynamical system approach towards the optimal control of chemical processes based on a gradient-based parallel optimization algorithm.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Xiang Wu, Jinxing Lin, Kanjian Zhang, Ming Cheng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