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Global Equilibrium Asset Pricing Model with Home Preference.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Bruno Solnik, Luo Zuo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