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Website traffic measurement and rankings: competitive intelligence tools examination.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David Prantl, Martin Prantl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