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ETD - Educação Temática Digital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Data reconciliation for chemical reaction systems using vessel extents and shape constraints.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Sriniketh Srinivasan, Julien Billeter, Shankar Narasimhan, Dominique Bonvin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