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framework for work process modeling in the chemical industr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nfred Theiszligen, Ri Hai, Wolfgang Marquard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