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Relevance status value model of Index Islamicus on Islamic History and Civilizations.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Roslina Othman, Ashraf Ali Salahuddin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